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FF" w:rsidRDefault="00B21B05">
      <w:pPr>
        <w:rPr>
          <w:b/>
          <w:u w:val="single"/>
        </w:rPr>
      </w:pPr>
      <w:r>
        <w:rPr>
          <w:b/>
          <w:u w:val="single"/>
        </w:rPr>
        <w:t>'</w:t>
      </w:r>
      <w:r w:rsidR="00823F09" w:rsidRPr="00823F09">
        <w:rPr>
          <w:b/>
          <w:u w:val="single"/>
        </w:rPr>
        <w:t>Ac</w:t>
      </w:r>
      <w:r w:rsidR="006F1E54">
        <w:rPr>
          <w:b/>
          <w:u w:val="single"/>
        </w:rPr>
        <w:t>hieving a balance between economic growth and sustainable development in China is problematic' Discuss.</w:t>
      </w:r>
      <w:r w:rsidR="00B71491">
        <w:rPr>
          <w:b/>
          <w:u w:val="single"/>
        </w:rPr>
        <w:t xml:space="preserve"> [22]</w:t>
      </w:r>
    </w:p>
    <w:p w:rsidR="00026115" w:rsidRPr="00026115" w:rsidRDefault="00026115">
      <w:pPr>
        <w:rPr>
          <w:b/>
          <w:color w:val="FF0000"/>
        </w:rPr>
      </w:pPr>
      <w:r w:rsidRPr="00026115">
        <w:rPr>
          <w:b/>
          <w:color w:val="FF0000"/>
        </w:rPr>
        <w:t>This essay can me matched with</w:t>
      </w:r>
      <w:r w:rsidR="0059332C">
        <w:rPr>
          <w:b/>
          <w:color w:val="FF0000"/>
        </w:rPr>
        <w:t xml:space="preserve"> the following focus boxes in U4</w:t>
      </w:r>
      <w:r w:rsidR="00B21B05">
        <w:rPr>
          <w:b/>
          <w:color w:val="FF0000"/>
        </w:rPr>
        <w:t>:</w:t>
      </w:r>
    </w:p>
    <w:p w:rsidR="00026115" w:rsidRPr="00026115" w:rsidRDefault="0059332C" w:rsidP="00026115">
      <w:pPr>
        <w:pStyle w:val="ListParagraph"/>
        <w:numPr>
          <w:ilvl w:val="0"/>
          <w:numId w:val="1"/>
        </w:numPr>
        <w:rPr>
          <w:b/>
          <w:color w:val="FF0000"/>
        </w:rPr>
      </w:pPr>
      <w:r>
        <w:rPr>
          <w:b/>
          <w:color w:val="FF0000"/>
        </w:rPr>
        <w:t>4</w:t>
      </w:r>
      <w:r w:rsidR="00B21B05">
        <w:rPr>
          <w:b/>
          <w:color w:val="FF0000"/>
        </w:rPr>
        <w:t>.3.6 Threats to China's environment associated with economic growth</w:t>
      </w:r>
    </w:p>
    <w:p w:rsidR="00026115" w:rsidRDefault="0059332C" w:rsidP="00026115">
      <w:pPr>
        <w:pStyle w:val="ListParagraph"/>
        <w:numPr>
          <w:ilvl w:val="0"/>
          <w:numId w:val="1"/>
        </w:numPr>
        <w:rPr>
          <w:b/>
          <w:color w:val="FF0000"/>
        </w:rPr>
      </w:pPr>
      <w:r>
        <w:rPr>
          <w:b/>
          <w:color w:val="FF0000"/>
        </w:rPr>
        <w:t>4</w:t>
      </w:r>
      <w:r w:rsidR="00B21B05">
        <w:rPr>
          <w:b/>
          <w:color w:val="FF0000"/>
        </w:rPr>
        <w:t>.3.7 Sustainable development in China</w:t>
      </w:r>
    </w:p>
    <w:p w:rsidR="00B21B05" w:rsidRPr="00B21B05" w:rsidRDefault="00B21B05" w:rsidP="00B21B05">
      <w:r w:rsidRPr="00B21B05">
        <w:t>China is now the world's second largest economy with a nominal GDP of $9.725 trillion, only second to the USA. They have experienced decades of double digit economic growth which has undoubtedly been an economic success, but, have they been able to balance this monumental growth with sustainable development? We can assess sustainable development by looking at environmental / social change.</w:t>
      </w:r>
    </w:p>
    <w:p w:rsidR="00B21B05" w:rsidRDefault="00B21B05" w:rsidP="00B21B05">
      <w:r w:rsidRPr="00B21B05">
        <w:t>A key change in</w:t>
      </w:r>
      <w:r>
        <w:t xml:space="preserve"> China's economy was Deng Xiaoping's 'Open Door Policy' in 1979 which opened up China to the rest of the world whilst reforming the internal make up of the country. There were reforms to the SOE's which meant the inefficient ones were allowed to go bust, enforcing the principle of 'Creative Destruction'. Although some may argue that this promoted economic efficiency; it also created large problems for urban communities. At the same time that SOEs were reformed, so was the housing system under the 'Housing Reform Act' 1988 which led to the privitisation of housing. This meant that some people had lost jobs in SOEs whilst having to deal with paying private money for housing which previously would have been provided by the state. This meant that a large population of people experienced a fall in living standards </w:t>
      </w:r>
      <w:bookmarkStart w:id="0" w:name="_GoBack"/>
      <w:bookmarkEnd w:id="0"/>
      <w:r>
        <w:t>with around 1.8 million families being forced to live in housing less than 4m</w:t>
      </w:r>
      <w:r w:rsidRPr="00B21B05">
        <w:rPr>
          <w:vertAlign w:val="superscript"/>
        </w:rPr>
        <w:t>2</w:t>
      </w:r>
      <w:r>
        <w:rPr>
          <w:vertAlign w:val="superscript"/>
        </w:rPr>
        <w:t xml:space="preserve"> </w:t>
      </w:r>
      <w:r>
        <w:t>in size. This shows how a balance between economic growth and development of sustainable urban housing has not been met, having an impact on social sustainable development.</w:t>
      </w:r>
    </w:p>
    <w:p w:rsidR="005555AC" w:rsidRDefault="005555AC" w:rsidP="00B21B05">
      <w:r>
        <w:t>The next conflict arising is through the environmental degradation that the nation has received in its pursuit of 'economic growth at all costs'. The Huai River has a drainage area of around 174,000km meaning that its wate supply is depended upon by a large number of people. In 2005, the Chinese government rejected plans to build 85 new water treatment centres along the river on the grounds that it was not in line with productive economic investment. This shows a direct situation in which China's sustainable development has been shown to be problematic and the Chinese choosing to opt for economic growth. This has consequently led to industry accounting for 94.2% of all am</w:t>
      </w:r>
      <w:r w:rsidR="00104373">
        <w:t>monium</w:t>
      </w:r>
      <w:r>
        <w:t xml:space="preserve"> nitrate in the river which puts the drinking water of some 100 million people in jeopardy, which is not sustainable, considering the health implications that this could have. In addition to this, the government invested $227 million in new water treatment plants which some may vi</w:t>
      </w:r>
      <w:r w:rsidR="00CA680E">
        <w:t>e</w:t>
      </w:r>
      <w:r>
        <w:t>w to be attempts to increase sustainability. However, I feel that the amoun</w:t>
      </w:r>
      <w:r w:rsidR="00CA680E">
        <w:t>t of environment pollution shou</w:t>
      </w:r>
      <w:r>
        <w:t xml:space="preserve">ld be curtailed via compulsory legislation as opposed </w:t>
      </w:r>
      <w:r w:rsidR="00CA680E">
        <w:t>to trying to repair the damage o</w:t>
      </w:r>
      <w:r>
        <w:t>nce it is done. But there have been attempts by the governement to promote sustainable development recently in the form of 'Take Black Hat Off' campaign whereby they closed 12 inefficient power stations and installed millions of solar panels to factories in the area of Linfen. A more important component of legislation that they introduced was to tie the promotions prospects o f government officials to meeting certain environmental standards which may be seen as a way to balance econmic growth and sustainable development in the long run. But there is no doubt that up 'till now the balance between economic growth and sustainable development has been a huge problem.</w:t>
      </w:r>
    </w:p>
    <w:p w:rsidR="000B7734" w:rsidRDefault="000B7734" w:rsidP="00B21B05">
      <w:r>
        <w:t xml:space="preserve">What may have caused the biggest problem for the Chinese was the rate at which they grew and not so much the magnitude of growth. From 1978 to 2007 the urban population as a percetage of the population increased from 7% to 41% due to the flood of workers (rural migrants) to take up jobs to fuel the growth. This has had a huge social </w:t>
      </w:r>
      <w:r w:rsidR="003301AB">
        <w:t xml:space="preserve">and environmental </w:t>
      </w:r>
      <w:r>
        <w:t>impact</w:t>
      </w:r>
      <w:r w:rsidR="003301AB">
        <w:t xml:space="preserve"> by virtue of the 'urban sprawl' in China. This is well exemplified by the growth in area of Shanghai by 486% from 1985-1995 which has led to a loss in </w:t>
      </w:r>
      <w:r w:rsidR="003301AB">
        <w:lastRenderedPageBreak/>
        <w:t xml:space="preserve">cultivatable </w:t>
      </w:r>
      <w:r w:rsidR="00CA680E">
        <w:t>land equivalent to a 33% per cap</w:t>
      </w:r>
      <w:r w:rsidR="003301AB">
        <w:t>ita loss in rural land. This sprawl has been exacerbated by the lack of coordination between local and state governments who have conflicting objectives on how th</w:t>
      </w:r>
      <w:r w:rsidR="00CA680E">
        <w:t>e</w:t>
      </w:r>
      <w:r w:rsidR="003301AB">
        <w:t xml:space="preserve"> land is allocated. Ultimately, the urban sprawl induced by policies</w:t>
      </w:r>
      <w:r w:rsidR="00104373">
        <w:t xml:space="preserve"> which promoted economic growth can be seen to have a long term effect on the sustainable food supply of urban areas. This is because populations are going up and agricultural land is going down meaning that if it continues, there could be famines which can be considered to be highly unsustainable.</w:t>
      </w:r>
    </w:p>
    <w:p w:rsidR="00104373" w:rsidRDefault="00104373" w:rsidP="00104373">
      <w:pPr>
        <w:jc w:val="center"/>
      </w:pPr>
      <w:r>
        <w:rPr>
          <w:noProof/>
          <w:lang w:eastAsia="en-GB"/>
        </w:rPr>
        <w:drawing>
          <wp:inline distT="0" distB="0" distL="0" distR="0" wp14:anchorId="239C3A3E" wp14:editId="4B3EDEE2">
            <wp:extent cx="3881887" cy="3233521"/>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879223" cy="3231302"/>
                    </a:xfrm>
                    <a:prstGeom prst="rect">
                      <a:avLst/>
                    </a:prstGeom>
                  </pic:spPr>
                </pic:pic>
              </a:graphicData>
            </a:graphic>
          </wp:inline>
        </w:drawing>
      </w:r>
    </w:p>
    <w:p w:rsidR="00104373" w:rsidRPr="00B21B05" w:rsidRDefault="00104373" w:rsidP="00B21B05">
      <w:r>
        <w:t>To conlcude I feel that there is conclusive eveidence that the Chinese have been unable to balance economic growth and sustainable development. However, the Kuznets Curve shows that it is common for most economies to grow environmentally unsustainably as most economies tend to start off as industrial economies</w:t>
      </w:r>
      <w:r w:rsidR="00CA680E">
        <w:t xml:space="preserve"> </w:t>
      </w:r>
      <w:r>
        <w:t xml:space="preserve">leading to high levels of pollution. This means that although the Chinese may be environmentally unsustainable; this may not be too problematic when taking a holistic view of other economies such as the UK during the industrial revolution. However, the unsustainable development of urban communities in particular is </w:t>
      </w:r>
      <w:r w:rsidR="00CA680E">
        <w:t xml:space="preserve">a </w:t>
      </w:r>
      <w:r>
        <w:t>cause for concern. I feel the root cause of this has been the political structure of the nation whereby there is a lack of policy harmonisation between local and central governments leading to policies that coflict rathe</w:t>
      </w:r>
      <w:r w:rsidR="00CA680E">
        <w:t>r</w:t>
      </w:r>
      <w:r>
        <w:t xml:space="preserve"> than complement each other being implemen</w:t>
      </w:r>
      <w:r w:rsidR="00CA680E">
        <w:t xml:space="preserve">ted. Although there has been a </w:t>
      </w:r>
      <w:r>
        <w:t>lack of balance between economic growth and general sustainable development thus far, the Chinese fututre may be brighter. The 10</w:t>
      </w:r>
      <w:r w:rsidRPr="00104373">
        <w:rPr>
          <w:vertAlign w:val="superscript"/>
        </w:rPr>
        <w:t>th</w:t>
      </w:r>
      <w:r>
        <w:t xml:space="preserve"> Five Year Plan (from 2001-2005) of Xiaokang relates to an all round better society with environmental sustainability being a main pillar which means that sustainable development could improve.</w:t>
      </w:r>
    </w:p>
    <w:p w:rsidR="00D00DC8" w:rsidRPr="004F6623" w:rsidRDefault="004F6623" w:rsidP="00614FA8">
      <w:pPr>
        <w:spacing w:line="240" w:lineRule="auto"/>
        <w:rPr>
          <w:b/>
          <w:color w:val="FF0000"/>
          <w:u w:val="single"/>
        </w:rPr>
      </w:pPr>
      <w:r w:rsidRPr="004F6623">
        <w:rPr>
          <w:b/>
          <w:color w:val="FF0000"/>
          <w:u w:val="single"/>
        </w:rPr>
        <w:t>Examiner Commentary:</w:t>
      </w:r>
    </w:p>
    <w:p w:rsidR="004F6623" w:rsidRPr="004F6623" w:rsidRDefault="0059332C" w:rsidP="00614FA8">
      <w:pPr>
        <w:spacing w:after="0" w:line="240" w:lineRule="auto"/>
        <w:rPr>
          <w:rFonts w:cs="Arial"/>
          <w:b/>
          <w:color w:val="FF0000"/>
        </w:rPr>
      </w:pPr>
      <w:r>
        <w:rPr>
          <w:rFonts w:cs="Arial"/>
          <w:b/>
          <w:color w:val="FF0000"/>
        </w:rPr>
        <w:t>AO1 (8/9</w:t>
      </w:r>
      <w:r w:rsidR="004F6623" w:rsidRPr="004F6623">
        <w:rPr>
          <w:rFonts w:cs="Arial"/>
          <w:b/>
          <w:color w:val="FF0000"/>
        </w:rPr>
        <w:t>)</w:t>
      </w:r>
      <w:r w:rsidR="004F6623">
        <w:rPr>
          <w:rFonts w:cs="Arial"/>
          <w:b/>
          <w:color w:val="FF0000"/>
        </w:rPr>
        <w:t xml:space="preserve"> </w:t>
      </w:r>
    </w:p>
    <w:p w:rsidR="004F6623" w:rsidRPr="00614FA8" w:rsidRDefault="004F6623" w:rsidP="00614FA8">
      <w:pPr>
        <w:spacing w:line="240" w:lineRule="auto"/>
        <w:rPr>
          <w:rFonts w:cs="Arial"/>
          <w:b/>
          <w:color w:val="FF0000"/>
        </w:rPr>
      </w:pPr>
      <w:r w:rsidRPr="00614FA8">
        <w:rPr>
          <w:rFonts w:cs="Arial"/>
          <w:b/>
          <w:color w:val="FF0000"/>
        </w:rPr>
        <w:t>Wide ranging, thorough and accurate knowledge, high order of conceptual understanding</w:t>
      </w:r>
    </w:p>
    <w:p w:rsidR="004F6623" w:rsidRPr="004F6623" w:rsidRDefault="004F6623" w:rsidP="00614FA8">
      <w:pPr>
        <w:spacing w:line="240" w:lineRule="auto"/>
        <w:rPr>
          <w:rFonts w:cs="Arial"/>
          <w:i/>
          <w:color w:val="FF0000"/>
        </w:rPr>
      </w:pPr>
      <w:r w:rsidRPr="004F6623">
        <w:rPr>
          <w:rFonts w:cs="Arial"/>
          <w:i/>
          <w:color w:val="FF0000"/>
        </w:rPr>
        <w:t>Evidence – detailed knowledge of economic growth in China and associated changes which compromise social and environmental sustainable development supported with facts (GDP of $9.725 trillion) urban population growth rates; growth in Shanghai and associated loss in rural land; lack of policy harmonisation between local/ central government;  5 year plans.</w:t>
      </w:r>
    </w:p>
    <w:p w:rsidR="004F6623" w:rsidRPr="004F6623" w:rsidRDefault="004F6623" w:rsidP="00614FA8">
      <w:pPr>
        <w:spacing w:line="240" w:lineRule="auto"/>
        <w:rPr>
          <w:rFonts w:cs="Arial"/>
          <w:color w:val="FF0000"/>
        </w:rPr>
      </w:pPr>
      <w:r w:rsidRPr="004F6623">
        <w:rPr>
          <w:rFonts w:cs="Arial"/>
          <w:color w:val="FF0000"/>
        </w:rPr>
        <w:t>Wholly appropriate, accurate and well-developed examples</w:t>
      </w:r>
    </w:p>
    <w:p w:rsidR="004F6623" w:rsidRPr="004F6623" w:rsidRDefault="004F6623" w:rsidP="00614FA8">
      <w:pPr>
        <w:spacing w:line="240" w:lineRule="auto"/>
        <w:rPr>
          <w:rFonts w:cs="Arial"/>
          <w:i/>
          <w:color w:val="FF0000"/>
        </w:rPr>
      </w:pPr>
      <w:r w:rsidRPr="004F6623">
        <w:rPr>
          <w:rFonts w:cs="Arial"/>
          <w:i/>
          <w:color w:val="FF0000"/>
        </w:rPr>
        <w:lastRenderedPageBreak/>
        <w:t>Evidence – Huai River and proposed water treatment; Linfen and shift to sustainable energy</w:t>
      </w:r>
    </w:p>
    <w:p w:rsidR="004F6623" w:rsidRPr="004F6623" w:rsidRDefault="00614FA8" w:rsidP="00614FA8">
      <w:pPr>
        <w:spacing w:line="240" w:lineRule="auto"/>
        <w:rPr>
          <w:rFonts w:cs="Arial"/>
          <w:color w:val="FF0000"/>
        </w:rPr>
      </w:pPr>
      <w:r>
        <w:rPr>
          <w:rFonts w:cs="Arial"/>
          <w:color w:val="FF0000"/>
        </w:rPr>
        <w:t>Accura</w:t>
      </w:r>
      <w:r w:rsidR="004F6623" w:rsidRPr="004F6623">
        <w:rPr>
          <w:rFonts w:cs="Arial"/>
          <w:color w:val="FF0000"/>
        </w:rPr>
        <w:t>te and relevant supporting geographical terminology</w:t>
      </w:r>
    </w:p>
    <w:p w:rsidR="004F6623" w:rsidRPr="004F6623" w:rsidRDefault="004F6623" w:rsidP="00614FA8">
      <w:pPr>
        <w:spacing w:line="240" w:lineRule="auto"/>
        <w:rPr>
          <w:rFonts w:cs="Arial"/>
          <w:i/>
          <w:color w:val="FF0000"/>
        </w:rPr>
      </w:pPr>
      <w:r w:rsidRPr="004F6623">
        <w:rPr>
          <w:rFonts w:cs="Arial"/>
          <w:i/>
          <w:color w:val="FF0000"/>
        </w:rPr>
        <w:t>Evidence – SOEs</w:t>
      </w:r>
      <w:r w:rsidR="00614FA8">
        <w:rPr>
          <w:rFonts w:cs="Arial"/>
          <w:i/>
          <w:color w:val="FF0000"/>
        </w:rPr>
        <w:t>, urban sprawl</w:t>
      </w:r>
    </w:p>
    <w:p w:rsidR="004F6623" w:rsidRPr="004F6623" w:rsidRDefault="004F6623" w:rsidP="00614FA8">
      <w:pPr>
        <w:spacing w:line="240" w:lineRule="auto"/>
        <w:rPr>
          <w:rFonts w:cs="Arial"/>
          <w:color w:val="FF0000"/>
        </w:rPr>
      </w:pPr>
      <w:r w:rsidRPr="004F6623">
        <w:rPr>
          <w:rFonts w:cs="Arial"/>
          <w:color w:val="FF0000"/>
        </w:rPr>
        <w:t>Well-directed and well-annotated sketch maps/diagrams</w:t>
      </w:r>
    </w:p>
    <w:p w:rsidR="004F6623" w:rsidRPr="004F6623" w:rsidRDefault="004F6623" w:rsidP="00614FA8">
      <w:pPr>
        <w:spacing w:line="240" w:lineRule="auto"/>
        <w:rPr>
          <w:rFonts w:cs="Arial"/>
          <w:i/>
          <w:color w:val="FF0000"/>
        </w:rPr>
      </w:pPr>
      <w:r w:rsidRPr="004F6623">
        <w:rPr>
          <w:rFonts w:cs="Arial"/>
          <w:i/>
          <w:color w:val="FF0000"/>
        </w:rPr>
        <w:t>Evidence – Kuznet’s Curve</w:t>
      </w:r>
    </w:p>
    <w:p w:rsidR="004F6623" w:rsidRPr="004F6623" w:rsidRDefault="0059332C" w:rsidP="00614FA8">
      <w:pPr>
        <w:spacing w:after="0" w:line="240" w:lineRule="auto"/>
        <w:rPr>
          <w:rFonts w:cs="Arial"/>
          <w:b/>
          <w:color w:val="FF0000"/>
          <w:sz w:val="16"/>
          <w:szCs w:val="16"/>
        </w:rPr>
      </w:pPr>
      <w:r>
        <w:rPr>
          <w:rFonts w:cs="Arial"/>
          <w:b/>
          <w:color w:val="FF0000"/>
        </w:rPr>
        <w:t>AO2 (11/11</w:t>
      </w:r>
      <w:r w:rsidR="004F6623" w:rsidRPr="004F6623">
        <w:rPr>
          <w:rFonts w:cs="Arial"/>
          <w:b/>
          <w:color w:val="FF0000"/>
        </w:rPr>
        <w:t>)</w:t>
      </w:r>
      <w:r w:rsidR="004F6623">
        <w:rPr>
          <w:rFonts w:cs="Arial"/>
          <w:b/>
          <w:color w:val="FF0000"/>
        </w:rPr>
        <w:t xml:space="preserve"> </w:t>
      </w:r>
    </w:p>
    <w:p w:rsidR="00614FA8" w:rsidRPr="00614FA8" w:rsidRDefault="004F6623" w:rsidP="00614FA8">
      <w:pPr>
        <w:spacing w:after="0" w:line="360" w:lineRule="auto"/>
        <w:rPr>
          <w:rFonts w:cs="Arial"/>
          <w:b/>
          <w:color w:val="FF0000"/>
        </w:rPr>
      </w:pPr>
      <w:r w:rsidRPr="00614FA8">
        <w:rPr>
          <w:rFonts w:cs="Arial"/>
          <w:b/>
          <w:color w:val="FF0000"/>
        </w:rPr>
        <w:t>Sophisticated application either to analyse or interpret or evaluate</w:t>
      </w:r>
    </w:p>
    <w:p w:rsidR="004F6623" w:rsidRPr="004F6623" w:rsidRDefault="004F6623" w:rsidP="00614FA8">
      <w:pPr>
        <w:spacing w:line="240" w:lineRule="auto"/>
        <w:rPr>
          <w:rFonts w:cs="Arial"/>
          <w:i/>
          <w:color w:val="FF0000"/>
        </w:rPr>
      </w:pPr>
      <w:r w:rsidRPr="004F6623">
        <w:rPr>
          <w:rFonts w:cs="Arial"/>
          <w:i/>
          <w:color w:val="FF0000"/>
        </w:rPr>
        <w:t>Evidence – discursive from the start, with the discussion sustained ‘Up til now, the balance between economic growth and sustainable development has been a huge problem’, ‘the biggest problem..was the rate at which they grew .. not so much the magnitude of growth’</w:t>
      </w:r>
    </w:p>
    <w:p w:rsidR="004F6623" w:rsidRPr="004F6623" w:rsidRDefault="004F6623" w:rsidP="00614FA8">
      <w:pPr>
        <w:spacing w:line="240" w:lineRule="auto"/>
        <w:rPr>
          <w:rFonts w:cs="Arial"/>
          <w:color w:val="FF0000"/>
        </w:rPr>
      </w:pPr>
      <w:r w:rsidRPr="004F6623">
        <w:rPr>
          <w:rFonts w:cs="Arial"/>
          <w:color w:val="FF0000"/>
        </w:rPr>
        <w:t>Synthesis of the connections between different elements of the response to the question</w:t>
      </w:r>
    </w:p>
    <w:p w:rsidR="004F6623" w:rsidRPr="004F6623" w:rsidRDefault="004F6623" w:rsidP="00614FA8">
      <w:pPr>
        <w:spacing w:line="240" w:lineRule="auto"/>
        <w:rPr>
          <w:rFonts w:cs="Arial"/>
          <w:i/>
          <w:color w:val="FF0000"/>
        </w:rPr>
      </w:pPr>
      <w:r w:rsidRPr="004F6623">
        <w:rPr>
          <w:rFonts w:cs="Arial"/>
          <w:i/>
          <w:color w:val="FF0000"/>
        </w:rPr>
        <w:t>Evidence – links economic growth with aspects of social and environmental sustainability; Kuznet’s curve provides a conceptual framework linking changing relationship between economic growth and sustainable development</w:t>
      </w:r>
    </w:p>
    <w:p w:rsidR="004F6623" w:rsidRPr="004F6623" w:rsidRDefault="004F6623" w:rsidP="00614FA8">
      <w:pPr>
        <w:spacing w:line="240" w:lineRule="auto"/>
        <w:rPr>
          <w:rFonts w:cs="Arial"/>
          <w:color w:val="FF0000"/>
        </w:rPr>
      </w:pPr>
      <w:r w:rsidRPr="004F6623">
        <w:rPr>
          <w:rFonts w:cs="Arial"/>
          <w:color w:val="FF0000"/>
        </w:rPr>
        <w:t>Confident application of the specialised concepts</w:t>
      </w:r>
    </w:p>
    <w:p w:rsidR="004F6623" w:rsidRPr="004F6623" w:rsidRDefault="004F6623" w:rsidP="00614FA8">
      <w:pPr>
        <w:pStyle w:val="Default"/>
        <w:spacing w:after="37"/>
        <w:rPr>
          <w:rFonts w:asciiTheme="minorHAnsi" w:hAnsiTheme="minorHAnsi"/>
          <w:i/>
          <w:color w:val="FF0000"/>
          <w:sz w:val="22"/>
          <w:szCs w:val="22"/>
        </w:rPr>
      </w:pPr>
      <w:r w:rsidRPr="004F6623">
        <w:rPr>
          <w:rFonts w:asciiTheme="minorHAnsi" w:hAnsiTheme="minorHAnsi"/>
          <w:i/>
          <w:color w:val="FF0000"/>
          <w:sz w:val="22"/>
          <w:szCs w:val="22"/>
        </w:rPr>
        <w:t>Evidence –causality (lack of investment in water treatment and drinking water quality), equilibrium (balancing economic growth and sustainable development), interdependence (urban sprawl and associated loss of agricultural land), globalisation (Open Door Policy), mitigation and adaptation (solar panels in Linfen), sustainability (fall in living standards, water quality), thresholds (Kuznet’s)</w:t>
      </w:r>
    </w:p>
    <w:p w:rsidR="004F6623" w:rsidRPr="004F6623" w:rsidRDefault="004F6623" w:rsidP="00614FA8">
      <w:pPr>
        <w:pStyle w:val="Default"/>
        <w:rPr>
          <w:rFonts w:asciiTheme="minorHAnsi" w:hAnsiTheme="minorHAnsi"/>
          <w:color w:val="FF0000"/>
          <w:sz w:val="22"/>
          <w:szCs w:val="22"/>
        </w:rPr>
      </w:pPr>
    </w:p>
    <w:p w:rsidR="004F6623" w:rsidRPr="004F6623" w:rsidRDefault="0059332C" w:rsidP="00614FA8">
      <w:pPr>
        <w:spacing w:after="0" w:line="240" w:lineRule="auto"/>
        <w:rPr>
          <w:rFonts w:cs="Arial"/>
          <w:b/>
          <w:color w:val="FF0000"/>
        </w:rPr>
      </w:pPr>
      <w:r>
        <w:rPr>
          <w:rFonts w:cs="Arial"/>
          <w:b/>
          <w:color w:val="FF0000"/>
        </w:rPr>
        <w:t>AO3 (2/2</w:t>
      </w:r>
      <w:r w:rsidR="004F6623" w:rsidRPr="004F6623">
        <w:rPr>
          <w:rFonts w:cs="Arial"/>
          <w:b/>
          <w:color w:val="FF0000"/>
        </w:rPr>
        <w:t>)</w:t>
      </w:r>
      <w:r w:rsidR="004F6623">
        <w:rPr>
          <w:rFonts w:cs="Arial"/>
          <w:b/>
          <w:color w:val="FF0000"/>
        </w:rPr>
        <w:t xml:space="preserve"> </w:t>
      </w:r>
    </w:p>
    <w:p w:rsidR="004F6623" w:rsidRPr="00614FA8" w:rsidRDefault="004F6623" w:rsidP="00614FA8">
      <w:pPr>
        <w:spacing w:after="0" w:line="240" w:lineRule="auto"/>
        <w:rPr>
          <w:rFonts w:cs="Arial"/>
          <w:b/>
          <w:color w:val="FF0000"/>
        </w:rPr>
      </w:pPr>
      <w:r w:rsidRPr="00614FA8">
        <w:rPr>
          <w:rFonts w:cs="Arial"/>
          <w:b/>
          <w:color w:val="FF0000"/>
        </w:rPr>
        <w:t>A well-constructed, coherent and logical response</w:t>
      </w:r>
    </w:p>
    <w:p w:rsidR="004F6623" w:rsidRPr="004F6623" w:rsidRDefault="004F6623" w:rsidP="00614FA8">
      <w:pPr>
        <w:spacing w:line="240" w:lineRule="auto"/>
        <w:rPr>
          <w:rFonts w:cs="Arial"/>
          <w:i/>
          <w:color w:val="FF0000"/>
        </w:rPr>
      </w:pPr>
      <w:r w:rsidRPr="004F6623">
        <w:rPr>
          <w:rFonts w:cs="Arial"/>
          <w:i/>
          <w:color w:val="FF0000"/>
        </w:rPr>
        <w:t>Evidence – well-structured answer with a very good standard of spelling, punctuation and grammar</w:t>
      </w:r>
    </w:p>
    <w:p w:rsidR="004F6623" w:rsidRPr="004F6623" w:rsidRDefault="004F6623" w:rsidP="00614FA8">
      <w:pPr>
        <w:spacing w:line="240" w:lineRule="auto"/>
        <w:rPr>
          <w:color w:val="FF0000"/>
        </w:rPr>
      </w:pPr>
    </w:p>
    <w:sectPr w:rsidR="004F6623" w:rsidRPr="004F6623" w:rsidSect="008A7F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E69B3"/>
    <w:multiLevelType w:val="hybridMultilevel"/>
    <w:tmpl w:val="7954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FF"/>
    <w:rsid w:val="00001087"/>
    <w:rsid w:val="00026115"/>
    <w:rsid w:val="0005535F"/>
    <w:rsid w:val="0007007D"/>
    <w:rsid w:val="00070BF4"/>
    <w:rsid w:val="00072D0D"/>
    <w:rsid w:val="000B5263"/>
    <w:rsid w:val="000B7734"/>
    <w:rsid w:val="000C6B7D"/>
    <w:rsid w:val="000F0ED8"/>
    <w:rsid w:val="00102883"/>
    <w:rsid w:val="00104373"/>
    <w:rsid w:val="001138DF"/>
    <w:rsid w:val="00132D69"/>
    <w:rsid w:val="001628CD"/>
    <w:rsid w:val="0017106D"/>
    <w:rsid w:val="001830C9"/>
    <w:rsid w:val="001A6602"/>
    <w:rsid w:val="001C31B4"/>
    <w:rsid w:val="00205E5B"/>
    <w:rsid w:val="00222127"/>
    <w:rsid w:val="002440F0"/>
    <w:rsid w:val="00267F37"/>
    <w:rsid w:val="003301AB"/>
    <w:rsid w:val="003343DA"/>
    <w:rsid w:val="00376CEB"/>
    <w:rsid w:val="00395A1F"/>
    <w:rsid w:val="004370E1"/>
    <w:rsid w:val="00485DDE"/>
    <w:rsid w:val="004A1FDD"/>
    <w:rsid w:val="004B12B5"/>
    <w:rsid w:val="004D70A3"/>
    <w:rsid w:val="004F1672"/>
    <w:rsid w:val="004F6623"/>
    <w:rsid w:val="005459B4"/>
    <w:rsid w:val="005555AC"/>
    <w:rsid w:val="005710D4"/>
    <w:rsid w:val="00581E50"/>
    <w:rsid w:val="0059332C"/>
    <w:rsid w:val="005B135C"/>
    <w:rsid w:val="005B1D93"/>
    <w:rsid w:val="005D6FA8"/>
    <w:rsid w:val="00614FA8"/>
    <w:rsid w:val="00620D30"/>
    <w:rsid w:val="00655640"/>
    <w:rsid w:val="006E7766"/>
    <w:rsid w:val="006F1E54"/>
    <w:rsid w:val="007C018F"/>
    <w:rsid w:val="007F1CC2"/>
    <w:rsid w:val="007F75C4"/>
    <w:rsid w:val="00805328"/>
    <w:rsid w:val="00823F09"/>
    <w:rsid w:val="00855A03"/>
    <w:rsid w:val="00876118"/>
    <w:rsid w:val="008A7FC3"/>
    <w:rsid w:val="008C0EC2"/>
    <w:rsid w:val="0092417F"/>
    <w:rsid w:val="009361B3"/>
    <w:rsid w:val="00995276"/>
    <w:rsid w:val="009973B9"/>
    <w:rsid w:val="00A436C8"/>
    <w:rsid w:val="00AE427E"/>
    <w:rsid w:val="00B071C1"/>
    <w:rsid w:val="00B21B05"/>
    <w:rsid w:val="00B3347B"/>
    <w:rsid w:val="00B71491"/>
    <w:rsid w:val="00BE1AF5"/>
    <w:rsid w:val="00BF0DC6"/>
    <w:rsid w:val="00C029CD"/>
    <w:rsid w:val="00C032A9"/>
    <w:rsid w:val="00C2621E"/>
    <w:rsid w:val="00C47D76"/>
    <w:rsid w:val="00C56260"/>
    <w:rsid w:val="00C90F8A"/>
    <w:rsid w:val="00CA680E"/>
    <w:rsid w:val="00D00DC8"/>
    <w:rsid w:val="00D07E0E"/>
    <w:rsid w:val="00D4360A"/>
    <w:rsid w:val="00D725FB"/>
    <w:rsid w:val="00D9671D"/>
    <w:rsid w:val="00DE6C6F"/>
    <w:rsid w:val="00E17118"/>
    <w:rsid w:val="00E40804"/>
    <w:rsid w:val="00E4226F"/>
    <w:rsid w:val="00E47BFF"/>
    <w:rsid w:val="00E66AAA"/>
    <w:rsid w:val="00E8669A"/>
    <w:rsid w:val="00EA154F"/>
    <w:rsid w:val="00EB07EB"/>
    <w:rsid w:val="00EE238D"/>
    <w:rsid w:val="00EF2D60"/>
    <w:rsid w:val="00F36251"/>
    <w:rsid w:val="00F45431"/>
    <w:rsid w:val="00F94A5B"/>
    <w:rsid w:val="00FF5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A03"/>
    <w:rPr>
      <w:rFonts w:ascii="Tahoma" w:hAnsi="Tahoma" w:cs="Tahoma"/>
      <w:sz w:val="16"/>
      <w:szCs w:val="16"/>
    </w:rPr>
  </w:style>
  <w:style w:type="paragraph" w:styleId="ListParagraph">
    <w:name w:val="List Paragraph"/>
    <w:basedOn w:val="Normal"/>
    <w:uiPriority w:val="34"/>
    <w:qFormat/>
    <w:rsid w:val="00026115"/>
    <w:pPr>
      <w:ind w:left="720"/>
      <w:contextualSpacing/>
    </w:pPr>
  </w:style>
  <w:style w:type="paragraph" w:customStyle="1" w:styleId="Default">
    <w:name w:val="Default"/>
    <w:rsid w:val="004F662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A03"/>
    <w:rPr>
      <w:rFonts w:ascii="Tahoma" w:hAnsi="Tahoma" w:cs="Tahoma"/>
      <w:sz w:val="16"/>
      <w:szCs w:val="16"/>
    </w:rPr>
  </w:style>
  <w:style w:type="paragraph" w:styleId="ListParagraph">
    <w:name w:val="List Paragraph"/>
    <w:basedOn w:val="Normal"/>
    <w:uiPriority w:val="34"/>
    <w:qFormat/>
    <w:rsid w:val="00026115"/>
    <w:pPr>
      <w:ind w:left="720"/>
      <w:contextualSpacing/>
    </w:pPr>
  </w:style>
  <w:style w:type="paragraph" w:customStyle="1" w:styleId="Default">
    <w:name w:val="Default"/>
    <w:rsid w:val="004F66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4</cp:revision>
  <cp:lastPrinted>2017-12-14T11:56:00Z</cp:lastPrinted>
  <dcterms:created xsi:type="dcterms:W3CDTF">2018-01-05T11:07:00Z</dcterms:created>
  <dcterms:modified xsi:type="dcterms:W3CDTF">2018-01-05T11:20:00Z</dcterms:modified>
</cp:coreProperties>
</file>