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A10" w:rsidRPr="00D55D35" w:rsidRDefault="00B316E1">
      <w:pPr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>Key Terms for Theme 4</w:t>
      </w:r>
    </w:p>
    <w:p w:rsidR="00362ACA" w:rsidRPr="00362ACA" w:rsidRDefault="00362ACA">
      <w:pPr>
        <w:rPr>
          <w:rFonts w:ascii="Arial" w:hAnsi="Arial" w:cs="Arial"/>
          <w:b/>
          <w:sz w:val="20"/>
          <w:szCs w:val="20"/>
        </w:rPr>
      </w:pPr>
    </w:p>
    <w:p w:rsidR="00D55D35" w:rsidRPr="00362ACA" w:rsidRDefault="00D55D35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2183"/>
        <w:gridCol w:w="7059"/>
      </w:tblGrid>
      <w:tr w:rsidR="00B316E1" w:rsidRPr="00362ACA" w:rsidTr="00B316E1">
        <w:trPr>
          <w:trHeight w:val="659"/>
        </w:trPr>
        <w:tc>
          <w:tcPr>
            <w:tcW w:w="2183" w:type="dxa"/>
            <w:vAlign w:val="center"/>
          </w:tcPr>
          <w:p w:rsidR="00B316E1" w:rsidRDefault="00B316E1" w:rsidP="00B316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Beach replenishment</w:t>
            </w:r>
          </w:p>
          <w:p w:rsidR="00EA1BEE" w:rsidRPr="00EA1BEE" w:rsidRDefault="00EA1BEE" w:rsidP="00B316E1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Ailgyflenwi’r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traeth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059" w:type="dxa"/>
            <w:vAlign w:val="center"/>
          </w:tcPr>
          <w:p w:rsidR="00B316E1" w:rsidRPr="00B316E1" w:rsidRDefault="00657ED3" w:rsidP="00B316E1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A coastal management strategy that involves taking sand from the sea bed and adding it to a beach to make it deeper and wider.</w:t>
            </w:r>
          </w:p>
        </w:tc>
      </w:tr>
      <w:tr w:rsidR="00B316E1" w:rsidRPr="00362ACA" w:rsidTr="00B316E1">
        <w:trPr>
          <w:trHeight w:val="659"/>
        </w:trPr>
        <w:tc>
          <w:tcPr>
            <w:tcW w:w="2183" w:type="dxa"/>
            <w:vAlign w:val="center"/>
          </w:tcPr>
          <w:p w:rsidR="00B316E1" w:rsidRDefault="00B316E1" w:rsidP="00B316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16E1">
              <w:rPr>
                <w:rFonts w:ascii="Arial" w:hAnsi="Arial" w:cs="Arial"/>
                <w:b/>
                <w:bCs/>
                <w:sz w:val="20"/>
                <w:szCs w:val="20"/>
              </w:rPr>
              <w:t>Capacity</w:t>
            </w:r>
          </w:p>
          <w:p w:rsidR="00EA1BEE" w:rsidRPr="00EA1BEE" w:rsidRDefault="00EA1BEE" w:rsidP="00B316E1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Gallu</w:t>
            </w:r>
            <w:proofErr w:type="spellEnd"/>
          </w:p>
        </w:tc>
        <w:tc>
          <w:tcPr>
            <w:tcW w:w="7059" w:type="dxa"/>
            <w:vAlign w:val="center"/>
          </w:tcPr>
          <w:p w:rsidR="00B316E1" w:rsidRPr="00B316E1" w:rsidRDefault="00B316E1" w:rsidP="003B4F01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B316E1">
              <w:rPr>
                <w:rFonts w:ascii="Arial" w:hAnsi="Arial" w:cs="Arial"/>
                <w:iCs/>
                <w:sz w:val="20"/>
                <w:szCs w:val="20"/>
              </w:rPr>
              <w:t xml:space="preserve">The ability of a group of people to withstand a problem such as </w:t>
            </w:r>
            <w:r w:rsidR="003B4F01">
              <w:rPr>
                <w:rFonts w:ascii="Arial" w:hAnsi="Arial" w:cs="Arial"/>
                <w:iCs/>
                <w:sz w:val="20"/>
                <w:szCs w:val="20"/>
              </w:rPr>
              <w:t>coastal flooding</w:t>
            </w:r>
            <w:r w:rsidRPr="00B316E1">
              <w:rPr>
                <w:rFonts w:ascii="Arial" w:hAnsi="Arial" w:cs="Arial"/>
                <w:iCs/>
                <w:sz w:val="20"/>
                <w:szCs w:val="20"/>
              </w:rPr>
              <w:t xml:space="preserve">. Capacity is the opposite of </w:t>
            </w:r>
            <w:r w:rsidRPr="00B316E1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vulnerability.</w:t>
            </w:r>
          </w:p>
        </w:tc>
      </w:tr>
      <w:tr w:rsidR="00B316E1" w:rsidRPr="00362ACA" w:rsidTr="00B316E1">
        <w:trPr>
          <w:trHeight w:val="659"/>
        </w:trPr>
        <w:tc>
          <w:tcPr>
            <w:tcW w:w="2183" w:type="dxa"/>
            <w:vAlign w:val="center"/>
          </w:tcPr>
          <w:p w:rsidR="00B316E1" w:rsidRDefault="00B316E1" w:rsidP="00B316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En</w:t>
            </w:r>
            <w:r w:rsidRPr="00B316E1">
              <w:rPr>
                <w:rFonts w:ascii="Arial" w:hAnsi="Arial" w:cs="Arial"/>
                <w:b/>
                <w:bCs/>
                <w:sz w:val="20"/>
                <w:szCs w:val="20"/>
              </w:rPr>
              <w:t>v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B316E1">
              <w:rPr>
                <w:rFonts w:ascii="Arial" w:hAnsi="Arial" w:cs="Arial"/>
                <w:b/>
                <w:bCs/>
                <w:sz w:val="20"/>
                <w:szCs w:val="20"/>
              </w:rPr>
              <w:t>ronmental refugees</w:t>
            </w:r>
          </w:p>
          <w:p w:rsidR="00EA1BEE" w:rsidRPr="00EA1BEE" w:rsidRDefault="00EA1BEE" w:rsidP="00B316E1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Ffoaduriaid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amgylcheddol</w:t>
            </w:r>
            <w:proofErr w:type="spellEnd"/>
          </w:p>
        </w:tc>
        <w:tc>
          <w:tcPr>
            <w:tcW w:w="7059" w:type="dxa"/>
            <w:vAlign w:val="center"/>
          </w:tcPr>
          <w:p w:rsidR="00B316E1" w:rsidRPr="00B316E1" w:rsidRDefault="00B316E1" w:rsidP="00B316E1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B316E1">
              <w:rPr>
                <w:rFonts w:ascii="Arial" w:hAnsi="Arial" w:cs="Arial"/>
                <w:iCs/>
                <w:sz w:val="20"/>
                <w:szCs w:val="20"/>
              </w:rPr>
              <w:t>People who have to flee their homes because of a natural disaster such as coastal floods, drought or climate change.</w:t>
            </w:r>
          </w:p>
        </w:tc>
      </w:tr>
      <w:tr w:rsidR="00B316E1" w:rsidRPr="00362ACA" w:rsidTr="00B316E1">
        <w:trPr>
          <w:trHeight w:val="659"/>
        </w:trPr>
        <w:tc>
          <w:tcPr>
            <w:tcW w:w="2183" w:type="dxa"/>
            <w:vAlign w:val="center"/>
          </w:tcPr>
          <w:p w:rsidR="00B316E1" w:rsidRDefault="00B316E1" w:rsidP="00B316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Groynes</w:t>
            </w:r>
            <w:proofErr w:type="spellEnd"/>
          </w:p>
          <w:p w:rsidR="00EA1BEE" w:rsidRPr="00EA1BEE" w:rsidRDefault="00EA1BEE" w:rsidP="00B316E1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Argorau</w:t>
            </w:r>
            <w:proofErr w:type="spellEnd"/>
          </w:p>
        </w:tc>
        <w:tc>
          <w:tcPr>
            <w:tcW w:w="7059" w:type="dxa"/>
            <w:vAlign w:val="center"/>
          </w:tcPr>
          <w:p w:rsidR="00B316E1" w:rsidRPr="00B316E1" w:rsidRDefault="00657ED3" w:rsidP="00657ED3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W</w:t>
            </w:r>
            <w:r w:rsidR="00B316E1">
              <w:rPr>
                <w:rFonts w:ascii="Arial" w:hAnsi="Arial" w:cs="Arial"/>
                <w:iCs/>
                <w:sz w:val="20"/>
                <w:szCs w:val="20"/>
              </w:rPr>
              <w:t xml:space="preserve">ooden or rock structures </w:t>
            </w:r>
            <w:r>
              <w:rPr>
                <w:rFonts w:ascii="Arial" w:hAnsi="Arial" w:cs="Arial"/>
                <w:iCs/>
                <w:sz w:val="20"/>
                <w:szCs w:val="20"/>
              </w:rPr>
              <w:t>that are added to a beach to trap sediment which would otherwise be removed by longshore drift.</w:t>
            </w:r>
          </w:p>
        </w:tc>
      </w:tr>
      <w:tr w:rsidR="00B316E1" w:rsidRPr="00362ACA" w:rsidTr="00B316E1">
        <w:trPr>
          <w:trHeight w:val="659"/>
        </w:trPr>
        <w:tc>
          <w:tcPr>
            <w:tcW w:w="2183" w:type="dxa"/>
            <w:vAlign w:val="center"/>
          </w:tcPr>
          <w:p w:rsidR="00B316E1" w:rsidRDefault="00B316E1" w:rsidP="00B316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16E1">
              <w:rPr>
                <w:rFonts w:ascii="Arial" w:hAnsi="Arial" w:cs="Arial"/>
                <w:b/>
                <w:bCs/>
                <w:sz w:val="20"/>
                <w:szCs w:val="20"/>
              </w:rPr>
              <w:t>Hard engineering</w:t>
            </w:r>
          </w:p>
          <w:p w:rsidR="00EA1BEE" w:rsidRPr="00EA1BEE" w:rsidRDefault="00EA1BEE" w:rsidP="00B316E1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Peirianneg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galed</w:t>
            </w:r>
            <w:proofErr w:type="spellEnd"/>
          </w:p>
        </w:tc>
        <w:tc>
          <w:tcPr>
            <w:tcW w:w="7059" w:type="dxa"/>
            <w:vAlign w:val="center"/>
          </w:tcPr>
          <w:p w:rsidR="00B316E1" w:rsidRPr="00B316E1" w:rsidRDefault="00B316E1" w:rsidP="00B316E1">
            <w:pPr>
              <w:rPr>
                <w:rFonts w:ascii="Arial" w:hAnsi="Arial" w:cs="Arial"/>
                <w:sz w:val="20"/>
                <w:szCs w:val="20"/>
              </w:rPr>
            </w:pPr>
            <w:r w:rsidRPr="00B316E1">
              <w:rPr>
                <w:rFonts w:ascii="Arial" w:hAnsi="Arial" w:cs="Arial"/>
                <w:sz w:val="20"/>
                <w:szCs w:val="20"/>
              </w:rPr>
              <w:t xml:space="preserve">Artificial structures such as sea walls or concrete river embankments. </w:t>
            </w:r>
          </w:p>
        </w:tc>
      </w:tr>
      <w:tr w:rsidR="00B316E1" w:rsidRPr="00362ACA" w:rsidTr="00B316E1">
        <w:trPr>
          <w:trHeight w:val="659"/>
        </w:trPr>
        <w:tc>
          <w:tcPr>
            <w:tcW w:w="2183" w:type="dxa"/>
            <w:vAlign w:val="center"/>
          </w:tcPr>
          <w:p w:rsidR="00B316E1" w:rsidRDefault="00B316E1" w:rsidP="00B316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16E1">
              <w:rPr>
                <w:rFonts w:ascii="Arial" w:hAnsi="Arial" w:cs="Arial"/>
                <w:b/>
                <w:bCs/>
                <w:sz w:val="20"/>
                <w:szCs w:val="20"/>
              </w:rPr>
              <w:t>Hazard map</w:t>
            </w:r>
          </w:p>
          <w:p w:rsidR="00EA1BEE" w:rsidRPr="00EA1BEE" w:rsidRDefault="00EA1BEE" w:rsidP="00B316E1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Map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peryglon</w:t>
            </w:r>
            <w:proofErr w:type="spellEnd"/>
          </w:p>
        </w:tc>
        <w:tc>
          <w:tcPr>
            <w:tcW w:w="7059" w:type="dxa"/>
            <w:vAlign w:val="center"/>
          </w:tcPr>
          <w:p w:rsidR="00B316E1" w:rsidRPr="00B316E1" w:rsidRDefault="00B316E1" w:rsidP="00B316E1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B316E1">
              <w:rPr>
                <w:rFonts w:ascii="Arial" w:hAnsi="Arial" w:cs="Arial"/>
                <w:iCs/>
                <w:sz w:val="20"/>
                <w:szCs w:val="20"/>
              </w:rPr>
              <w:t>A type of plan or map that shows the extent of a hazard such as flood risk or danger of volcanic eruption.</w:t>
            </w:r>
          </w:p>
        </w:tc>
      </w:tr>
      <w:tr w:rsidR="00B316E1" w:rsidRPr="00362ACA" w:rsidTr="00B316E1">
        <w:trPr>
          <w:trHeight w:val="659"/>
        </w:trPr>
        <w:tc>
          <w:tcPr>
            <w:tcW w:w="2183" w:type="dxa"/>
            <w:vAlign w:val="center"/>
          </w:tcPr>
          <w:p w:rsidR="00B316E1" w:rsidRDefault="00B316E1" w:rsidP="00B316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16E1">
              <w:rPr>
                <w:rFonts w:ascii="Arial" w:hAnsi="Arial" w:cs="Arial"/>
                <w:b/>
                <w:bCs/>
                <w:sz w:val="20"/>
                <w:szCs w:val="20"/>
              </w:rPr>
              <w:t>Intertidal zone</w:t>
            </w:r>
          </w:p>
          <w:p w:rsidR="00EA1BEE" w:rsidRPr="00EA1BEE" w:rsidRDefault="00EA1BEE" w:rsidP="00B316E1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Cylchfa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rhynglanw</w:t>
            </w:r>
            <w:proofErr w:type="spellEnd"/>
          </w:p>
        </w:tc>
        <w:tc>
          <w:tcPr>
            <w:tcW w:w="7059" w:type="dxa"/>
            <w:vAlign w:val="center"/>
          </w:tcPr>
          <w:p w:rsidR="00B316E1" w:rsidRPr="00B316E1" w:rsidRDefault="00B316E1" w:rsidP="00B316E1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B316E1">
              <w:rPr>
                <w:rFonts w:ascii="Arial" w:hAnsi="Arial" w:cs="Arial"/>
                <w:iCs/>
                <w:sz w:val="20"/>
                <w:szCs w:val="20"/>
              </w:rPr>
              <w:t xml:space="preserve">The part of the shoreline that is between high tide and low tide. </w:t>
            </w:r>
          </w:p>
        </w:tc>
      </w:tr>
      <w:tr w:rsidR="00B316E1" w:rsidRPr="00362ACA" w:rsidTr="00B316E1">
        <w:trPr>
          <w:trHeight w:val="659"/>
        </w:trPr>
        <w:tc>
          <w:tcPr>
            <w:tcW w:w="2183" w:type="dxa"/>
            <w:vAlign w:val="center"/>
          </w:tcPr>
          <w:p w:rsidR="00B316E1" w:rsidRDefault="00B316E1" w:rsidP="00B316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16E1">
              <w:rPr>
                <w:rFonts w:ascii="Arial" w:hAnsi="Arial" w:cs="Arial"/>
                <w:b/>
                <w:bCs/>
                <w:sz w:val="20"/>
                <w:szCs w:val="20"/>
              </w:rPr>
              <w:t>Low Elevation Coastal Zone (LECZ)</w:t>
            </w:r>
          </w:p>
          <w:p w:rsidR="00EA1BEE" w:rsidRPr="00EA1BEE" w:rsidRDefault="00EA1BEE" w:rsidP="00B316E1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Cylchfa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Arfordirol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Uchder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Isel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059" w:type="dxa"/>
            <w:vAlign w:val="center"/>
          </w:tcPr>
          <w:p w:rsidR="00B316E1" w:rsidRPr="00B316E1" w:rsidRDefault="00B316E1" w:rsidP="00B316E1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B316E1">
              <w:rPr>
                <w:rFonts w:ascii="Arial" w:hAnsi="Arial" w:cs="Arial"/>
                <w:iCs/>
                <w:sz w:val="20"/>
                <w:szCs w:val="20"/>
              </w:rPr>
              <w:t>Flat, low-lying land close to the sea that could be at risk of coastal flooding or sea level rise.</w:t>
            </w:r>
          </w:p>
        </w:tc>
      </w:tr>
      <w:tr w:rsidR="00B316E1" w:rsidRPr="00362ACA" w:rsidTr="00B316E1">
        <w:trPr>
          <w:trHeight w:val="659"/>
        </w:trPr>
        <w:tc>
          <w:tcPr>
            <w:tcW w:w="2183" w:type="dxa"/>
            <w:vAlign w:val="center"/>
          </w:tcPr>
          <w:p w:rsidR="00B316E1" w:rsidRDefault="00B316E1" w:rsidP="00B316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Managed retreat (realignment)</w:t>
            </w:r>
          </w:p>
          <w:p w:rsidR="00EA1BEE" w:rsidRPr="00EA1BEE" w:rsidRDefault="00EA1BEE" w:rsidP="00B316E1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Encilio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Adlinio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Rheoledig</w:t>
            </w:r>
            <w:proofErr w:type="spellEnd"/>
          </w:p>
        </w:tc>
        <w:tc>
          <w:tcPr>
            <w:tcW w:w="7059" w:type="dxa"/>
            <w:vAlign w:val="center"/>
          </w:tcPr>
          <w:p w:rsidR="00B316E1" w:rsidRPr="00B316E1" w:rsidRDefault="003B4F01" w:rsidP="003B4F01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A coastal management strategy in which creates a natural line of defence against flooding which is further inland than before.</w:t>
            </w:r>
          </w:p>
        </w:tc>
      </w:tr>
      <w:tr w:rsidR="00B316E1" w:rsidRPr="00362ACA" w:rsidTr="00B316E1">
        <w:trPr>
          <w:trHeight w:val="659"/>
        </w:trPr>
        <w:tc>
          <w:tcPr>
            <w:tcW w:w="2183" w:type="dxa"/>
            <w:vAlign w:val="center"/>
          </w:tcPr>
          <w:p w:rsidR="00B316E1" w:rsidRDefault="00B316E1" w:rsidP="00B316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16E1">
              <w:rPr>
                <w:rFonts w:ascii="Arial" w:hAnsi="Arial" w:cs="Arial"/>
                <w:b/>
                <w:bCs/>
                <w:sz w:val="20"/>
                <w:szCs w:val="20"/>
              </w:rPr>
              <w:t>Shoreline Management Plan</w:t>
            </w:r>
          </w:p>
          <w:p w:rsidR="00EA1BEE" w:rsidRPr="00EA1BEE" w:rsidRDefault="00EA1BEE" w:rsidP="00B316E1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Cynllun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Rheoli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Traethlin</w:t>
            </w:r>
            <w:proofErr w:type="spellEnd"/>
          </w:p>
        </w:tc>
        <w:tc>
          <w:tcPr>
            <w:tcW w:w="7059" w:type="dxa"/>
            <w:vAlign w:val="center"/>
          </w:tcPr>
          <w:p w:rsidR="00B316E1" w:rsidRPr="00B316E1" w:rsidRDefault="00B316E1" w:rsidP="00B316E1">
            <w:pPr>
              <w:rPr>
                <w:rFonts w:ascii="Arial" w:hAnsi="Arial" w:cs="Arial"/>
                <w:sz w:val="20"/>
                <w:szCs w:val="20"/>
              </w:rPr>
            </w:pPr>
            <w:r w:rsidRPr="00B316E1">
              <w:rPr>
                <w:rFonts w:ascii="Arial" w:hAnsi="Arial" w:cs="Arial"/>
                <w:sz w:val="20"/>
                <w:szCs w:val="20"/>
              </w:rPr>
              <w:t>The plan that details how a local authority will manage each stretch of coastline in the UK in the future.</w:t>
            </w:r>
          </w:p>
        </w:tc>
      </w:tr>
      <w:tr w:rsidR="00B316E1" w:rsidRPr="00362ACA" w:rsidTr="00B316E1">
        <w:trPr>
          <w:trHeight w:val="659"/>
        </w:trPr>
        <w:tc>
          <w:tcPr>
            <w:tcW w:w="2183" w:type="dxa"/>
            <w:vAlign w:val="center"/>
          </w:tcPr>
          <w:p w:rsidR="00B316E1" w:rsidRDefault="00B316E1" w:rsidP="00B316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Small Island Developing States</w:t>
            </w:r>
          </w:p>
          <w:p w:rsidR="00EA1BEE" w:rsidRDefault="00EA1BEE" w:rsidP="00B316E1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Ynys-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wladwriaethau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bach</w:t>
            </w:r>
            <w:proofErr w:type="spellEnd"/>
          </w:p>
          <w:p w:rsidR="00EA1BEE" w:rsidRPr="00EA1BEE" w:rsidRDefault="00EA1BEE" w:rsidP="00B316E1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Ynys-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wledydd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bach</w:t>
            </w:r>
            <w:proofErr w:type="spellEnd"/>
          </w:p>
        </w:tc>
        <w:tc>
          <w:tcPr>
            <w:tcW w:w="7059" w:type="dxa"/>
            <w:vAlign w:val="center"/>
          </w:tcPr>
          <w:p w:rsidR="00B316E1" w:rsidRPr="00B316E1" w:rsidRDefault="003B4F01" w:rsidP="003B4F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39 small and remote </w:t>
            </w:r>
            <w:r w:rsidR="00084120">
              <w:rPr>
                <w:rFonts w:ascii="Arial" w:hAnsi="Arial" w:cs="Arial"/>
                <w:sz w:val="20"/>
                <w:szCs w:val="20"/>
              </w:rPr>
              <w:t>islands and</w:t>
            </w:r>
            <w:r>
              <w:rPr>
                <w:rFonts w:ascii="Arial" w:hAnsi="Arial" w:cs="Arial"/>
                <w:sz w:val="20"/>
                <w:szCs w:val="20"/>
              </w:rPr>
              <w:t xml:space="preserve"> coastal communities that are vulnerable to sea level rise and the effects of climate change.</w:t>
            </w:r>
          </w:p>
        </w:tc>
      </w:tr>
      <w:tr w:rsidR="00B316E1" w:rsidRPr="00362ACA" w:rsidTr="00B316E1">
        <w:trPr>
          <w:trHeight w:val="659"/>
        </w:trPr>
        <w:tc>
          <w:tcPr>
            <w:tcW w:w="2183" w:type="dxa"/>
            <w:vAlign w:val="center"/>
          </w:tcPr>
          <w:p w:rsidR="00B316E1" w:rsidRDefault="00B316E1" w:rsidP="00B316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16E1">
              <w:rPr>
                <w:rFonts w:ascii="Arial" w:hAnsi="Arial" w:cs="Arial"/>
                <w:b/>
                <w:bCs/>
                <w:sz w:val="20"/>
                <w:szCs w:val="20"/>
              </w:rPr>
              <w:t>Soft engineering</w:t>
            </w:r>
          </w:p>
          <w:p w:rsidR="00EA1BEE" w:rsidRPr="00EA1BEE" w:rsidRDefault="00EA1BEE" w:rsidP="00B316E1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Peirianneg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feddal</w:t>
            </w:r>
            <w:proofErr w:type="spellEnd"/>
          </w:p>
        </w:tc>
        <w:tc>
          <w:tcPr>
            <w:tcW w:w="7059" w:type="dxa"/>
            <w:vAlign w:val="center"/>
          </w:tcPr>
          <w:p w:rsidR="00B316E1" w:rsidRPr="00B316E1" w:rsidRDefault="00B316E1" w:rsidP="00B316E1">
            <w:pPr>
              <w:rPr>
                <w:rFonts w:ascii="Arial" w:hAnsi="Arial" w:cs="Arial"/>
                <w:sz w:val="20"/>
                <w:szCs w:val="20"/>
              </w:rPr>
            </w:pPr>
            <w:r w:rsidRPr="00B316E1">
              <w:rPr>
                <w:rFonts w:ascii="Arial" w:hAnsi="Arial" w:cs="Arial"/>
                <w:sz w:val="20"/>
                <w:szCs w:val="20"/>
              </w:rPr>
              <w:t>Alternative method of reducing floods by planting trees or allowing areas to flood naturally.</w:t>
            </w:r>
          </w:p>
        </w:tc>
      </w:tr>
      <w:tr w:rsidR="00B316E1" w:rsidRPr="00362ACA" w:rsidTr="00B316E1">
        <w:trPr>
          <w:trHeight w:val="659"/>
        </w:trPr>
        <w:tc>
          <w:tcPr>
            <w:tcW w:w="2183" w:type="dxa"/>
            <w:vAlign w:val="center"/>
          </w:tcPr>
          <w:p w:rsidR="00B316E1" w:rsidRDefault="00B316E1" w:rsidP="00B316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16E1">
              <w:rPr>
                <w:rFonts w:ascii="Arial" w:hAnsi="Arial" w:cs="Arial"/>
                <w:b/>
                <w:bCs/>
                <w:sz w:val="20"/>
                <w:szCs w:val="20"/>
              </w:rPr>
              <w:t>Storm surge</w:t>
            </w:r>
          </w:p>
          <w:p w:rsidR="00EA1BEE" w:rsidRPr="00EA1BEE" w:rsidRDefault="00EA1BEE" w:rsidP="00B316E1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Ymchwydd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storm</w:t>
            </w:r>
          </w:p>
        </w:tc>
        <w:tc>
          <w:tcPr>
            <w:tcW w:w="7059" w:type="dxa"/>
            <w:vAlign w:val="center"/>
          </w:tcPr>
          <w:p w:rsidR="00B316E1" w:rsidRPr="00B316E1" w:rsidRDefault="00B316E1" w:rsidP="00B316E1">
            <w:pPr>
              <w:rPr>
                <w:rFonts w:ascii="Arial" w:hAnsi="Arial" w:cs="Arial"/>
                <w:sz w:val="20"/>
                <w:szCs w:val="20"/>
              </w:rPr>
            </w:pPr>
            <w:r w:rsidRPr="00B316E1">
              <w:rPr>
                <w:rFonts w:ascii="Arial" w:hAnsi="Arial" w:cs="Arial"/>
                <w:sz w:val="20"/>
                <w:szCs w:val="20"/>
              </w:rPr>
              <w:t xml:space="preserve">The rise in sea level that can cause coastal flooding during a storm or hurricane. </w:t>
            </w:r>
          </w:p>
        </w:tc>
      </w:tr>
      <w:tr w:rsidR="00B316E1" w:rsidRPr="00362ACA" w:rsidTr="00B316E1">
        <w:trPr>
          <w:trHeight w:val="659"/>
        </w:trPr>
        <w:tc>
          <w:tcPr>
            <w:tcW w:w="2183" w:type="dxa"/>
            <w:vAlign w:val="center"/>
          </w:tcPr>
          <w:p w:rsidR="00B316E1" w:rsidRDefault="00B316E1" w:rsidP="00B316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16E1">
              <w:rPr>
                <w:rFonts w:ascii="Arial" w:hAnsi="Arial" w:cs="Arial"/>
                <w:b/>
                <w:bCs/>
                <w:sz w:val="20"/>
                <w:szCs w:val="20"/>
              </w:rPr>
              <w:t>Vulnerability</w:t>
            </w:r>
          </w:p>
          <w:p w:rsidR="00EA1BEE" w:rsidRPr="00EA1BEE" w:rsidRDefault="00EA1BEE" w:rsidP="00B316E1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Bregusrwydd</w:t>
            </w:r>
            <w:bookmarkStart w:id="0" w:name="_GoBack"/>
            <w:bookmarkEnd w:id="0"/>
          </w:p>
        </w:tc>
        <w:tc>
          <w:tcPr>
            <w:tcW w:w="7059" w:type="dxa"/>
            <w:vAlign w:val="center"/>
          </w:tcPr>
          <w:p w:rsidR="00B316E1" w:rsidRPr="00B316E1" w:rsidRDefault="00B316E1" w:rsidP="00B316E1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The risk experienced during</w:t>
            </w:r>
            <w:r w:rsidRPr="00B316E1">
              <w:rPr>
                <w:rFonts w:ascii="Arial" w:hAnsi="Arial" w:cs="Arial"/>
                <w:iCs/>
                <w:sz w:val="20"/>
                <w:szCs w:val="20"/>
              </w:rPr>
              <w:t xml:space="preserve"> a natural disa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ster such as a coastal flood. Some groups of people in society </w:t>
            </w:r>
            <w:r w:rsidRPr="00B316E1">
              <w:rPr>
                <w:rFonts w:ascii="Arial" w:hAnsi="Arial" w:cs="Arial"/>
                <w:iCs/>
                <w:sz w:val="20"/>
                <w:szCs w:val="20"/>
              </w:rPr>
              <w:t xml:space="preserve">are more vulnerable to risk than others. </w:t>
            </w:r>
          </w:p>
        </w:tc>
      </w:tr>
    </w:tbl>
    <w:p w:rsidR="00362ACA" w:rsidRPr="00362ACA" w:rsidRDefault="00362ACA">
      <w:pPr>
        <w:rPr>
          <w:rFonts w:ascii="Arial" w:hAnsi="Arial" w:cs="Arial"/>
          <w:sz w:val="20"/>
          <w:szCs w:val="20"/>
        </w:rPr>
      </w:pPr>
    </w:p>
    <w:p w:rsidR="00362ACA" w:rsidRPr="00362ACA" w:rsidRDefault="00362ACA">
      <w:pPr>
        <w:rPr>
          <w:rFonts w:ascii="Arial" w:hAnsi="Arial" w:cs="Arial"/>
          <w:sz w:val="20"/>
          <w:szCs w:val="20"/>
        </w:rPr>
      </w:pPr>
    </w:p>
    <w:sectPr w:rsidR="00362ACA" w:rsidRPr="00362AC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ACA"/>
    <w:rsid w:val="000014EF"/>
    <w:rsid w:val="0000153A"/>
    <w:rsid w:val="0001107E"/>
    <w:rsid w:val="00011D65"/>
    <w:rsid w:val="00011E71"/>
    <w:rsid w:val="00013E6F"/>
    <w:rsid w:val="0002027B"/>
    <w:rsid w:val="00024485"/>
    <w:rsid w:val="00024C26"/>
    <w:rsid w:val="000250F6"/>
    <w:rsid w:val="000256FA"/>
    <w:rsid w:val="00027BAC"/>
    <w:rsid w:val="000302AB"/>
    <w:rsid w:val="00040AD4"/>
    <w:rsid w:val="00040D28"/>
    <w:rsid w:val="00042947"/>
    <w:rsid w:val="00047A62"/>
    <w:rsid w:val="00056826"/>
    <w:rsid w:val="00056F5E"/>
    <w:rsid w:val="00056FC9"/>
    <w:rsid w:val="00057367"/>
    <w:rsid w:val="00061D37"/>
    <w:rsid w:val="00064B16"/>
    <w:rsid w:val="00065BEE"/>
    <w:rsid w:val="0007050A"/>
    <w:rsid w:val="00077BDC"/>
    <w:rsid w:val="00083E5D"/>
    <w:rsid w:val="00084120"/>
    <w:rsid w:val="00084312"/>
    <w:rsid w:val="000953AB"/>
    <w:rsid w:val="00095A95"/>
    <w:rsid w:val="000B211D"/>
    <w:rsid w:val="000B2DDC"/>
    <w:rsid w:val="000B6BFD"/>
    <w:rsid w:val="000C4D8E"/>
    <w:rsid w:val="000C5F61"/>
    <w:rsid w:val="000C68DC"/>
    <w:rsid w:val="000C6CD4"/>
    <w:rsid w:val="000C755B"/>
    <w:rsid w:val="000D159D"/>
    <w:rsid w:val="000D2523"/>
    <w:rsid w:val="000D26EE"/>
    <w:rsid w:val="000D3C99"/>
    <w:rsid w:val="000D50EA"/>
    <w:rsid w:val="000E0106"/>
    <w:rsid w:val="000E2E54"/>
    <w:rsid w:val="000E74F1"/>
    <w:rsid w:val="000E75B4"/>
    <w:rsid w:val="00100A51"/>
    <w:rsid w:val="00102B1C"/>
    <w:rsid w:val="00103670"/>
    <w:rsid w:val="0010578E"/>
    <w:rsid w:val="00106B88"/>
    <w:rsid w:val="00106F97"/>
    <w:rsid w:val="001200E5"/>
    <w:rsid w:val="00120F71"/>
    <w:rsid w:val="00121DEA"/>
    <w:rsid w:val="00123AAD"/>
    <w:rsid w:val="00125178"/>
    <w:rsid w:val="0012591E"/>
    <w:rsid w:val="00130F44"/>
    <w:rsid w:val="0013260B"/>
    <w:rsid w:val="001359A9"/>
    <w:rsid w:val="0014110E"/>
    <w:rsid w:val="001432D9"/>
    <w:rsid w:val="00145405"/>
    <w:rsid w:val="001473A7"/>
    <w:rsid w:val="001556C7"/>
    <w:rsid w:val="00167E57"/>
    <w:rsid w:val="001730F1"/>
    <w:rsid w:val="00177F82"/>
    <w:rsid w:val="00181143"/>
    <w:rsid w:val="001822AA"/>
    <w:rsid w:val="00191987"/>
    <w:rsid w:val="001939B7"/>
    <w:rsid w:val="00195C6A"/>
    <w:rsid w:val="001C2B48"/>
    <w:rsid w:val="001C730C"/>
    <w:rsid w:val="001D13AB"/>
    <w:rsid w:val="001D298B"/>
    <w:rsid w:val="001D34F4"/>
    <w:rsid w:val="001E076A"/>
    <w:rsid w:val="001E442F"/>
    <w:rsid w:val="001E6CD8"/>
    <w:rsid w:val="001F2B65"/>
    <w:rsid w:val="001F540A"/>
    <w:rsid w:val="002006A7"/>
    <w:rsid w:val="002008A0"/>
    <w:rsid w:val="0020106C"/>
    <w:rsid w:val="002019E0"/>
    <w:rsid w:val="00201BBA"/>
    <w:rsid w:val="00202DB4"/>
    <w:rsid w:val="002063D3"/>
    <w:rsid w:val="00207576"/>
    <w:rsid w:val="002076AF"/>
    <w:rsid w:val="0021301B"/>
    <w:rsid w:val="00216450"/>
    <w:rsid w:val="00227C32"/>
    <w:rsid w:val="0023098D"/>
    <w:rsid w:val="00232FB9"/>
    <w:rsid w:val="00236C0E"/>
    <w:rsid w:val="00240E8D"/>
    <w:rsid w:val="0024143A"/>
    <w:rsid w:val="00241BE0"/>
    <w:rsid w:val="002458AF"/>
    <w:rsid w:val="002507A1"/>
    <w:rsid w:val="0025323C"/>
    <w:rsid w:val="00254B8F"/>
    <w:rsid w:val="0025783A"/>
    <w:rsid w:val="00260215"/>
    <w:rsid w:val="00261CCE"/>
    <w:rsid w:val="00263289"/>
    <w:rsid w:val="00263D2E"/>
    <w:rsid w:val="00264EC2"/>
    <w:rsid w:val="00274E16"/>
    <w:rsid w:val="00276C90"/>
    <w:rsid w:val="002831C3"/>
    <w:rsid w:val="00284670"/>
    <w:rsid w:val="002926BA"/>
    <w:rsid w:val="00293F96"/>
    <w:rsid w:val="00294925"/>
    <w:rsid w:val="00295AD8"/>
    <w:rsid w:val="002A73B9"/>
    <w:rsid w:val="002B3DF7"/>
    <w:rsid w:val="002B6C57"/>
    <w:rsid w:val="002C34F3"/>
    <w:rsid w:val="002C6FD4"/>
    <w:rsid w:val="002C7D97"/>
    <w:rsid w:val="002D0856"/>
    <w:rsid w:val="002D1D1E"/>
    <w:rsid w:val="002E0484"/>
    <w:rsid w:val="002E3D5C"/>
    <w:rsid w:val="002E5ACA"/>
    <w:rsid w:val="002F1123"/>
    <w:rsid w:val="002F771D"/>
    <w:rsid w:val="002F7BF4"/>
    <w:rsid w:val="003021AD"/>
    <w:rsid w:val="00306ABB"/>
    <w:rsid w:val="00313EA0"/>
    <w:rsid w:val="003177F9"/>
    <w:rsid w:val="00317D5B"/>
    <w:rsid w:val="0032079F"/>
    <w:rsid w:val="00321163"/>
    <w:rsid w:val="00323320"/>
    <w:rsid w:val="00324C84"/>
    <w:rsid w:val="0032629C"/>
    <w:rsid w:val="003401D2"/>
    <w:rsid w:val="00340995"/>
    <w:rsid w:val="00341717"/>
    <w:rsid w:val="00347FAD"/>
    <w:rsid w:val="003521D1"/>
    <w:rsid w:val="00352FB8"/>
    <w:rsid w:val="0035466D"/>
    <w:rsid w:val="00354B90"/>
    <w:rsid w:val="00356855"/>
    <w:rsid w:val="00361FD2"/>
    <w:rsid w:val="00362935"/>
    <w:rsid w:val="00362ACA"/>
    <w:rsid w:val="00363944"/>
    <w:rsid w:val="0036402F"/>
    <w:rsid w:val="00370E06"/>
    <w:rsid w:val="00387B50"/>
    <w:rsid w:val="00390677"/>
    <w:rsid w:val="003A5A2A"/>
    <w:rsid w:val="003A6154"/>
    <w:rsid w:val="003A6686"/>
    <w:rsid w:val="003B4F01"/>
    <w:rsid w:val="003B756A"/>
    <w:rsid w:val="003C0DD4"/>
    <w:rsid w:val="003C11F9"/>
    <w:rsid w:val="003C1877"/>
    <w:rsid w:val="003C43E8"/>
    <w:rsid w:val="003C7696"/>
    <w:rsid w:val="003D3374"/>
    <w:rsid w:val="003D4CAA"/>
    <w:rsid w:val="003D6739"/>
    <w:rsid w:val="003D71CE"/>
    <w:rsid w:val="003D74A3"/>
    <w:rsid w:val="003E0731"/>
    <w:rsid w:val="003E1CD7"/>
    <w:rsid w:val="003E4C2A"/>
    <w:rsid w:val="003E547E"/>
    <w:rsid w:val="003F742F"/>
    <w:rsid w:val="0040080E"/>
    <w:rsid w:val="00401F9D"/>
    <w:rsid w:val="004030AE"/>
    <w:rsid w:val="004032DB"/>
    <w:rsid w:val="004105BE"/>
    <w:rsid w:val="00412BAB"/>
    <w:rsid w:val="00421353"/>
    <w:rsid w:val="0042548A"/>
    <w:rsid w:val="00425D80"/>
    <w:rsid w:val="00433F3B"/>
    <w:rsid w:val="00436A08"/>
    <w:rsid w:val="0044437D"/>
    <w:rsid w:val="00450307"/>
    <w:rsid w:val="004557C7"/>
    <w:rsid w:val="00456A70"/>
    <w:rsid w:val="00460BB3"/>
    <w:rsid w:val="0046232D"/>
    <w:rsid w:val="00464BAE"/>
    <w:rsid w:val="004759C0"/>
    <w:rsid w:val="00480DBF"/>
    <w:rsid w:val="00480F5F"/>
    <w:rsid w:val="0049242A"/>
    <w:rsid w:val="00493741"/>
    <w:rsid w:val="004A2A95"/>
    <w:rsid w:val="004A30A1"/>
    <w:rsid w:val="004A3F14"/>
    <w:rsid w:val="004A4508"/>
    <w:rsid w:val="004A7AC1"/>
    <w:rsid w:val="004B0EFD"/>
    <w:rsid w:val="004B3ED7"/>
    <w:rsid w:val="004B50EF"/>
    <w:rsid w:val="004B6132"/>
    <w:rsid w:val="004C2F4B"/>
    <w:rsid w:val="004D7D97"/>
    <w:rsid w:val="004E425E"/>
    <w:rsid w:val="004E7827"/>
    <w:rsid w:val="005010E9"/>
    <w:rsid w:val="00517F94"/>
    <w:rsid w:val="00521F58"/>
    <w:rsid w:val="00525E74"/>
    <w:rsid w:val="00532179"/>
    <w:rsid w:val="00533DAA"/>
    <w:rsid w:val="00541EDE"/>
    <w:rsid w:val="00564648"/>
    <w:rsid w:val="005717A4"/>
    <w:rsid w:val="00580D6C"/>
    <w:rsid w:val="00584BD0"/>
    <w:rsid w:val="005923DE"/>
    <w:rsid w:val="005924CC"/>
    <w:rsid w:val="005A47B5"/>
    <w:rsid w:val="005A78BC"/>
    <w:rsid w:val="005A7C1B"/>
    <w:rsid w:val="005B1F43"/>
    <w:rsid w:val="005C132A"/>
    <w:rsid w:val="005C239A"/>
    <w:rsid w:val="005C4893"/>
    <w:rsid w:val="005D02A9"/>
    <w:rsid w:val="005D1CAC"/>
    <w:rsid w:val="005D21E1"/>
    <w:rsid w:val="005D2743"/>
    <w:rsid w:val="005D72E9"/>
    <w:rsid w:val="005E0B30"/>
    <w:rsid w:val="005E2E0D"/>
    <w:rsid w:val="005E4CCD"/>
    <w:rsid w:val="005E539F"/>
    <w:rsid w:val="005E6D47"/>
    <w:rsid w:val="005F09F2"/>
    <w:rsid w:val="005F1989"/>
    <w:rsid w:val="005F7F16"/>
    <w:rsid w:val="00606B32"/>
    <w:rsid w:val="0061206F"/>
    <w:rsid w:val="006135D1"/>
    <w:rsid w:val="00621F4F"/>
    <w:rsid w:val="00625438"/>
    <w:rsid w:val="006317AF"/>
    <w:rsid w:val="00633E44"/>
    <w:rsid w:val="0063767C"/>
    <w:rsid w:val="00640E1B"/>
    <w:rsid w:val="00641D85"/>
    <w:rsid w:val="00644AB3"/>
    <w:rsid w:val="006453F2"/>
    <w:rsid w:val="00645E6C"/>
    <w:rsid w:val="00647D37"/>
    <w:rsid w:val="00655A03"/>
    <w:rsid w:val="00657ED3"/>
    <w:rsid w:val="00660E90"/>
    <w:rsid w:val="006621CD"/>
    <w:rsid w:val="00662A3B"/>
    <w:rsid w:val="00673E73"/>
    <w:rsid w:val="006751A1"/>
    <w:rsid w:val="00680600"/>
    <w:rsid w:val="00680C0E"/>
    <w:rsid w:val="00683C85"/>
    <w:rsid w:val="006840F0"/>
    <w:rsid w:val="0068437A"/>
    <w:rsid w:val="006846B1"/>
    <w:rsid w:val="006A220D"/>
    <w:rsid w:val="006A41DF"/>
    <w:rsid w:val="006A5074"/>
    <w:rsid w:val="006A5E2D"/>
    <w:rsid w:val="006B5A0E"/>
    <w:rsid w:val="006C281B"/>
    <w:rsid w:val="006C41CA"/>
    <w:rsid w:val="006D324E"/>
    <w:rsid w:val="006D3A27"/>
    <w:rsid w:val="006E6EED"/>
    <w:rsid w:val="006F6BF2"/>
    <w:rsid w:val="006F79EC"/>
    <w:rsid w:val="007011C1"/>
    <w:rsid w:val="00706628"/>
    <w:rsid w:val="00707B0B"/>
    <w:rsid w:val="00720A51"/>
    <w:rsid w:val="0072290A"/>
    <w:rsid w:val="0072358B"/>
    <w:rsid w:val="00725832"/>
    <w:rsid w:val="00726FE2"/>
    <w:rsid w:val="007273EA"/>
    <w:rsid w:val="00735BF3"/>
    <w:rsid w:val="00737359"/>
    <w:rsid w:val="007406A7"/>
    <w:rsid w:val="0075022D"/>
    <w:rsid w:val="00751990"/>
    <w:rsid w:val="007525B5"/>
    <w:rsid w:val="00754B73"/>
    <w:rsid w:val="007615F7"/>
    <w:rsid w:val="00781799"/>
    <w:rsid w:val="00786170"/>
    <w:rsid w:val="007A188B"/>
    <w:rsid w:val="007A59DF"/>
    <w:rsid w:val="007A6A08"/>
    <w:rsid w:val="007B1544"/>
    <w:rsid w:val="007B72B2"/>
    <w:rsid w:val="007C08DE"/>
    <w:rsid w:val="007C2F17"/>
    <w:rsid w:val="007C4D91"/>
    <w:rsid w:val="007D3F8A"/>
    <w:rsid w:val="007E096E"/>
    <w:rsid w:val="007E20A6"/>
    <w:rsid w:val="007E5A54"/>
    <w:rsid w:val="007E79DC"/>
    <w:rsid w:val="007F20D8"/>
    <w:rsid w:val="007F3E53"/>
    <w:rsid w:val="007F5635"/>
    <w:rsid w:val="007F69F9"/>
    <w:rsid w:val="007F6E61"/>
    <w:rsid w:val="00803F84"/>
    <w:rsid w:val="00806C53"/>
    <w:rsid w:val="00811716"/>
    <w:rsid w:val="0081704B"/>
    <w:rsid w:val="008170A5"/>
    <w:rsid w:val="0082199D"/>
    <w:rsid w:val="00822156"/>
    <w:rsid w:val="00823FA8"/>
    <w:rsid w:val="0083574F"/>
    <w:rsid w:val="00837368"/>
    <w:rsid w:val="008416F8"/>
    <w:rsid w:val="00842B40"/>
    <w:rsid w:val="008507D3"/>
    <w:rsid w:val="00850E55"/>
    <w:rsid w:val="00852A1E"/>
    <w:rsid w:val="0085428F"/>
    <w:rsid w:val="00855F5F"/>
    <w:rsid w:val="00856F9A"/>
    <w:rsid w:val="0086505B"/>
    <w:rsid w:val="008704CD"/>
    <w:rsid w:val="00876ABE"/>
    <w:rsid w:val="00876DA4"/>
    <w:rsid w:val="0087729B"/>
    <w:rsid w:val="008841C9"/>
    <w:rsid w:val="0089124E"/>
    <w:rsid w:val="0089323D"/>
    <w:rsid w:val="008A32A3"/>
    <w:rsid w:val="008A558E"/>
    <w:rsid w:val="008A5AC9"/>
    <w:rsid w:val="008A60D2"/>
    <w:rsid w:val="008B5DFF"/>
    <w:rsid w:val="008B6113"/>
    <w:rsid w:val="008C0422"/>
    <w:rsid w:val="008C20B4"/>
    <w:rsid w:val="008C308C"/>
    <w:rsid w:val="008C3C35"/>
    <w:rsid w:val="008C665C"/>
    <w:rsid w:val="008C735B"/>
    <w:rsid w:val="008D2A0E"/>
    <w:rsid w:val="008D7E12"/>
    <w:rsid w:val="008E3923"/>
    <w:rsid w:val="008E41C4"/>
    <w:rsid w:val="008F4081"/>
    <w:rsid w:val="008F5562"/>
    <w:rsid w:val="008F695C"/>
    <w:rsid w:val="008F72F8"/>
    <w:rsid w:val="009075B6"/>
    <w:rsid w:val="009111A9"/>
    <w:rsid w:val="00915CCF"/>
    <w:rsid w:val="00915D01"/>
    <w:rsid w:val="0092126C"/>
    <w:rsid w:val="00924814"/>
    <w:rsid w:val="009253FD"/>
    <w:rsid w:val="00933961"/>
    <w:rsid w:val="00936827"/>
    <w:rsid w:val="00941375"/>
    <w:rsid w:val="00951C26"/>
    <w:rsid w:val="00954D96"/>
    <w:rsid w:val="009579E1"/>
    <w:rsid w:val="00971ECC"/>
    <w:rsid w:val="009734EE"/>
    <w:rsid w:val="00973639"/>
    <w:rsid w:val="00974A33"/>
    <w:rsid w:val="00987715"/>
    <w:rsid w:val="0099451A"/>
    <w:rsid w:val="009A1675"/>
    <w:rsid w:val="009A1756"/>
    <w:rsid w:val="009A3482"/>
    <w:rsid w:val="009A4C8E"/>
    <w:rsid w:val="009A4C9C"/>
    <w:rsid w:val="009B0578"/>
    <w:rsid w:val="009B32D3"/>
    <w:rsid w:val="009B5479"/>
    <w:rsid w:val="009B70C2"/>
    <w:rsid w:val="009B7A80"/>
    <w:rsid w:val="009C20A9"/>
    <w:rsid w:val="009C675B"/>
    <w:rsid w:val="009D1B81"/>
    <w:rsid w:val="009D4285"/>
    <w:rsid w:val="009E034A"/>
    <w:rsid w:val="009E210E"/>
    <w:rsid w:val="009E38F6"/>
    <w:rsid w:val="009E4D99"/>
    <w:rsid w:val="009F03DF"/>
    <w:rsid w:val="009F33CB"/>
    <w:rsid w:val="009F70D9"/>
    <w:rsid w:val="009F71FF"/>
    <w:rsid w:val="009F74EF"/>
    <w:rsid w:val="00A07EB7"/>
    <w:rsid w:val="00A14C03"/>
    <w:rsid w:val="00A26D03"/>
    <w:rsid w:val="00A30E76"/>
    <w:rsid w:val="00A33B01"/>
    <w:rsid w:val="00A40616"/>
    <w:rsid w:val="00A42291"/>
    <w:rsid w:val="00A46927"/>
    <w:rsid w:val="00A478AC"/>
    <w:rsid w:val="00A50F89"/>
    <w:rsid w:val="00A52253"/>
    <w:rsid w:val="00A53536"/>
    <w:rsid w:val="00A6180E"/>
    <w:rsid w:val="00A65647"/>
    <w:rsid w:val="00A700E9"/>
    <w:rsid w:val="00A72446"/>
    <w:rsid w:val="00A82B31"/>
    <w:rsid w:val="00A8452D"/>
    <w:rsid w:val="00A8648C"/>
    <w:rsid w:val="00A9368A"/>
    <w:rsid w:val="00A96312"/>
    <w:rsid w:val="00A968EC"/>
    <w:rsid w:val="00AA108D"/>
    <w:rsid w:val="00AA796A"/>
    <w:rsid w:val="00AB13DE"/>
    <w:rsid w:val="00AB1F2D"/>
    <w:rsid w:val="00AB20A3"/>
    <w:rsid w:val="00AB43C1"/>
    <w:rsid w:val="00AC5569"/>
    <w:rsid w:val="00AC620F"/>
    <w:rsid w:val="00AD508C"/>
    <w:rsid w:val="00AD6265"/>
    <w:rsid w:val="00AF19EB"/>
    <w:rsid w:val="00AF50A3"/>
    <w:rsid w:val="00AF7F38"/>
    <w:rsid w:val="00B0145C"/>
    <w:rsid w:val="00B06B7A"/>
    <w:rsid w:val="00B07170"/>
    <w:rsid w:val="00B103BE"/>
    <w:rsid w:val="00B14CD0"/>
    <w:rsid w:val="00B17BAD"/>
    <w:rsid w:val="00B21E49"/>
    <w:rsid w:val="00B23146"/>
    <w:rsid w:val="00B316E1"/>
    <w:rsid w:val="00B31A4C"/>
    <w:rsid w:val="00B33E13"/>
    <w:rsid w:val="00B40003"/>
    <w:rsid w:val="00B42DDF"/>
    <w:rsid w:val="00B56080"/>
    <w:rsid w:val="00B61047"/>
    <w:rsid w:val="00B6296F"/>
    <w:rsid w:val="00B63571"/>
    <w:rsid w:val="00B64E96"/>
    <w:rsid w:val="00B72128"/>
    <w:rsid w:val="00B7437C"/>
    <w:rsid w:val="00B82E7C"/>
    <w:rsid w:val="00B8457A"/>
    <w:rsid w:val="00B86583"/>
    <w:rsid w:val="00B917E5"/>
    <w:rsid w:val="00B9488E"/>
    <w:rsid w:val="00B96596"/>
    <w:rsid w:val="00BC7F04"/>
    <w:rsid w:val="00BD3824"/>
    <w:rsid w:val="00BD3869"/>
    <w:rsid w:val="00BD67AD"/>
    <w:rsid w:val="00BE7F48"/>
    <w:rsid w:val="00BF3B71"/>
    <w:rsid w:val="00C021A7"/>
    <w:rsid w:val="00C057B0"/>
    <w:rsid w:val="00C06C2A"/>
    <w:rsid w:val="00C1090E"/>
    <w:rsid w:val="00C10975"/>
    <w:rsid w:val="00C13E47"/>
    <w:rsid w:val="00C1779B"/>
    <w:rsid w:val="00C21A3D"/>
    <w:rsid w:val="00C2563C"/>
    <w:rsid w:val="00C307B9"/>
    <w:rsid w:val="00C37C56"/>
    <w:rsid w:val="00C42667"/>
    <w:rsid w:val="00C44A06"/>
    <w:rsid w:val="00C46C34"/>
    <w:rsid w:val="00C54473"/>
    <w:rsid w:val="00C5617B"/>
    <w:rsid w:val="00C572F3"/>
    <w:rsid w:val="00C65A2C"/>
    <w:rsid w:val="00C65F16"/>
    <w:rsid w:val="00C76EC8"/>
    <w:rsid w:val="00C778E8"/>
    <w:rsid w:val="00C92D76"/>
    <w:rsid w:val="00C941AB"/>
    <w:rsid w:val="00C95039"/>
    <w:rsid w:val="00C95557"/>
    <w:rsid w:val="00C958E0"/>
    <w:rsid w:val="00C95BDF"/>
    <w:rsid w:val="00CA3DF3"/>
    <w:rsid w:val="00CB0B93"/>
    <w:rsid w:val="00CB0DA9"/>
    <w:rsid w:val="00CB1411"/>
    <w:rsid w:val="00CB330E"/>
    <w:rsid w:val="00CB33D3"/>
    <w:rsid w:val="00CB365B"/>
    <w:rsid w:val="00CB4E94"/>
    <w:rsid w:val="00CC01EC"/>
    <w:rsid w:val="00CC26E8"/>
    <w:rsid w:val="00CC2ABF"/>
    <w:rsid w:val="00CC4A7D"/>
    <w:rsid w:val="00CC5377"/>
    <w:rsid w:val="00CD06CF"/>
    <w:rsid w:val="00CD30AF"/>
    <w:rsid w:val="00CD4977"/>
    <w:rsid w:val="00CE053F"/>
    <w:rsid w:val="00CE0803"/>
    <w:rsid w:val="00CE1166"/>
    <w:rsid w:val="00CE4947"/>
    <w:rsid w:val="00CF0851"/>
    <w:rsid w:val="00CF48C4"/>
    <w:rsid w:val="00CF7CBA"/>
    <w:rsid w:val="00D019D6"/>
    <w:rsid w:val="00D0437F"/>
    <w:rsid w:val="00D055CB"/>
    <w:rsid w:val="00D0761B"/>
    <w:rsid w:val="00D076F4"/>
    <w:rsid w:val="00D11466"/>
    <w:rsid w:val="00D13757"/>
    <w:rsid w:val="00D1694F"/>
    <w:rsid w:val="00D2199A"/>
    <w:rsid w:val="00D2407A"/>
    <w:rsid w:val="00D300B6"/>
    <w:rsid w:val="00D32A0A"/>
    <w:rsid w:val="00D44BAA"/>
    <w:rsid w:val="00D50F0C"/>
    <w:rsid w:val="00D55D35"/>
    <w:rsid w:val="00D56508"/>
    <w:rsid w:val="00D6030F"/>
    <w:rsid w:val="00D63E14"/>
    <w:rsid w:val="00D7453D"/>
    <w:rsid w:val="00D825FD"/>
    <w:rsid w:val="00D92326"/>
    <w:rsid w:val="00D92E0C"/>
    <w:rsid w:val="00D94D83"/>
    <w:rsid w:val="00DA26EA"/>
    <w:rsid w:val="00DA2881"/>
    <w:rsid w:val="00DA3FF5"/>
    <w:rsid w:val="00DB139B"/>
    <w:rsid w:val="00DB13B8"/>
    <w:rsid w:val="00DB5261"/>
    <w:rsid w:val="00DB5DFF"/>
    <w:rsid w:val="00DD1D96"/>
    <w:rsid w:val="00DD271C"/>
    <w:rsid w:val="00DD6A4F"/>
    <w:rsid w:val="00DD74A8"/>
    <w:rsid w:val="00DE13CD"/>
    <w:rsid w:val="00DE20F1"/>
    <w:rsid w:val="00DE7B0E"/>
    <w:rsid w:val="00DF36B6"/>
    <w:rsid w:val="00DF6B0A"/>
    <w:rsid w:val="00E014A0"/>
    <w:rsid w:val="00E01888"/>
    <w:rsid w:val="00E04A40"/>
    <w:rsid w:val="00E077A1"/>
    <w:rsid w:val="00E10897"/>
    <w:rsid w:val="00E14AAB"/>
    <w:rsid w:val="00E2104B"/>
    <w:rsid w:val="00E22C43"/>
    <w:rsid w:val="00E25A6C"/>
    <w:rsid w:val="00E30D70"/>
    <w:rsid w:val="00E33A45"/>
    <w:rsid w:val="00E343B7"/>
    <w:rsid w:val="00E358AD"/>
    <w:rsid w:val="00E4315C"/>
    <w:rsid w:val="00E45231"/>
    <w:rsid w:val="00E56214"/>
    <w:rsid w:val="00E562C0"/>
    <w:rsid w:val="00E60942"/>
    <w:rsid w:val="00E6364A"/>
    <w:rsid w:val="00E661BE"/>
    <w:rsid w:val="00E67E40"/>
    <w:rsid w:val="00E7435F"/>
    <w:rsid w:val="00E8483F"/>
    <w:rsid w:val="00E8508E"/>
    <w:rsid w:val="00E86E65"/>
    <w:rsid w:val="00E87194"/>
    <w:rsid w:val="00E92F43"/>
    <w:rsid w:val="00E95311"/>
    <w:rsid w:val="00E96A38"/>
    <w:rsid w:val="00E9713D"/>
    <w:rsid w:val="00EA1BEE"/>
    <w:rsid w:val="00EB18A1"/>
    <w:rsid w:val="00EB78EF"/>
    <w:rsid w:val="00EC2FEE"/>
    <w:rsid w:val="00ED4978"/>
    <w:rsid w:val="00ED6BEF"/>
    <w:rsid w:val="00ED7E1A"/>
    <w:rsid w:val="00EF39E1"/>
    <w:rsid w:val="00EF3E1F"/>
    <w:rsid w:val="00F01D74"/>
    <w:rsid w:val="00F055D9"/>
    <w:rsid w:val="00F05CA1"/>
    <w:rsid w:val="00F11167"/>
    <w:rsid w:val="00F112FB"/>
    <w:rsid w:val="00F12073"/>
    <w:rsid w:val="00F17273"/>
    <w:rsid w:val="00F214CD"/>
    <w:rsid w:val="00F3075C"/>
    <w:rsid w:val="00F33BBE"/>
    <w:rsid w:val="00F34606"/>
    <w:rsid w:val="00F36B4C"/>
    <w:rsid w:val="00F377DC"/>
    <w:rsid w:val="00F4113A"/>
    <w:rsid w:val="00F4479D"/>
    <w:rsid w:val="00F45EB6"/>
    <w:rsid w:val="00F469CE"/>
    <w:rsid w:val="00F47731"/>
    <w:rsid w:val="00F527A6"/>
    <w:rsid w:val="00F54CCA"/>
    <w:rsid w:val="00F568A0"/>
    <w:rsid w:val="00F57D65"/>
    <w:rsid w:val="00F710B7"/>
    <w:rsid w:val="00F817F8"/>
    <w:rsid w:val="00F827FF"/>
    <w:rsid w:val="00F82957"/>
    <w:rsid w:val="00F82CE5"/>
    <w:rsid w:val="00F83119"/>
    <w:rsid w:val="00F93A74"/>
    <w:rsid w:val="00FA1A10"/>
    <w:rsid w:val="00FA5ABD"/>
    <w:rsid w:val="00FB0165"/>
    <w:rsid w:val="00FB2C45"/>
    <w:rsid w:val="00FB68CF"/>
    <w:rsid w:val="00FC494F"/>
    <w:rsid w:val="00FD3E3F"/>
    <w:rsid w:val="00FD7879"/>
    <w:rsid w:val="00FE285D"/>
    <w:rsid w:val="00FE36B8"/>
    <w:rsid w:val="00FE4A98"/>
    <w:rsid w:val="00FF1C4E"/>
    <w:rsid w:val="00FF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DF5577-FB4D-4A8E-8C2F-94003AEE0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2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2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eport" ma:contentTypeID="0x0101003DB520055EDDB440B1956AA9AA49CCC900F549D8F026EB7C4798819F92A6CAB561" ma:contentTypeVersion="3" ma:contentTypeDescription="" ma:contentTypeScope="" ma:versionID="dc1fcc2a4c95af77ae9c7e98eb103702">
  <xsd:schema xmlns:xsd="http://www.w3.org/2001/XMLSchema" xmlns:xs="http://www.w3.org/2001/XMLSchema" xmlns:p="http://schemas.microsoft.com/office/2006/metadata/properties" xmlns:ns1="http://schemas.microsoft.com/sharepoint/v3" xmlns:ns3="2f2f9355-f80e-4d7b-937a-0c27cfa03643" targetNamespace="http://schemas.microsoft.com/office/2006/metadata/properties" ma:root="true" ma:fieldsID="a862b0148093e384128129faa8d570ed" ns1:_="" ns3:_="">
    <xsd:import namespace="http://schemas.microsoft.com/sharepoint/v3"/>
    <xsd:import namespace="2f2f9355-f80e-4d7b-937a-0c27cfa03643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3:WJEC_x0020_Language" minOccurs="0"/>
                <xsd:element ref="ns3:WJEC_x0020_Available_x0020_Online" minOccurs="0"/>
                <xsd:element ref="ns1:PublishingStartDate" minOccurs="0"/>
                <xsd:element ref="ns1:PublishingExpirationDate" minOccurs="0"/>
                <xsd:element ref="ns3:k48d8005054a4dd09ad49b7c837f0781" minOccurs="0"/>
                <xsd:element ref="ns3:TaxCatchAll" minOccurs="0"/>
                <xsd:element ref="ns3:TaxCatchAllLabel" minOccurs="0"/>
                <xsd:element ref="ns3:aa87a6a0bdfe4bfb97a25745bc8270e2" minOccurs="0"/>
                <xsd:element ref="ns3:bd6821cb7d3c4b4ab1e70668a679dc90" minOccurs="0"/>
                <xsd:element ref="ns3:i2be6ccaef284b9d8cadff396f0db8d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3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f9355-f80e-4d7b-937a-0c27cfa03643" elementFormDefault="qualified">
    <xsd:import namespace="http://schemas.microsoft.com/office/2006/documentManagement/types"/>
    <xsd:import namespace="http://schemas.microsoft.com/office/infopath/2007/PartnerControls"/>
    <xsd:element name="WJEC_x0020_Language" ma:index="7" nillable="true" ma:displayName="WJEC Language" ma:default="English" ma:internalName="WJEC_x0020_Langu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glish"/>
                    <xsd:enumeration value="Welsh"/>
                  </xsd:restriction>
                </xsd:simpleType>
              </xsd:element>
            </xsd:sequence>
          </xsd:extension>
        </xsd:complexContent>
      </xsd:complexType>
    </xsd:element>
    <xsd:element name="WJEC_x0020_Available_x0020_Online" ma:index="8" nillable="true" ma:displayName="WJEC Available Online" ma:default="0" ma:internalName="WJEC_x0020_Available_x0020_Online">
      <xsd:simpleType>
        <xsd:restriction base="dms:Boolean"/>
      </xsd:simpleType>
    </xsd:element>
    <xsd:element name="k48d8005054a4dd09ad49b7c837f0781" ma:index="12" nillable="true" ma:taxonomy="true" ma:internalName="k48d8005054a4dd09ad49b7c837f0781" ma:taxonomyFieldName="WJEC_x0020_Audiences" ma:displayName="WJEC Audiences" ma:default="" ma:fieldId="{448d8005-054a-4dd0-9ad4-9b7c837f0781}" ma:taxonomyMulti="true" ma:sspId="e1033d4c-53f7-4655-8cf6-8161ad0c09ed" ma:termSetId="b89074ec-3517-46a7-9614-0eff0543422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bef75bab-78ed-405d-99c2-daeca313d6fd}" ma:internalName="TaxCatchAll" ma:showField="CatchAllData" ma:web="c0798825-da17-46fd-b091-d326be86d0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bef75bab-78ed-405d-99c2-daeca313d6fd}" ma:internalName="TaxCatchAllLabel" ma:readOnly="true" ma:showField="CatchAllDataLabel" ma:web="c0798825-da17-46fd-b091-d326be86d0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87a6a0bdfe4bfb97a25745bc8270e2" ma:index="17" nillable="true" ma:taxonomy="true" ma:internalName="aa87a6a0bdfe4bfb97a25745bc8270e2" ma:taxonomyFieldName="WJEC_x0020_Department" ma:displayName="WJEC Department" ma:default="" ma:fieldId="{aa87a6a0-bdfe-4bfb-97a2-5745bc8270e2}" ma:taxonomyMulti="true" ma:sspId="e1033d4c-53f7-4655-8cf6-8161ad0c09ed" ma:termSetId="076cd7ee-ac20-4cd2-af1f-bceb730fad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d6821cb7d3c4b4ab1e70668a679dc90" ma:index="20" nillable="true" ma:taxonomy="true" ma:internalName="bd6821cb7d3c4b4ab1e70668a679dc90" ma:taxonomyFieldName="Level" ma:displayName="WJEC Level" ma:default="" ma:fieldId="{bd6821cb-7d3c-4b4a-b1e7-0668a679dc90}" ma:sspId="e1033d4c-53f7-4655-8cf6-8161ad0c09ed" ma:termSetId="fa8f317e-b53d-4085-af76-4ea65a528b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2be6ccaef284b9d8cadff396f0db8d6" ma:index="22" nillable="true" ma:taxonomy="true" ma:internalName="i2be6ccaef284b9d8cadff396f0db8d6" ma:taxonomyFieldName="WJEC_x0020_Subject" ma:displayName="WJEC Subject" ma:default="" ma:fieldId="{22be6cca-ef28-4b9d-8cad-ff396f0db8d6}" ma:sspId="e1033d4c-53f7-4655-8cf6-8161ad0c09ed" ma:termSetId="8c3126d1-d4d2-41e8-bc2c-f4f0690100a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e1033d4c-53f7-4655-8cf6-8161ad0c09ed" ContentTypeId="0x0101003DB520055EDDB440B1956AA9AA49CCC9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8d8005054a4dd09ad49b7c837f0781 xmlns="2f2f9355-f80e-4d7b-937a-0c27cfa03643">
      <Terms xmlns="http://schemas.microsoft.com/office/infopath/2007/PartnerControls"/>
    </k48d8005054a4dd09ad49b7c837f0781>
    <WJEC_x0020_Language xmlns="2f2f9355-f80e-4d7b-937a-0c27cfa03643">
      <Value>English</Value>
    </WJEC_x0020_Language>
    <WJEC_x0020_Available_x0020_Online xmlns="2f2f9355-f80e-4d7b-937a-0c27cfa03643">false</WJEC_x0020_Available_x0020_Online>
    <i2be6ccaef284b9d8cadff396f0db8d6 xmlns="2f2f9355-f80e-4d7b-937a-0c27cfa03643">
      <Terms xmlns="http://schemas.microsoft.com/office/infopath/2007/PartnerControls"/>
    </i2be6ccaef284b9d8cadff396f0db8d6>
    <TaxCatchAll xmlns="2f2f9355-f80e-4d7b-937a-0c27cfa03643"/>
    <bd6821cb7d3c4b4ab1e70668a679dc90 xmlns="2f2f9355-f80e-4d7b-937a-0c27cfa03643">
      <Terms xmlns="http://schemas.microsoft.com/office/infopath/2007/PartnerControls"/>
    </bd6821cb7d3c4b4ab1e70668a679dc90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aa87a6a0bdfe4bfb97a25745bc8270e2 xmlns="2f2f9355-f80e-4d7b-937a-0c27cfa03643">
      <Terms xmlns="http://schemas.microsoft.com/office/infopath/2007/PartnerControls"/>
    </aa87a6a0bdfe4bfb97a25745bc8270e2>
  </documentManagement>
</p:properties>
</file>

<file path=customXml/itemProps1.xml><?xml version="1.0" encoding="utf-8"?>
<ds:datastoreItem xmlns:ds="http://schemas.openxmlformats.org/officeDocument/2006/customXml" ds:itemID="{3DF454F1-A3DE-4157-8A86-2D48739D0151}"/>
</file>

<file path=customXml/itemProps2.xml><?xml version="1.0" encoding="utf-8"?>
<ds:datastoreItem xmlns:ds="http://schemas.openxmlformats.org/officeDocument/2006/customXml" ds:itemID="{15D0CD07-81ED-4753-91D0-866AA81A5967}"/>
</file>

<file path=customXml/itemProps3.xml><?xml version="1.0" encoding="utf-8"?>
<ds:datastoreItem xmlns:ds="http://schemas.openxmlformats.org/officeDocument/2006/customXml" ds:itemID="{5F8589E2-32AB-4C53-9804-E32C935CD944}"/>
</file>

<file path=customXml/itemProps4.xml><?xml version="1.0" encoding="utf-8"?>
<ds:datastoreItem xmlns:ds="http://schemas.openxmlformats.org/officeDocument/2006/customXml" ds:itemID="{B44A971E-5C37-48E5-A863-4E39E962EE3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WJEC</Company>
  <LinksUpToDate>false</LinksUpToDate>
  <CharactersWithSpaces>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WJEC</dc:creator>
  <cp:lastModifiedBy>glynowen48@yahoo.com</cp:lastModifiedBy>
  <cp:revision>6</cp:revision>
  <dcterms:created xsi:type="dcterms:W3CDTF">2016-04-14T07:27:00Z</dcterms:created>
  <dcterms:modified xsi:type="dcterms:W3CDTF">2016-08-28T16:03:00Z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0x0101003DB520055EDDB440B1956AA9AA49CCC900F549D8F026EB7C4798819F92A6CAB561</vt:lpwstr>
  </property>
</Properties>
</file>