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FE237B" w14:textId="77777777" w:rsidR="0092531A" w:rsidRDefault="0092531A" w:rsidP="00AB4692">
      <w:pPr>
        <w:pStyle w:val="Body"/>
        <w:ind w:hanging="426"/>
        <w:rPr>
          <w:rFonts w:ascii="Arial" w:hAnsi="Arial" w:cs="Arial"/>
          <w:b/>
          <w:bCs/>
          <w:szCs w:val="24"/>
        </w:rPr>
      </w:pPr>
    </w:p>
    <w:p w14:paraId="5E1345EE" w14:textId="77777777" w:rsidR="0092531A" w:rsidRDefault="0092531A" w:rsidP="00AB4692">
      <w:pPr>
        <w:pStyle w:val="Body"/>
        <w:ind w:hanging="426"/>
        <w:rPr>
          <w:rFonts w:ascii="Arial" w:hAnsi="Arial" w:cs="Arial"/>
          <w:b/>
          <w:bCs/>
          <w:szCs w:val="24"/>
        </w:rPr>
      </w:pPr>
    </w:p>
    <w:p w14:paraId="4592AC68" w14:textId="2585849D" w:rsidR="0092531A" w:rsidRDefault="0092531A" w:rsidP="00AB4692">
      <w:pPr>
        <w:pStyle w:val="Body"/>
        <w:ind w:hanging="426"/>
        <w:rPr>
          <w:rFonts w:ascii="Arial" w:hAnsi="Arial" w:cs="Arial"/>
          <w:b/>
          <w:bCs/>
          <w:szCs w:val="24"/>
        </w:rPr>
      </w:pPr>
    </w:p>
    <w:p w14:paraId="0E3D50AE" w14:textId="614CEE4A" w:rsidR="0083232E" w:rsidRDefault="0083232E" w:rsidP="00AB4692">
      <w:pPr>
        <w:pStyle w:val="Body"/>
        <w:ind w:hanging="426"/>
        <w:rPr>
          <w:rFonts w:ascii="Arial" w:hAnsi="Arial" w:cs="Arial"/>
          <w:b/>
          <w:bCs/>
          <w:szCs w:val="24"/>
        </w:rPr>
      </w:pPr>
    </w:p>
    <w:p w14:paraId="5F5E66DF" w14:textId="439D589F" w:rsidR="0083232E" w:rsidRDefault="0083232E" w:rsidP="00AB4692">
      <w:pPr>
        <w:pStyle w:val="Body"/>
        <w:ind w:hanging="426"/>
        <w:rPr>
          <w:rFonts w:ascii="Arial" w:hAnsi="Arial" w:cs="Arial"/>
          <w:b/>
          <w:bCs/>
          <w:szCs w:val="24"/>
        </w:rPr>
      </w:pPr>
    </w:p>
    <w:p w14:paraId="065D9CEA" w14:textId="5059659E" w:rsidR="0083232E" w:rsidRDefault="0083232E" w:rsidP="00AB4692">
      <w:pPr>
        <w:pStyle w:val="Body"/>
        <w:ind w:hanging="426"/>
        <w:rPr>
          <w:rFonts w:ascii="Arial" w:hAnsi="Arial" w:cs="Arial"/>
          <w:b/>
          <w:bCs/>
          <w:szCs w:val="24"/>
        </w:rPr>
      </w:pPr>
    </w:p>
    <w:p w14:paraId="109C4979" w14:textId="77777777" w:rsidR="0083232E" w:rsidRDefault="0083232E" w:rsidP="00AB4692">
      <w:pPr>
        <w:pStyle w:val="Body"/>
        <w:ind w:hanging="426"/>
        <w:rPr>
          <w:rFonts w:ascii="Arial" w:hAnsi="Arial" w:cs="Arial"/>
          <w:b/>
          <w:bCs/>
          <w:szCs w:val="24"/>
        </w:rPr>
      </w:pPr>
    </w:p>
    <w:p w14:paraId="69A229BC" w14:textId="77777777" w:rsidR="0092531A" w:rsidRDefault="0092531A" w:rsidP="00AB4692">
      <w:pPr>
        <w:pStyle w:val="Body"/>
        <w:ind w:hanging="426"/>
        <w:rPr>
          <w:rFonts w:ascii="Arial" w:hAnsi="Arial" w:cs="Arial"/>
          <w:b/>
          <w:bCs/>
          <w:szCs w:val="24"/>
        </w:rPr>
      </w:pPr>
    </w:p>
    <w:p w14:paraId="51B63564" w14:textId="77777777" w:rsidR="0092531A" w:rsidRDefault="0092531A" w:rsidP="00AB4692">
      <w:pPr>
        <w:pStyle w:val="Body"/>
        <w:ind w:hanging="426"/>
        <w:rPr>
          <w:rFonts w:ascii="Arial" w:hAnsi="Arial" w:cs="Arial"/>
          <w:b/>
          <w:bCs/>
          <w:szCs w:val="24"/>
        </w:rPr>
      </w:pPr>
    </w:p>
    <w:p w14:paraId="506C240A" w14:textId="77777777" w:rsidR="0092531A" w:rsidRDefault="0092531A" w:rsidP="00AB4692">
      <w:pPr>
        <w:pStyle w:val="Body"/>
        <w:ind w:hanging="426"/>
        <w:rPr>
          <w:rFonts w:ascii="Arial" w:hAnsi="Arial" w:cs="Arial"/>
          <w:b/>
          <w:bCs/>
          <w:szCs w:val="24"/>
        </w:rPr>
      </w:pPr>
    </w:p>
    <w:p w14:paraId="65F833A3" w14:textId="77777777" w:rsidR="00E50E16" w:rsidRDefault="00E50E16" w:rsidP="00E50E16">
      <w:pPr>
        <w:pStyle w:val="Body"/>
        <w:ind w:hanging="426"/>
        <w:jc w:val="center"/>
        <w:rPr>
          <w:color w:val="0070C0"/>
          <w:sz w:val="52"/>
          <w:szCs w:val="52"/>
        </w:rPr>
      </w:pPr>
      <w:r>
        <w:rPr>
          <w:color w:val="0070C0"/>
          <w:sz w:val="52"/>
          <w:szCs w:val="52"/>
        </w:rPr>
        <w:t>AS/A LEVEL ENGLISH LANGUAGE</w:t>
      </w:r>
    </w:p>
    <w:p w14:paraId="7DE1D565" w14:textId="77777777" w:rsidR="00E50E16" w:rsidRDefault="00E50E16" w:rsidP="00E50E16">
      <w:pPr>
        <w:pStyle w:val="Body"/>
        <w:ind w:hanging="426"/>
        <w:jc w:val="center"/>
        <w:rPr>
          <w:sz w:val="52"/>
          <w:szCs w:val="52"/>
        </w:rPr>
      </w:pPr>
    </w:p>
    <w:p w14:paraId="5BC47415" w14:textId="77777777" w:rsidR="00E50E16" w:rsidRDefault="00E50E16" w:rsidP="00E50E16">
      <w:pPr>
        <w:pStyle w:val="Body"/>
        <w:ind w:hanging="426"/>
        <w:jc w:val="center"/>
        <w:rPr>
          <w:sz w:val="52"/>
          <w:szCs w:val="52"/>
        </w:rPr>
      </w:pPr>
    </w:p>
    <w:p w14:paraId="1AA63527" w14:textId="77777777" w:rsidR="00E50E16" w:rsidRDefault="00E50E16" w:rsidP="00E50E16">
      <w:pPr>
        <w:pStyle w:val="Body"/>
        <w:ind w:hanging="426"/>
        <w:jc w:val="center"/>
        <w:rPr>
          <w:sz w:val="52"/>
          <w:szCs w:val="52"/>
        </w:rPr>
      </w:pPr>
    </w:p>
    <w:p w14:paraId="4185F69F" w14:textId="46499A21" w:rsidR="00E50E16" w:rsidRDefault="00E50E16" w:rsidP="00E50E16">
      <w:pPr>
        <w:pStyle w:val="Body"/>
        <w:ind w:hanging="426"/>
        <w:jc w:val="center"/>
        <w:rPr>
          <w:sz w:val="52"/>
          <w:szCs w:val="52"/>
        </w:rPr>
      </w:pPr>
    </w:p>
    <w:p w14:paraId="10AABF08" w14:textId="77777777" w:rsidR="0083232E" w:rsidRDefault="0083232E" w:rsidP="00E50E16">
      <w:pPr>
        <w:pStyle w:val="Body"/>
        <w:ind w:hanging="426"/>
        <w:jc w:val="center"/>
        <w:rPr>
          <w:sz w:val="52"/>
          <w:szCs w:val="52"/>
        </w:rPr>
      </w:pPr>
    </w:p>
    <w:p w14:paraId="4B5302E9" w14:textId="77777777" w:rsidR="00E50E16" w:rsidRDefault="00E50E16" w:rsidP="00E50E16">
      <w:pPr>
        <w:pStyle w:val="Body"/>
        <w:ind w:hanging="426"/>
        <w:jc w:val="center"/>
        <w:rPr>
          <w:sz w:val="52"/>
          <w:szCs w:val="52"/>
        </w:rPr>
      </w:pPr>
    </w:p>
    <w:p w14:paraId="4AA3739E" w14:textId="77777777" w:rsidR="00E50E16" w:rsidRDefault="00E50E16" w:rsidP="00E50E16">
      <w:pPr>
        <w:pStyle w:val="Body"/>
        <w:ind w:hanging="426"/>
        <w:jc w:val="center"/>
        <w:rPr>
          <w:sz w:val="52"/>
          <w:szCs w:val="52"/>
        </w:rPr>
      </w:pPr>
    </w:p>
    <w:p w14:paraId="7B975F78" w14:textId="77777777" w:rsidR="00E50E16" w:rsidRDefault="00E50E16" w:rsidP="00E50E16">
      <w:pPr>
        <w:pStyle w:val="Body"/>
        <w:ind w:hanging="426"/>
        <w:jc w:val="center"/>
        <w:rPr>
          <w:sz w:val="52"/>
          <w:szCs w:val="52"/>
        </w:rPr>
      </w:pPr>
    </w:p>
    <w:p w14:paraId="79366E15" w14:textId="77777777" w:rsidR="00E50E16" w:rsidRDefault="00E50E16" w:rsidP="00E50E16">
      <w:pPr>
        <w:pStyle w:val="Body"/>
        <w:ind w:hanging="426"/>
        <w:jc w:val="center"/>
        <w:rPr>
          <w:color w:val="00B0F0"/>
          <w:sz w:val="52"/>
          <w:szCs w:val="52"/>
        </w:rPr>
      </w:pPr>
      <w:r>
        <w:rPr>
          <w:color w:val="00B0F0"/>
          <w:sz w:val="52"/>
          <w:szCs w:val="52"/>
        </w:rPr>
        <w:t>UNDERSTANDING...</w:t>
      </w:r>
    </w:p>
    <w:p w14:paraId="382A269F" w14:textId="77777777" w:rsidR="00E50E16" w:rsidRDefault="00E50E16" w:rsidP="00E50E16">
      <w:pPr>
        <w:pStyle w:val="Body"/>
        <w:ind w:hanging="426"/>
        <w:jc w:val="center"/>
        <w:rPr>
          <w:color w:val="00B0F0"/>
          <w:sz w:val="52"/>
          <w:szCs w:val="52"/>
        </w:rPr>
      </w:pPr>
    </w:p>
    <w:p w14:paraId="44187981" w14:textId="77777777" w:rsidR="00E50E16" w:rsidRDefault="00E50E16" w:rsidP="00E50E16">
      <w:pPr>
        <w:pStyle w:val="Body"/>
        <w:ind w:hanging="426"/>
        <w:jc w:val="center"/>
        <w:rPr>
          <w:color w:val="00B0F0"/>
          <w:sz w:val="52"/>
          <w:szCs w:val="52"/>
        </w:rPr>
      </w:pPr>
    </w:p>
    <w:p w14:paraId="79FA183C" w14:textId="7036FD94" w:rsidR="00E50E16" w:rsidRDefault="00E50E16" w:rsidP="00E50E16">
      <w:pPr>
        <w:pStyle w:val="Body"/>
        <w:ind w:hanging="426"/>
        <w:jc w:val="center"/>
        <w:rPr>
          <w:color w:val="00B0F0"/>
          <w:sz w:val="52"/>
          <w:szCs w:val="52"/>
        </w:rPr>
      </w:pPr>
      <w:r>
        <w:rPr>
          <w:color w:val="00B0F0"/>
          <w:sz w:val="52"/>
          <w:szCs w:val="52"/>
        </w:rPr>
        <w:t>THE NATURE OF WRITING</w:t>
      </w:r>
    </w:p>
    <w:p w14:paraId="0A80B5DA" w14:textId="77777777" w:rsidR="00E50E16" w:rsidRDefault="00E50E16" w:rsidP="00E50E16">
      <w:pPr>
        <w:pStyle w:val="Body"/>
        <w:ind w:hanging="426"/>
        <w:jc w:val="center"/>
      </w:pPr>
    </w:p>
    <w:p w14:paraId="6912E099" w14:textId="77777777" w:rsidR="0092531A" w:rsidRDefault="0092531A" w:rsidP="00AB4692">
      <w:pPr>
        <w:pStyle w:val="Body"/>
        <w:ind w:hanging="426"/>
        <w:rPr>
          <w:rFonts w:ascii="Arial" w:hAnsi="Arial" w:cs="Arial"/>
          <w:b/>
          <w:bCs/>
          <w:szCs w:val="24"/>
        </w:rPr>
      </w:pPr>
    </w:p>
    <w:p w14:paraId="5B9509D2" w14:textId="77777777" w:rsidR="0092531A" w:rsidRDefault="0092531A" w:rsidP="00AB4692">
      <w:pPr>
        <w:pStyle w:val="Body"/>
        <w:ind w:hanging="426"/>
        <w:rPr>
          <w:rFonts w:ascii="Arial" w:hAnsi="Arial" w:cs="Arial"/>
          <w:b/>
          <w:bCs/>
          <w:szCs w:val="24"/>
        </w:rPr>
      </w:pPr>
    </w:p>
    <w:p w14:paraId="358D7853" w14:textId="77777777" w:rsidR="0092531A" w:rsidRDefault="0092531A" w:rsidP="00AB4692">
      <w:pPr>
        <w:pStyle w:val="Body"/>
        <w:ind w:hanging="426"/>
        <w:rPr>
          <w:rFonts w:ascii="Arial" w:hAnsi="Arial" w:cs="Arial"/>
          <w:b/>
          <w:bCs/>
          <w:szCs w:val="24"/>
        </w:rPr>
      </w:pPr>
    </w:p>
    <w:p w14:paraId="3851310D" w14:textId="77777777" w:rsidR="0092531A" w:rsidRDefault="0092531A" w:rsidP="00AB4692">
      <w:pPr>
        <w:pStyle w:val="Body"/>
        <w:ind w:hanging="426"/>
        <w:rPr>
          <w:rFonts w:ascii="Arial" w:hAnsi="Arial" w:cs="Arial"/>
          <w:b/>
          <w:bCs/>
          <w:szCs w:val="24"/>
        </w:rPr>
      </w:pPr>
    </w:p>
    <w:p w14:paraId="59DF392C" w14:textId="77777777" w:rsidR="0092531A" w:rsidRDefault="0092531A" w:rsidP="00AB4692">
      <w:pPr>
        <w:pStyle w:val="Body"/>
        <w:ind w:hanging="426"/>
        <w:rPr>
          <w:rFonts w:ascii="Arial" w:hAnsi="Arial" w:cs="Arial"/>
          <w:b/>
          <w:bCs/>
          <w:szCs w:val="24"/>
        </w:rPr>
      </w:pPr>
    </w:p>
    <w:p w14:paraId="3B241E41" w14:textId="77777777" w:rsidR="0092531A" w:rsidRDefault="0092531A" w:rsidP="00AB4692">
      <w:pPr>
        <w:pStyle w:val="Body"/>
        <w:ind w:hanging="426"/>
        <w:rPr>
          <w:rFonts w:ascii="Arial" w:hAnsi="Arial" w:cs="Arial"/>
          <w:b/>
          <w:bCs/>
          <w:szCs w:val="24"/>
        </w:rPr>
      </w:pPr>
    </w:p>
    <w:p w14:paraId="447E8802" w14:textId="77777777" w:rsidR="0092531A" w:rsidRDefault="0092531A" w:rsidP="00AB4692">
      <w:pPr>
        <w:pStyle w:val="Body"/>
        <w:ind w:hanging="426"/>
        <w:rPr>
          <w:rFonts w:ascii="Arial" w:hAnsi="Arial" w:cs="Arial"/>
          <w:b/>
          <w:bCs/>
          <w:szCs w:val="24"/>
        </w:rPr>
      </w:pPr>
    </w:p>
    <w:p w14:paraId="0B8AAB25" w14:textId="77777777" w:rsidR="0092531A" w:rsidRDefault="0092531A" w:rsidP="00AB4692">
      <w:pPr>
        <w:pStyle w:val="Body"/>
        <w:ind w:hanging="426"/>
        <w:rPr>
          <w:rFonts w:ascii="Arial" w:hAnsi="Arial" w:cs="Arial"/>
          <w:b/>
          <w:bCs/>
          <w:szCs w:val="24"/>
        </w:rPr>
      </w:pPr>
    </w:p>
    <w:p w14:paraId="2CD2FEA5" w14:textId="77777777" w:rsidR="0092531A" w:rsidRDefault="0092531A" w:rsidP="00AB4692">
      <w:pPr>
        <w:pStyle w:val="Body"/>
        <w:ind w:hanging="426"/>
        <w:rPr>
          <w:rFonts w:ascii="Arial" w:hAnsi="Arial" w:cs="Arial"/>
          <w:b/>
          <w:bCs/>
          <w:szCs w:val="24"/>
        </w:rPr>
      </w:pPr>
    </w:p>
    <w:p w14:paraId="041AA79C" w14:textId="77777777" w:rsidR="0092531A" w:rsidRDefault="0092531A" w:rsidP="00AB4692">
      <w:pPr>
        <w:pStyle w:val="Body"/>
        <w:ind w:hanging="426"/>
        <w:rPr>
          <w:rFonts w:ascii="Arial" w:hAnsi="Arial" w:cs="Arial"/>
          <w:b/>
          <w:bCs/>
          <w:szCs w:val="24"/>
        </w:rPr>
      </w:pPr>
    </w:p>
    <w:p w14:paraId="5094AF87" w14:textId="77777777" w:rsidR="0092531A" w:rsidRDefault="0092531A" w:rsidP="00AB4692">
      <w:pPr>
        <w:pStyle w:val="Body"/>
        <w:ind w:hanging="426"/>
        <w:rPr>
          <w:rFonts w:ascii="Arial" w:hAnsi="Arial" w:cs="Arial"/>
          <w:b/>
          <w:bCs/>
          <w:szCs w:val="24"/>
        </w:rPr>
      </w:pPr>
    </w:p>
    <w:p w14:paraId="7D06B925" w14:textId="77777777" w:rsidR="0092531A" w:rsidRDefault="0092531A" w:rsidP="00AB4692">
      <w:pPr>
        <w:pStyle w:val="Body"/>
        <w:ind w:hanging="426"/>
        <w:rPr>
          <w:rFonts w:ascii="Arial" w:hAnsi="Arial" w:cs="Arial"/>
          <w:b/>
          <w:bCs/>
          <w:szCs w:val="24"/>
        </w:rPr>
      </w:pPr>
    </w:p>
    <w:p w14:paraId="59BC478C" w14:textId="77777777" w:rsidR="0092531A" w:rsidRDefault="0092531A" w:rsidP="00AB4692">
      <w:pPr>
        <w:pStyle w:val="Body"/>
        <w:ind w:hanging="426"/>
        <w:rPr>
          <w:rFonts w:ascii="Arial" w:hAnsi="Arial" w:cs="Arial"/>
          <w:b/>
          <w:bCs/>
          <w:szCs w:val="24"/>
        </w:rPr>
      </w:pPr>
    </w:p>
    <w:p w14:paraId="6E5E5733" w14:textId="77777777" w:rsidR="0092531A" w:rsidRDefault="0092531A" w:rsidP="00AB4692">
      <w:pPr>
        <w:pStyle w:val="Body"/>
        <w:ind w:hanging="426"/>
        <w:rPr>
          <w:rFonts w:ascii="Arial" w:hAnsi="Arial" w:cs="Arial"/>
          <w:b/>
          <w:bCs/>
          <w:szCs w:val="24"/>
        </w:rPr>
      </w:pPr>
    </w:p>
    <w:p w14:paraId="379BAE22" w14:textId="77777777" w:rsidR="0092531A" w:rsidRDefault="0092531A" w:rsidP="00AB4692">
      <w:pPr>
        <w:pStyle w:val="Body"/>
        <w:ind w:hanging="426"/>
        <w:rPr>
          <w:rFonts w:ascii="Arial" w:hAnsi="Arial" w:cs="Arial"/>
          <w:b/>
          <w:bCs/>
          <w:szCs w:val="24"/>
        </w:rPr>
      </w:pPr>
    </w:p>
    <w:p w14:paraId="7CC1649C" w14:textId="3C772036" w:rsidR="00E635D0" w:rsidRPr="0079193C" w:rsidRDefault="00B70D2E">
      <w:pPr>
        <w:rPr>
          <w:rFonts w:cstheme="minorHAnsi"/>
          <w:b/>
          <w:bCs/>
          <w:sz w:val="24"/>
          <w:szCs w:val="24"/>
        </w:rPr>
      </w:pPr>
      <w:r w:rsidRPr="0079193C">
        <w:rPr>
          <w:rFonts w:cstheme="minorHAnsi"/>
          <w:b/>
          <w:bCs/>
          <w:sz w:val="24"/>
          <w:szCs w:val="24"/>
        </w:rPr>
        <w:t xml:space="preserve">Understanding the </w:t>
      </w:r>
      <w:r w:rsidR="00F7481C" w:rsidRPr="0079193C">
        <w:rPr>
          <w:rFonts w:cstheme="minorHAnsi"/>
          <w:b/>
          <w:bCs/>
          <w:sz w:val="24"/>
          <w:szCs w:val="24"/>
        </w:rPr>
        <w:t>Key Features of Writing</w:t>
      </w:r>
    </w:p>
    <w:p w14:paraId="411B7F53" w14:textId="77777777" w:rsidR="00F7481C" w:rsidRPr="0079193C" w:rsidRDefault="00F7481C">
      <w:pPr>
        <w:rPr>
          <w:rFonts w:cstheme="minorHAnsi"/>
          <w:sz w:val="24"/>
          <w:szCs w:val="24"/>
        </w:rPr>
      </w:pPr>
    </w:p>
    <w:p w14:paraId="32C6F8EA" w14:textId="5C97FC7C" w:rsidR="00E635D0" w:rsidRPr="0079193C" w:rsidRDefault="00811F1A">
      <w:pPr>
        <w:rPr>
          <w:rFonts w:cstheme="minorHAnsi"/>
          <w:sz w:val="24"/>
          <w:szCs w:val="24"/>
        </w:rPr>
      </w:pPr>
      <w:r w:rsidRPr="0079193C">
        <w:rPr>
          <w:rFonts w:cstheme="minorHAnsi"/>
          <w:sz w:val="24"/>
          <w:szCs w:val="24"/>
        </w:rPr>
        <w:t xml:space="preserve">In your studies, you </w:t>
      </w:r>
      <w:r w:rsidR="00F7481C" w:rsidRPr="0079193C">
        <w:rPr>
          <w:rFonts w:cstheme="minorHAnsi"/>
          <w:sz w:val="24"/>
          <w:szCs w:val="24"/>
        </w:rPr>
        <w:t xml:space="preserve">should </w:t>
      </w:r>
      <w:r w:rsidRPr="0079193C">
        <w:rPr>
          <w:rFonts w:cstheme="minorHAnsi"/>
          <w:sz w:val="24"/>
          <w:szCs w:val="24"/>
        </w:rPr>
        <w:t xml:space="preserve">be </w:t>
      </w:r>
      <w:r w:rsidR="00F7481C" w:rsidRPr="0079193C">
        <w:rPr>
          <w:rFonts w:cstheme="minorHAnsi"/>
          <w:sz w:val="24"/>
          <w:szCs w:val="24"/>
        </w:rPr>
        <w:t>develop</w:t>
      </w:r>
      <w:r w:rsidRPr="0079193C">
        <w:rPr>
          <w:rFonts w:cstheme="minorHAnsi"/>
          <w:sz w:val="24"/>
          <w:szCs w:val="24"/>
        </w:rPr>
        <w:t>ing</w:t>
      </w:r>
      <w:r w:rsidR="00F7481C" w:rsidRPr="0079193C">
        <w:rPr>
          <w:rFonts w:cstheme="minorHAnsi"/>
          <w:sz w:val="24"/>
          <w:szCs w:val="24"/>
        </w:rPr>
        <w:t xml:space="preserve"> an understanding of </w:t>
      </w:r>
      <w:r w:rsidR="00B70D2E" w:rsidRPr="0079193C">
        <w:rPr>
          <w:rFonts w:cstheme="minorHAnsi"/>
          <w:sz w:val="24"/>
          <w:szCs w:val="24"/>
        </w:rPr>
        <w:t xml:space="preserve">the key features of written language, </w:t>
      </w:r>
      <w:r w:rsidR="00F7481C" w:rsidRPr="0079193C">
        <w:rPr>
          <w:rFonts w:cstheme="minorHAnsi"/>
          <w:sz w:val="24"/>
          <w:szCs w:val="24"/>
        </w:rPr>
        <w:t>such as</w:t>
      </w:r>
      <w:r w:rsidR="00B70D2E" w:rsidRPr="0079193C">
        <w:rPr>
          <w:rFonts w:cstheme="minorHAnsi"/>
          <w:sz w:val="24"/>
          <w:szCs w:val="24"/>
        </w:rPr>
        <w:t xml:space="preserve"> permanence, communication over distance, delayed feedback, role of editing, punctuation, typography, grammatical structure etc.</w:t>
      </w:r>
    </w:p>
    <w:p w14:paraId="6406ABFA" w14:textId="6F00786C" w:rsidR="00E635D0" w:rsidRPr="0079193C" w:rsidRDefault="00E635D0">
      <w:pPr>
        <w:rPr>
          <w:rFonts w:cstheme="minorHAnsi"/>
          <w:sz w:val="24"/>
          <w:szCs w:val="24"/>
        </w:rPr>
      </w:pPr>
    </w:p>
    <w:p w14:paraId="41894078" w14:textId="04C4F0DE" w:rsidR="005450BF" w:rsidRPr="0079193C" w:rsidRDefault="005450BF" w:rsidP="005450BF">
      <w:pPr>
        <w:rPr>
          <w:rFonts w:cstheme="minorHAnsi"/>
          <w:sz w:val="24"/>
          <w:szCs w:val="24"/>
        </w:rPr>
      </w:pPr>
      <w:r w:rsidRPr="0079193C">
        <w:rPr>
          <w:rFonts w:cstheme="minorHAnsi"/>
          <w:sz w:val="24"/>
          <w:szCs w:val="24"/>
        </w:rPr>
        <w:t>You should expand your studies to develop a growing awareness and understanding of textual conventions that could include</w:t>
      </w:r>
      <w:r w:rsidR="0079193C" w:rsidRPr="0079193C">
        <w:rPr>
          <w:rFonts w:cstheme="minorHAnsi"/>
          <w:sz w:val="24"/>
          <w:szCs w:val="24"/>
        </w:rPr>
        <w:t xml:space="preserve"> (but not limited to) the following:</w:t>
      </w:r>
    </w:p>
    <w:p w14:paraId="497B1668" w14:textId="77777777" w:rsidR="005450BF" w:rsidRPr="0079193C" w:rsidRDefault="005450BF" w:rsidP="005450BF">
      <w:pPr>
        <w:rPr>
          <w:rFonts w:eastAsia="Arial" w:cstheme="minorHAnsi"/>
          <w:sz w:val="24"/>
          <w:szCs w:val="24"/>
        </w:rPr>
      </w:pPr>
    </w:p>
    <w:p w14:paraId="12177351" w14:textId="77777777" w:rsidR="005450BF" w:rsidRPr="0079193C" w:rsidRDefault="005450BF" w:rsidP="005450BF">
      <w:pPr>
        <w:widowControl/>
        <w:numPr>
          <w:ilvl w:val="0"/>
          <w:numId w:val="20"/>
        </w:numPr>
        <w:spacing w:after="200" w:line="276" w:lineRule="auto"/>
        <w:rPr>
          <w:rFonts w:eastAsia="Arial" w:cstheme="minorHAnsi"/>
          <w:sz w:val="24"/>
          <w:szCs w:val="24"/>
        </w:rPr>
      </w:pPr>
      <w:r w:rsidRPr="0079193C">
        <w:rPr>
          <w:rFonts w:eastAsia="Arial" w:cstheme="minorHAnsi"/>
          <w:sz w:val="24"/>
          <w:szCs w:val="24"/>
        </w:rPr>
        <w:t>language(s) of journalism (e.g. articles, reports, editorials, opinions, obituaries, reviews)</w:t>
      </w:r>
    </w:p>
    <w:p w14:paraId="28AFB49B" w14:textId="0167BFC5" w:rsidR="005450BF" w:rsidRPr="0079193C" w:rsidRDefault="005450BF" w:rsidP="005450BF">
      <w:pPr>
        <w:widowControl/>
        <w:numPr>
          <w:ilvl w:val="0"/>
          <w:numId w:val="20"/>
        </w:numPr>
        <w:spacing w:after="200" w:line="276" w:lineRule="auto"/>
        <w:rPr>
          <w:rFonts w:eastAsia="Arial" w:cstheme="minorHAnsi"/>
          <w:sz w:val="24"/>
          <w:szCs w:val="24"/>
        </w:rPr>
      </w:pPr>
      <w:r w:rsidRPr="0079193C">
        <w:rPr>
          <w:rFonts w:eastAsia="Arial" w:cstheme="minorHAnsi"/>
          <w:sz w:val="24"/>
          <w:szCs w:val="24"/>
        </w:rPr>
        <w:t>language(s) of advertising (</w:t>
      </w:r>
      <w:r w:rsidR="00BE7F59">
        <w:rPr>
          <w:rFonts w:eastAsia="Arial" w:cstheme="minorHAnsi"/>
          <w:sz w:val="24"/>
          <w:szCs w:val="24"/>
        </w:rPr>
        <w:t xml:space="preserve">e.g. </w:t>
      </w:r>
      <w:r w:rsidRPr="0079193C">
        <w:rPr>
          <w:rFonts w:eastAsia="Arial" w:cstheme="minorHAnsi"/>
          <w:sz w:val="24"/>
          <w:szCs w:val="24"/>
        </w:rPr>
        <w:t xml:space="preserve">leaflets, pamphlets, slogans, tag lines) </w:t>
      </w:r>
    </w:p>
    <w:p w14:paraId="77B07167" w14:textId="77777777" w:rsidR="005450BF" w:rsidRPr="0079193C" w:rsidRDefault="005450BF" w:rsidP="005450BF">
      <w:pPr>
        <w:widowControl/>
        <w:numPr>
          <w:ilvl w:val="0"/>
          <w:numId w:val="20"/>
        </w:numPr>
        <w:spacing w:after="200" w:line="276" w:lineRule="auto"/>
        <w:rPr>
          <w:rFonts w:eastAsia="Arial" w:cstheme="minorHAnsi"/>
          <w:sz w:val="24"/>
          <w:szCs w:val="24"/>
        </w:rPr>
      </w:pPr>
      <w:r w:rsidRPr="0079193C">
        <w:rPr>
          <w:rFonts w:eastAsia="Arial" w:cstheme="minorHAnsi"/>
          <w:sz w:val="24"/>
          <w:szCs w:val="24"/>
        </w:rPr>
        <w:t>language(s) of fiction (contemporary or pre-1900 prose)</w:t>
      </w:r>
    </w:p>
    <w:p w14:paraId="0018C8F1" w14:textId="0296C010" w:rsidR="00E635D0" w:rsidRPr="0065724D" w:rsidRDefault="005450BF" w:rsidP="0065724D">
      <w:pPr>
        <w:widowControl/>
        <w:numPr>
          <w:ilvl w:val="0"/>
          <w:numId w:val="20"/>
        </w:numPr>
        <w:spacing w:after="200" w:line="276" w:lineRule="auto"/>
        <w:rPr>
          <w:rFonts w:eastAsia="Arial" w:cstheme="minorHAnsi"/>
          <w:sz w:val="24"/>
          <w:szCs w:val="24"/>
        </w:rPr>
      </w:pPr>
      <w:r w:rsidRPr="0079193C">
        <w:rPr>
          <w:rFonts w:eastAsia="Arial" w:cstheme="minorHAnsi"/>
          <w:sz w:val="24"/>
          <w:szCs w:val="24"/>
        </w:rPr>
        <w:t>language(s) of literary non-fiction (e.g. travel writing, essays, autobiography, biography, memoir)</w:t>
      </w:r>
      <w:r w:rsidR="0065724D">
        <w:rPr>
          <w:rFonts w:eastAsia="Arial" w:cstheme="minorHAnsi"/>
          <w:sz w:val="24"/>
          <w:szCs w:val="24"/>
        </w:rPr>
        <w:t>.</w:t>
      </w:r>
    </w:p>
    <w:p w14:paraId="782701B7" w14:textId="77777777" w:rsidR="0065724D" w:rsidRDefault="0065724D" w:rsidP="00E13000">
      <w:pPr>
        <w:pStyle w:val="Body"/>
        <w:rPr>
          <w:rFonts w:asciiTheme="minorHAnsi" w:hAnsiTheme="minorHAnsi" w:cstheme="minorHAnsi"/>
          <w:b/>
          <w:bCs/>
          <w:sz w:val="24"/>
          <w:szCs w:val="24"/>
        </w:rPr>
      </w:pPr>
    </w:p>
    <w:p w14:paraId="5B746226" w14:textId="77777777" w:rsidR="0065724D" w:rsidRDefault="0065724D" w:rsidP="00E13000">
      <w:pPr>
        <w:pStyle w:val="Body"/>
        <w:rPr>
          <w:rFonts w:asciiTheme="minorHAnsi" w:hAnsiTheme="minorHAnsi" w:cstheme="minorHAnsi"/>
          <w:b/>
          <w:bCs/>
          <w:sz w:val="24"/>
          <w:szCs w:val="24"/>
        </w:rPr>
      </w:pPr>
    </w:p>
    <w:p w14:paraId="0BDA0A20" w14:textId="77777777" w:rsidR="0065724D" w:rsidRDefault="0065724D" w:rsidP="00E13000">
      <w:pPr>
        <w:pStyle w:val="Body"/>
        <w:rPr>
          <w:rFonts w:asciiTheme="minorHAnsi" w:hAnsiTheme="minorHAnsi" w:cstheme="minorHAnsi"/>
          <w:b/>
          <w:bCs/>
          <w:sz w:val="24"/>
          <w:szCs w:val="24"/>
        </w:rPr>
      </w:pPr>
    </w:p>
    <w:p w14:paraId="44B4ACD2" w14:textId="77777777" w:rsidR="0065724D" w:rsidRDefault="0065724D" w:rsidP="00E13000">
      <w:pPr>
        <w:pStyle w:val="Body"/>
        <w:rPr>
          <w:rFonts w:asciiTheme="minorHAnsi" w:hAnsiTheme="minorHAnsi" w:cstheme="minorHAnsi"/>
          <w:b/>
          <w:bCs/>
          <w:sz w:val="24"/>
          <w:szCs w:val="24"/>
        </w:rPr>
      </w:pPr>
    </w:p>
    <w:p w14:paraId="34575A61" w14:textId="77777777" w:rsidR="0065724D" w:rsidRDefault="0065724D" w:rsidP="00E13000">
      <w:pPr>
        <w:pStyle w:val="Body"/>
        <w:rPr>
          <w:rFonts w:asciiTheme="minorHAnsi" w:hAnsiTheme="minorHAnsi" w:cstheme="minorHAnsi"/>
          <w:b/>
          <w:bCs/>
          <w:sz w:val="24"/>
          <w:szCs w:val="24"/>
        </w:rPr>
      </w:pPr>
    </w:p>
    <w:p w14:paraId="41B0C6F2" w14:textId="77777777" w:rsidR="0065724D" w:rsidRDefault="0065724D" w:rsidP="00E13000">
      <w:pPr>
        <w:pStyle w:val="Body"/>
        <w:rPr>
          <w:rFonts w:asciiTheme="minorHAnsi" w:hAnsiTheme="minorHAnsi" w:cstheme="minorHAnsi"/>
          <w:b/>
          <w:bCs/>
          <w:sz w:val="24"/>
          <w:szCs w:val="24"/>
        </w:rPr>
      </w:pPr>
    </w:p>
    <w:p w14:paraId="1576E63B" w14:textId="77777777" w:rsidR="0065724D" w:rsidRDefault="0065724D" w:rsidP="00E13000">
      <w:pPr>
        <w:pStyle w:val="Body"/>
        <w:rPr>
          <w:rFonts w:asciiTheme="minorHAnsi" w:hAnsiTheme="minorHAnsi" w:cstheme="minorHAnsi"/>
          <w:b/>
          <w:bCs/>
          <w:sz w:val="24"/>
          <w:szCs w:val="24"/>
        </w:rPr>
      </w:pPr>
    </w:p>
    <w:p w14:paraId="5FAD5F91" w14:textId="77777777" w:rsidR="0065724D" w:rsidRDefault="0065724D" w:rsidP="00E13000">
      <w:pPr>
        <w:pStyle w:val="Body"/>
        <w:rPr>
          <w:rFonts w:asciiTheme="minorHAnsi" w:hAnsiTheme="minorHAnsi" w:cstheme="minorHAnsi"/>
          <w:b/>
          <w:bCs/>
          <w:sz w:val="24"/>
          <w:szCs w:val="24"/>
        </w:rPr>
      </w:pPr>
    </w:p>
    <w:p w14:paraId="19D67E83" w14:textId="77777777" w:rsidR="0065724D" w:rsidRDefault="0065724D" w:rsidP="00E13000">
      <w:pPr>
        <w:pStyle w:val="Body"/>
        <w:rPr>
          <w:rFonts w:asciiTheme="minorHAnsi" w:hAnsiTheme="minorHAnsi" w:cstheme="minorHAnsi"/>
          <w:b/>
          <w:bCs/>
          <w:sz w:val="24"/>
          <w:szCs w:val="24"/>
        </w:rPr>
      </w:pPr>
    </w:p>
    <w:p w14:paraId="6C6A63D9" w14:textId="77777777" w:rsidR="0065724D" w:rsidRDefault="0065724D" w:rsidP="00E13000">
      <w:pPr>
        <w:pStyle w:val="Body"/>
        <w:rPr>
          <w:rFonts w:asciiTheme="minorHAnsi" w:hAnsiTheme="minorHAnsi" w:cstheme="minorHAnsi"/>
          <w:b/>
          <w:bCs/>
          <w:sz w:val="24"/>
          <w:szCs w:val="24"/>
        </w:rPr>
      </w:pPr>
    </w:p>
    <w:p w14:paraId="43955B5C" w14:textId="77777777" w:rsidR="0065724D" w:rsidRDefault="0065724D" w:rsidP="00E13000">
      <w:pPr>
        <w:pStyle w:val="Body"/>
        <w:rPr>
          <w:rFonts w:asciiTheme="minorHAnsi" w:hAnsiTheme="minorHAnsi" w:cstheme="minorHAnsi"/>
          <w:b/>
          <w:bCs/>
          <w:sz w:val="24"/>
          <w:szCs w:val="24"/>
        </w:rPr>
      </w:pPr>
    </w:p>
    <w:p w14:paraId="20D12CDE" w14:textId="77777777" w:rsidR="0065724D" w:rsidRDefault="0065724D" w:rsidP="00E13000">
      <w:pPr>
        <w:pStyle w:val="Body"/>
        <w:rPr>
          <w:rFonts w:asciiTheme="minorHAnsi" w:hAnsiTheme="minorHAnsi" w:cstheme="minorHAnsi"/>
          <w:b/>
          <w:bCs/>
          <w:sz w:val="24"/>
          <w:szCs w:val="24"/>
        </w:rPr>
      </w:pPr>
    </w:p>
    <w:p w14:paraId="57377429" w14:textId="77777777" w:rsidR="0065724D" w:rsidRDefault="0065724D" w:rsidP="00E13000">
      <w:pPr>
        <w:pStyle w:val="Body"/>
        <w:rPr>
          <w:rFonts w:asciiTheme="minorHAnsi" w:hAnsiTheme="minorHAnsi" w:cstheme="minorHAnsi"/>
          <w:b/>
          <w:bCs/>
          <w:sz w:val="24"/>
          <w:szCs w:val="24"/>
        </w:rPr>
      </w:pPr>
    </w:p>
    <w:p w14:paraId="3CCE56FE" w14:textId="77777777" w:rsidR="0065724D" w:rsidRDefault="0065724D" w:rsidP="00E13000">
      <w:pPr>
        <w:pStyle w:val="Body"/>
        <w:rPr>
          <w:rFonts w:asciiTheme="minorHAnsi" w:hAnsiTheme="minorHAnsi" w:cstheme="minorHAnsi"/>
          <w:b/>
          <w:bCs/>
          <w:sz w:val="24"/>
          <w:szCs w:val="24"/>
        </w:rPr>
      </w:pPr>
    </w:p>
    <w:p w14:paraId="4678ACFA" w14:textId="77777777" w:rsidR="0065724D" w:rsidRDefault="0065724D" w:rsidP="00E13000">
      <w:pPr>
        <w:pStyle w:val="Body"/>
        <w:rPr>
          <w:rFonts w:asciiTheme="minorHAnsi" w:hAnsiTheme="minorHAnsi" w:cstheme="minorHAnsi"/>
          <w:b/>
          <w:bCs/>
          <w:sz w:val="24"/>
          <w:szCs w:val="24"/>
        </w:rPr>
      </w:pPr>
    </w:p>
    <w:p w14:paraId="3552D232" w14:textId="77777777" w:rsidR="0065724D" w:rsidRDefault="0065724D" w:rsidP="00E13000">
      <w:pPr>
        <w:pStyle w:val="Body"/>
        <w:rPr>
          <w:rFonts w:asciiTheme="minorHAnsi" w:hAnsiTheme="minorHAnsi" w:cstheme="minorHAnsi"/>
          <w:b/>
          <w:bCs/>
          <w:sz w:val="24"/>
          <w:szCs w:val="24"/>
        </w:rPr>
      </w:pPr>
    </w:p>
    <w:p w14:paraId="25784A39" w14:textId="77777777" w:rsidR="0065724D" w:rsidRDefault="0065724D" w:rsidP="00E13000">
      <w:pPr>
        <w:pStyle w:val="Body"/>
        <w:rPr>
          <w:rFonts w:asciiTheme="minorHAnsi" w:hAnsiTheme="minorHAnsi" w:cstheme="minorHAnsi"/>
          <w:b/>
          <w:bCs/>
          <w:sz w:val="24"/>
          <w:szCs w:val="24"/>
        </w:rPr>
      </w:pPr>
    </w:p>
    <w:p w14:paraId="098397B5" w14:textId="77777777" w:rsidR="0065724D" w:rsidRDefault="0065724D" w:rsidP="00E13000">
      <w:pPr>
        <w:pStyle w:val="Body"/>
        <w:rPr>
          <w:rFonts w:asciiTheme="minorHAnsi" w:hAnsiTheme="minorHAnsi" w:cstheme="minorHAnsi"/>
          <w:b/>
          <w:bCs/>
          <w:sz w:val="24"/>
          <w:szCs w:val="24"/>
        </w:rPr>
      </w:pPr>
    </w:p>
    <w:p w14:paraId="2883CC6E" w14:textId="77777777" w:rsidR="0065724D" w:rsidRDefault="0065724D" w:rsidP="00E13000">
      <w:pPr>
        <w:pStyle w:val="Body"/>
        <w:rPr>
          <w:rFonts w:asciiTheme="minorHAnsi" w:hAnsiTheme="minorHAnsi" w:cstheme="minorHAnsi"/>
          <w:b/>
          <w:bCs/>
          <w:sz w:val="24"/>
          <w:szCs w:val="24"/>
        </w:rPr>
      </w:pPr>
    </w:p>
    <w:p w14:paraId="1B1675DF" w14:textId="77777777" w:rsidR="0065724D" w:rsidRDefault="0065724D" w:rsidP="00E13000">
      <w:pPr>
        <w:pStyle w:val="Body"/>
        <w:rPr>
          <w:rFonts w:asciiTheme="minorHAnsi" w:hAnsiTheme="minorHAnsi" w:cstheme="minorHAnsi"/>
          <w:b/>
          <w:bCs/>
          <w:sz w:val="24"/>
          <w:szCs w:val="24"/>
        </w:rPr>
      </w:pPr>
    </w:p>
    <w:p w14:paraId="77D8AA42" w14:textId="77777777" w:rsidR="0065724D" w:rsidRDefault="0065724D" w:rsidP="00E13000">
      <w:pPr>
        <w:pStyle w:val="Body"/>
        <w:rPr>
          <w:rFonts w:asciiTheme="minorHAnsi" w:hAnsiTheme="minorHAnsi" w:cstheme="minorHAnsi"/>
          <w:b/>
          <w:bCs/>
          <w:sz w:val="24"/>
          <w:szCs w:val="24"/>
        </w:rPr>
      </w:pPr>
    </w:p>
    <w:p w14:paraId="3DBF1A51" w14:textId="77777777" w:rsidR="0065724D" w:rsidRDefault="0065724D" w:rsidP="00E13000">
      <w:pPr>
        <w:pStyle w:val="Body"/>
        <w:rPr>
          <w:rFonts w:asciiTheme="minorHAnsi" w:hAnsiTheme="minorHAnsi" w:cstheme="minorHAnsi"/>
          <w:b/>
          <w:bCs/>
          <w:sz w:val="24"/>
          <w:szCs w:val="24"/>
        </w:rPr>
      </w:pPr>
    </w:p>
    <w:p w14:paraId="1F2FFE4D" w14:textId="77777777" w:rsidR="0065724D" w:rsidRDefault="0065724D" w:rsidP="00E13000">
      <w:pPr>
        <w:pStyle w:val="Body"/>
        <w:rPr>
          <w:rFonts w:asciiTheme="minorHAnsi" w:hAnsiTheme="minorHAnsi" w:cstheme="minorHAnsi"/>
          <w:b/>
          <w:bCs/>
          <w:sz w:val="24"/>
          <w:szCs w:val="24"/>
        </w:rPr>
      </w:pPr>
    </w:p>
    <w:p w14:paraId="7B7BE9EF" w14:textId="77777777" w:rsidR="0065724D" w:rsidRDefault="0065724D" w:rsidP="00E13000">
      <w:pPr>
        <w:pStyle w:val="Body"/>
        <w:rPr>
          <w:rFonts w:asciiTheme="minorHAnsi" w:hAnsiTheme="minorHAnsi" w:cstheme="minorHAnsi"/>
          <w:b/>
          <w:bCs/>
          <w:sz w:val="24"/>
          <w:szCs w:val="24"/>
        </w:rPr>
      </w:pPr>
    </w:p>
    <w:p w14:paraId="00EDDE91" w14:textId="77777777" w:rsidR="0065724D" w:rsidRDefault="0065724D" w:rsidP="00E13000">
      <w:pPr>
        <w:pStyle w:val="Body"/>
        <w:rPr>
          <w:rFonts w:asciiTheme="minorHAnsi" w:hAnsiTheme="minorHAnsi" w:cstheme="minorHAnsi"/>
          <w:b/>
          <w:bCs/>
          <w:sz w:val="24"/>
          <w:szCs w:val="24"/>
        </w:rPr>
      </w:pPr>
    </w:p>
    <w:p w14:paraId="0D978213" w14:textId="77777777" w:rsidR="0065724D" w:rsidRDefault="0065724D" w:rsidP="00E13000">
      <w:pPr>
        <w:pStyle w:val="Body"/>
        <w:rPr>
          <w:rFonts w:asciiTheme="minorHAnsi" w:hAnsiTheme="minorHAnsi" w:cstheme="minorHAnsi"/>
          <w:b/>
          <w:bCs/>
          <w:sz w:val="24"/>
          <w:szCs w:val="24"/>
        </w:rPr>
      </w:pPr>
    </w:p>
    <w:p w14:paraId="46696707" w14:textId="77777777" w:rsidR="0065724D" w:rsidRDefault="0065724D" w:rsidP="00E13000">
      <w:pPr>
        <w:pStyle w:val="Body"/>
        <w:rPr>
          <w:rFonts w:asciiTheme="minorHAnsi" w:hAnsiTheme="minorHAnsi" w:cstheme="minorHAnsi"/>
          <w:b/>
          <w:bCs/>
          <w:sz w:val="24"/>
          <w:szCs w:val="24"/>
        </w:rPr>
      </w:pPr>
    </w:p>
    <w:p w14:paraId="69DAAB45" w14:textId="77777777" w:rsidR="00EC2454" w:rsidRDefault="00EC2454" w:rsidP="00E13000">
      <w:pPr>
        <w:pStyle w:val="Body"/>
        <w:rPr>
          <w:rFonts w:asciiTheme="minorHAnsi" w:hAnsiTheme="minorHAnsi" w:cstheme="minorHAnsi"/>
          <w:b/>
          <w:bCs/>
          <w:sz w:val="24"/>
          <w:szCs w:val="24"/>
        </w:rPr>
      </w:pPr>
    </w:p>
    <w:p w14:paraId="0F780466" w14:textId="7489E9C9" w:rsidR="00E13000" w:rsidRPr="0079193C" w:rsidRDefault="00811F1A" w:rsidP="00E13000">
      <w:pPr>
        <w:pStyle w:val="Body"/>
        <w:rPr>
          <w:rFonts w:asciiTheme="minorHAnsi" w:hAnsiTheme="minorHAnsi" w:cstheme="minorHAnsi"/>
          <w:b/>
          <w:bCs/>
          <w:sz w:val="24"/>
          <w:szCs w:val="24"/>
        </w:rPr>
      </w:pPr>
      <w:r w:rsidRPr="0079193C">
        <w:rPr>
          <w:rFonts w:asciiTheme="minorHAnsi" w:hAnsiTheme="minorHAnsi" w:cstheme="minorHAnsi"/>
          <w:b/>
          <w:bCs/>
          <w:sz w:val="24"/>
          <w:szCs w:val="24"/>
        </w:rPr>
        <w:t xml:space="preserve">Independent </w:t>
      </w:r>
      <w:r w:rsidR="00E13000" w:rsidRPr="0079193C">
        <w:rPr>
          <w:rFonts w:asciiTheme="minorHAnsi" w:hAnsiTheme="minorHAnsi" w:cstheme="minorHAnsi"/>
          <w:b/>
          <w:bCs/>
          <w:sz w:val="24"/>
          <w:szCs w:val="24"/>
        </w:rPr>
        <w:t>activities:</w:t>
      </w:r>
    </w:p>
    <w:p w14:paraId="2EC47701" w14:textId="279D6816" w:rsidR="00521552" w:rsidRPr="0079193C" w:rsidRDefault="00521552" w:rsidP="00521552">
      <w:pPr>
        <w:pStyle w:val="Body"/>
        <w:rPr>
          <w:rFonts w:asciiTheme="minorHAnsi" w:hAnsiTheme="minorHAnsi" w:cstheme="minorHAnsi"/>
          <w:b/>
          <w:bCs/>
          <w:sz w:val="24"/>
          <w:szCs w:val="24"/>
        </w:rPr>
      </w:pPr>
    </w:p>
    <w:p w14:paraId="4E99F97F" w14:textId="04E95B99" w:rsidR="00E635D0" w:rsidRDefault="00BD17CD" w:rsidP="0065724D">
      <w:pPr>
        <w:pStyle w:val="Body"/>
        <w:rPr>
          <w:rFonts w:asciiTheme="minorHAnsi" w:hAnsiTheme="minorHAnsi" w:cstheme="minorHAnsi"/>
          <w:sz w:val="24"/>
          <w:szCs w:val="24"/>
        </w:rPr>
      </w:pPr>
      <w:r w:rsidRPr="0079193C">
        <w:rPr>
          <w:rFonts w:asciiTheme="minorHAnsi" w:hAnsiTheme="minorHAnsi" w:cstheme="minorHAnsi"/>
          <w:sz w:val="24"/>
          <w:szCs w:val="24"/>
        </w:rPr>
        <w:t xml:space="preserve">a) </w:t>
      </w:r>
      <w:r w:rsidR="00E13000" w:rsidRPr="0079193C">
        <w:rPr>
          <w:rFonts w:asciiTheme="minorHAnsi" w:hAnsiTheme="minorHAnsi" w:cstheme="minorHAnsi"/>
          <w:sz w:val="24"/>
          <w:szCs w:val="24"/>
        </w:rPr>
        <w:t xml:space="preserve">Select a range of different newspaper headlines and </w:t>
      </w:r>
      <w:r w:rsidR="00D157AF" w:rsidRPr="0079193C">
        <w:rPr>
          <w:rFonts w:asciiTheme="minorHAnsi" w:hAnsiTheme="minorHAnsi" w:cstheme="minorHAnsi"/>
          <w:sz w:val="24"/>
          <w:szCs w:val="24"/>
        </w:rPr>
        <w:t>use</w:t>
      </w:r>
      <w:r w:rsidR="00E13000" w:rsidRPr="0079193C">
        <w:rPr>
          <w:rFonts w:asciiTheme="minorHAnsi" w:hAnsiTheme="minorHAnsi" w:cstheme="minorHAnsi"/>
          <w:sz w:val="24"/>
          <w:szCs w:val="24"/>
        </w:rPr>
        <w:t xml:space="preserve"> the question framework sheet </w:t>
      </w:r>
      <w:r w:rsidR="00105758" w:rsidRPr="0079193C">
        <w:rPr>
          <w:rFonts w:asciiTheme="minorHAnsi" w:hAnsiTheme="minorHAnsi" w:cstheme="minorHAnsi"/>
          <w:sz w:val="24"/>
          <w:szCs w:val="24"/>
        </w:rPr>
        <w:t xml:space="preserve">below </w:t>
      </w:r>
      <w:r w:rsidR="00D157AF" w:rsidRPr="0079193C">
        <w:rPr>
          <w:rFonts w:asciiTheme="minorHAnsi" w:hAnsiTheme="minorHAnsi" w:cstheme="minorHAnsi"/>
          <w:sz w:val="24"/>
          <w:szCs w:val="24"/>
        </w:rPr>
        <w:t>to make notes ready to</w:t>
      </w:r>
      <w:r w:rsidR="00E13000" w:rsidRPr="0079193C">
        <w:rPr>
          <w:rFonts w:asciiTheme="minorHAnsi" w:hAnsiTheme="minorHAnsi" w:cstheme="minorHAnsi"/>
          <w:sz w:val="24"/>
          <w:szCs w:val="24"/>
        </w:rPr>
        <w:t xml:space="preserve"> feedback to </w:t>
      </w:r>
      <w:r w:rsidR="00D157AF" w:rsidRPr="0079193C">
        <w:rPr>
          <w:rFonts w:asciiTheme="minorHAnsi" w:hAnsiTheme="minorHAnsi" w:cstheme="minorHAnsi"/>
          <w:sz w:val="24"/>
          <w:szCs w:val="24"/>
        </w:rPr>
        <w:t>your</w:t>
      </w:r>
      <w:r w:rsidR="00E13000" w:rsidRPr="0079193C">
        <w:rPr>
          <w:rFonts w:asciiTheme="minorHAnsi" w:hAnsiTheme="minorHAnsi" w:cstheme="minorHAnsi"/>
          <w:sz w:val="24"/>
          <w:szCs w:val="24"/>
        </w:rPr>
        <w:t xml:space="preserve"> class.  </w:t>
      </w:r>
    </w:p>
    <w:p w14:paraId="076BB4C8" w14:textId="4A0318F9" w:rsidR="00EC2454" w:rsidRDefault="00EC2454" w:rsidP="0065724D">
      <w:pPr>
        <w:pStyle w:val="Body"/>
        <w:rPr>
          <w:rFonts w:asciiTheme="minorHAnsi" w:hAnsiTheme="minorHAnsi" w:cstheme="minorHAnsi"/>
          <w:sz w:val="24"/>
          <w:szCs w:val="24"/>
        </w:rPr>
      </w:pPr>
    </w:p>
    <w:p w14:paraId="73E1EAC3" w14:textId="77777777" w:rsidR="00EC2454" w:rsidRPr="0065724D" w:rsidRDefault="00EC2454" w:rsidP="0065724D">
      <w:pPr>
        <w:pStyle w:val="Body"/>
        <w:rPr>
          <w:rFonts w:asciiTheme="minorHAnsi" w:hAnsiTheme="minorHAnsi" w:cstheme="minorHAnsi"/>
          <w:sz w:val="24"/>
          <w:szCs w:val="24"/>
        </w:rPr>
      </w:pPr>
    </w:p>
    <w:p w14:paraId="5CB57D2E" w14:textId="60C6B2E1" w:rsidR="00E635D0" w:rsidRDefault="00105758">
      <w:r>
        <w:rPr>
          <w:noProof/>
        </w:rPr>
        <w:drawing>
          <wp:inline distT="0" distB="0" distL="0" distR="0" wp14:anchorId="41C95E32" wp14:editId="6D793103">
            <wp:extent cx="5738813" cy="4281170"/>
            <wp:effectExtent l="0" t="0" r="0" b="2413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FEE2F5F" w14:textId="77777777" w:rsidR="008623A3" w:rsidRDefault="008623A3" w:rsidP="003C3BD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stheme="minorHAnsi"/>
          <w:b/>
          <w:bCs/>
        </w:rPr>
      </w:pPr>
    </w:p>
    <w:p w14:paraId="4002379D" w14:textId="77777777" w:rsidR="008923F2" w:rsidRDefault="008923F2" w:rsidP="00BD17CD">
      <w:pPr>
        <w:pStyle w:val="Body"/>
        <w:rPr>
          <w:rFonts w:asciiTheme="minorHAnsi" w:hAnsiTheme="minorHAnsi" w:cstheme="minorHAnsi"/>
        </w:rPr>
      </w:pPr>
    </w:p>
    <w:p w14:paraId="0D8F84F5" w14:textId="20D237E3" w:rsidR="00BD17CD" w:rsidRDefault="00BD17CD" w:rsidP="00BD17CD">
      <w:pPr>
        <w:pStyle w:val="Body"/>
        <w:rPr>
          <w:rFonts w:asciiTheme="minorHAnsi" w:hAnsiTheme="minorHAnsi" w:cstheme="minorHAnsi"/>
          <w:sz w:val="24"/>
          <w:szCs w:val="24"/>
        </w:rPr>
      </w:pPr>
      <w:r w:rsidRPr="0065724D">
        <w:rPr>
          <w:rFonts w:asciiTheme="minorHAnsi" w:hAnsiTheme="minorHAnsi" w:cstheme="minorHAnsi"/>
          <w:sz w:val="24"/>
          <w:szCs w:val="24"/>
        </w:rPr>
        <w:t xml:space="preserve">b) Try writing the same uncomfortable, awkward or unpleasant information in three different </w:t>
      </w:r>
      <w:r w:rsidR="00992932" w:rsidRPr="0065724D">
        <w:rPr>
          <w:rFonts w:asciiTheme="minorHAnsi" w:hAnsiTheme="minorHAnsi" w:cstheme="minorHAnsi"/>
          <w:sz w:val="24"/>
          <w:szCs w:val="24"/>
        </w:rPr>
        <w:t xml:space="preserve">media: a </w:t>
      </w:r>
      <w:r w:rsidRPr="0065724D">
        <w:rPr>
          <w:rFonts w:asciiTheme="minorHAnsi" w:hAnsiTheme="minorHAnsi" w:cstheme="minorHAnsi"/>
          <w:sz w:val="24"/>
          <w:szCs w:val="24"/>
        </w:rPr>
        <w:t>text message</w:t>
      </w:r>
      <w:r w:rsidR="00992932" w:rsidRPr="0065724D">
        <w:rPr>
          <w:rFonts w:asciiTheme="minorHAnsi" w:hAnsiTheme="minorHAnsi" w:cstheme="minorHAnsi"/>
          <w:sz w:val="24"/>
          <w:szCs w:val="24"/>
        </w:rPr>
        <w:t xml:space="preserve">, an </w:t>
      </w:r>
      <w:r w:rsidRPr="0065724D">
        <w:rPr>
          <w:rFonts w:asciiTheme="minorHAnsi" w:hAnsiTheme="minorHAnsi" w:cstheme="minorHAnsi"/>
          <w:sz w:val="24"/>
          <w:szCs w:val="24"/>
        </w:rPr>
        <w:t xml:space="preserve">email </w:t>
      </w:r>
      <w:r w:rsidR="00992932" w:rsidRPr="0065724D">
        <w:rPr>
          <w:rFonts w:asciiTheme="minorHAnsi" w:hAnsiTheme="minorHAnsi" w:cstheme="minorHAnsi"/>
          <w:sz w:val="24"/>
          <w:szCs w:val="24"/>
        </w:rPr>
        <w:t>and</w:t>
      </w:r>
      <w:r w:rsidRPr="0065724D">
        <w:rPr>
          <w:rFonts w:asciiTheme="minorHAnsi" w:hAnsiTheme="minorHAnsi" w:cstheme="minorHAnsi"/>
          <w:sz w:val="24"/>
          <w:szCs w:val="24"/>
        </w:rPr>
        <w:t xml:space="preserve"> a letter. </w:t>
      </w:r>
      <w:r w:rsidR="008923F2" w:rsidRPr="0065724D">
        <w:rPr>
          <w:rFonts w:asciiTheme="minorHAnsi" w:hAnsiTheme="minorHAnsi" w:cstheme="minorHAnsi"/>
          <w:sz w:val="24"/>
          <w:szCs w:val="24"/>
        </w:rPr>
        <w:t>After this, analysis each version using the questions below:</w:t>
      </w:r>
    </w:p>
    <w:p w14:paraId="3BB6C24D" w14:textId="77777777" w:rsidR="0065724D" w:rsidRPr="0065724D" w:rsidRDefault="0065724D" w:rsidP="00BD17CD">
      <w:pPr>
        <w:pStyle w:val="Body"/>
        <w:rPr>
          <w:rFonts w:asciiTheme="minorHAnsi" w:hAnsiTheme="minorHAnsi" w:cstheme="minorHAnsi"/>
          <w:sz w:val="24"/>
          <w:szCs w:val="24"/>
        </w:rPr>
      </w:pPr>
    </w:p>
    <w:p w14:paraId="55EC57BC" w14:textId="294A3C07" w:rsidR="00BD17CD" w:rsidRDefault="00BD17CD" w:rsidP="00E57EE3">
      <w:pPr>
        <w:pStyle w:val="Body"/>
        <w:numPr>
          <w:ilvl w:val="0"/>
          <w:numId w:val="27"/>
        </w:numPr>
        <w:rPr>
          <w:rFonts w:asciiTheme="minorHAnsi" w:hAnsiTheme="minorHAnsi" w:cstheme="minorHAnsi"/>
          <w:sz w:val="24"/>
          <w:szCs w:val="24"/>
        </w:rPr>
      </w:pPr>
      <w:r w:rsidRPr="0065724D">
        <w:rPr>
          <w:rFonts w:asciiTheme="minorHAnsi" w:hAnsiTheme="minorHAnsi" w:cstheme="minorHAnsi"/>
          <w:sz w:val="24"/>
          <w:szCs w:val="24"/>
        </w:rPr>
        <w:t>how the different forms of communication alter the lexical and grammatical structures employed by the senders</w:t>
      </w:r>
    </w:p>
    <w:p w14:paraId="1F94C4AF" w14:textId="77777777" w:rsidR="0065724D" w:rsidRPr="0065724D" w:rsidRDefault="0065724D" w:rsidP="0065724D">
      <w:pPr>
        <w:pStyle w:val="Body"/>
        <w:ind w:left="720"/>
        <w:rPr>
          <w:rFonts w:asciiTheme="minorHAnsi" w:hAnsiTheme="minorHAnsi" w:cstheme="minorHAnsi"/>
          <w:sz w:val="24"/>
          <w:szCs w:val="24"/>
        </w:rPr>
      </w:pPr>
    </w:p>
    <w:p w14:paraId="66EEB1FE" w14:textId="77777777" w:rsidR="00BD17CD" w:rsidRPr="0065724D" w:rsidRDefault="00BD17CD" w:rsidP="00E57EE3">
      <w:pPr>
        <w:pStyle w:val="Body"/>
        <w:numPr>
          <w:ilvl w:val="0"/>
          <w:numId w:val="27"/>
        </w:numPr>
        <w:rPr>
          <w:rFonts w:asciiTheme="minorHAnsi" w:hAnsiTheme="minorHAnsi" w:cstheme="minorHAnsi"/>
          <w:sz w:val="24"/>
          <w:szCs w:val="24"/>
        </w:rPr>
      </w:pPr>
      <w:r w:rsidRPr="0065724D">
        <w:rPr>
          <w:rFonts w:asciiTheme="minorHAnsi" w:hAnsiTheme="minorHAnsi" w:cstheme="minorHAnsi"/>
          <w:sz w:val="24"/>
          <w:szCs w:val="24"/>
        </w:rPr>
        <w:t>how the contexts of production and reception are subtly but importantly changed when the exchange takes place using forms of communication which delay the responses.</w:t>
      </w:r>
    </w:p>
    <w:p w14:paraId="5C3D5F1F" w14:textId="77777777" w:rsidR="008623A3" w:rsidRDefault="008623A3" w:rsidP="003C3BD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stheme="minorHAnsi"/>
          <w:b/>
          <w:bCs/>
        </w:rPr>
      </w:pPr>
    </w:p>
    <w:p w14:paraId="265BE853" w14:textId="77777777" w:rsidR="008623A3" w:rsidRDefault="008623A3" w:rsidP="003C3BD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stheme="minorHAnsi"/>
          <w:b/>
          <w:bCs/>
        </w:rPr>
      </w:pPr>
    </w:p>
    <w:p w14:paraId="42D7E3E5" w14:textId="77777777" w:rsidR="008623A3" w:rsidRDefault="008623A3" w:rsidP="003C3BD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stheme="minorHAnsi"/>
          <w:b/>
          <w:bCs/>
        </w:rPr>
      </w:pPr>
    </w:p>
    <w:p w14:paraId="68187BEB" w14:textId="77777777" w:rsidR="008623A3" w:rsidRDefault="008623A3" w:rsidP="003C3BD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stheme="minorHAnsi"/>
          <w:b/>
          <w:bCs/>
        </w:rPr>
      </w:pPr>
    </w:p>
    <w:p w14:paraId="160A1445" w14:textId="77777777" w:rsidR="00EC2454" w:rsidRDefault="00EC2454" w:rsidP="003C3BD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stheme="minorHAnsi"/>
          <w:b/>
          <w:bCs/>
        </w:rPr>
      </w:pPr>
    </w:p>
    <w:p w14:paraId="3C4DF510" w14:textId="3CF820AB" w:rsidR="00AE4DEA" w:rsidRPr="00AE4DEA" w:rsidRDefault="00AE4DEA" w:rsidP="003C3BD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stheme="minorHAnsi"/>
          <w:b/>
          <w:bCs/>
        </w:rPr>
      </w:pPr>
      <w:r w:rsidRPr="00AE4DEA">
        <w:rPr>
          <w:rFonts w:asciiTheme="minorHAnsi" w:hAnsiTheme="minorHAnsi" w:cstheme="minorHAnsi"/>
          <w:b/>
          <w:bCs/>
        </w:rPr>
        <w:t>The Grammar of Speech and Writing</w:t>
      </w:r>
    </w:p>
    <w:p w14:paraId="65B8717C" w14:textId="0796711E" w:rsidR="00AE4DEA" w:rsidRDefault="00AE4DEA" w:rsidP="003C3BD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stheme="minorHAnsi"/>
          <w:i/>
          <w:iCs/>
        </w:rPr>
      </w:pPr>
    </w:p>
    <w:p w14:paraId="317E3E8D" w14:textId="77777777" w:rsidR="00E20ABD" w:rsidRPr="00AE4DEA" w:rsidRDefault="00E20ABD" w:rsidP="003C3BD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stheme="minorHAnsi"/>
          <w:i/>
          <w:iCs/>
        </w:rPr>
      </w:pPr>
    </w:p>
    <w:p w14:paraId="04F69613" w14:textId="4B03744C" w:rsidR="003C3BD7" w:rsidRDefault="006B6DF4" w:rsidP="003C3BD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stheme="minorHAnsi"/>
          <w:i/>
          <w:iCs/>
        </w:rPr>
      </w:pPr>
      <w:r w:rsidRPr="006B6DF4">
        <w:rPr>
          <w:rFonts w:asciiTheme="minorHAnsi" w:hAnsiTheme="minorHAnsi" w:cstheme="minorHAnsi"/>
          <w:i/>
          <w:iCs/>
          <w:noProof/>
        </w:rPr>
        <mc:AlternateContent>
          <mc:Choice Requires="wps">
            <w:drawing>
              <wp:anchor distT="45720" distB="45720" distL="114300" distR="114300" simplePos="0" relativeHeight="251616768" behindDoc="0" locked="0" layoutInCell="1" allowOverlap="1" wp14:anchorId="2C275879" wp14:editId="5D5A29D0">
                <wp:simplePos x="0" y="0"/>
                <wp:positionH relativeFrom="column">
                  <wp:posOffset>570865</wp:posOffset>
                </wp:positionH>
                <wp:positionV relativeFrom="paragraph">
                  <wp:posOffset>135255</wp:posOffset>
                </wp:positionV>
                <wp:extent cx="4391025" cy="1404620"/>
                <wp:effectExtent l="0" t="0" r="28575" b="2730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1404620"/>
                        </a:xfrm>
                        <a:prstGeom prst="rect">
                          <a:avLst/>
                        </a:prstGeom>
                        <a:solidFill>
                          <a:srgbClr val="FFFFFF"/>
                        </a:solidFill>
                        <a:ln w="9525">
                          <a:solidFill>
                            <a:srgbClr val="000000"/>
                          </a:solidFill>
                          <a:miter lim="800000"/>
                          <a:headEnd/>
                          <a:tailEnd/>
                        </a:ln>
                      </wps:spPr>
                      <wps:txbx>
                        <w:txbxContent>
                          <w:p w14:paraId="26E12996" w14:textId="7C57CDBB" w:rsidR="000F63F2" w:rsidRPr="00AE4DEA" w:rsidRDefault="000F63F2" w:rsidP="006B6DF4">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heme="minorHAnsi" w:hAnsiTheme="minorHAnsi" w:cstheme="minorHAnsi"/>
                                <w:i/>
                                <w:iCs/>
                              </w:rPr>
                            </w:pPr>
                            <w:r w:rsidRPr="00AE4DEA">
                              <w:rPr>
                                <w:rFonts w:asciiTheme="minorHAnsi" w:hAnsiTheme="minorHAnsi" w:cstheme="minorHAnsi"/>
                                <w:i/>
                                <w:iCs/>
                              </w:rPr>
                              <w:t>“She didn’t do nothing.”</w:t>
                            </w:r>
                          </w:p>
                          <w:p w14:paraId="27051478" w14:textId="4F7C722C" w:rsidR="000F63F2" w:rsidRPr="00AE4DEA" w:rsidRDefault="000F63F2" w:rsidP="006B6DF4">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heme="minorHAnsi" w:hAnsiTheme="minorHAnsi" w:cstheme="minorHAnsi"/>
                                <w:i/>
                                <w:iCs/>
                              </w:rPr>
                            </w:pPr>
                            <w:r w:rsidRPr="00AE4DEA">
                              <w:rPr>
                                <w:rFonts w:asciiTheme="minorHAnsi" w:hAnsiTheme="minorHAnsi" w:cstheme="minorHAnsi"/>
                                <w:i/>
                                <w:iCs/>
                              </w:rPr>
                              <w:t>“We was there all night.”</w:t>
                            </w:r>
                          </w:p>
                          <w:p w14:paraId="0F171B8D" w14:textId="7434E9E8" w:rsidR="000F63F2" w:rsidRPr="006B6DF4" w:rsidRDefault="000F63F2" w:rsidP="006B6DF4">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heme="minorHAnsi" w:hAnsiTheme="minorHAnsi" w:cstheme="minorHAnsi"/>
                                <w:i/>
                                <w:iCs/>
                              </w:rPr>
                            </w:pPr>
                            <w:r>
                              <w:rPr>
                                <w:rFonts w:asciiTheme="minorHAnsi" w:hAnsiTheme="minorHAnsi" w:cstheme="minorHAnsi"/>
                                <w:i/>
                                <w:iCs/>
                              </w:rPr>
                              <w:t>“</w:t>
                            </w:r>
                            <w:r w:rsidRPr="00AE4DEA">
                              <w:rPr>
                                <w:rFonts w:asciiTheme="minorHAnsi" w:hAnsiTheme="minorHAnsi" w:cstheme="minorHAnsi"/>
                                <w:i/>
                                <w:iCs/>
                              </w:rPr>
                              <w:t xml:space="preserve">He done that </w:t>
                            </w:r>
                            <w:proofErr w:type="spellStart"/>
                            <w:r w:rsidRPr="00AE4DEA">
                              <w:rPr>
                                <w:rFonts w:asciiTheme="minorHAnsi" w:hAnsiTheme="minorHAnsi" w:cstheme="minorHAnsi"/>
                                <w:i/>
                                <w:iCs/>
                              </w:rPr>
                              <w:t>hisself</w:t>
                            </w:r>
                            <w:proofErr w:type="spellEnd"/>
                            <w:r w:rsidRPr="00AE4DEA">
                              <w:rPr>
                                <w:rFonts w:asciiTheme="minorHAnsi" w:hAnsiTheme="minorHAnsi" w:cstheme="minorHAnsi"/>
                                <w:i/>
                                <w:i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275879" id="_x0000_t202" coordsize="21600,21600" o:spt="202" path="m,l,21600r21600,l21600,xe">
                <v:stroke joinstyle="miter"/>
                <v:path gradientshapeok="t" o:connecttype="rect"/>
              </v:shapetype>
              <v:shape id="Text Box 2" o:spid="_x0000_s1026" type="#_x0000_t202" style="position:absolute;margin-left:44.95pt;margin-top:10.65pt;width:345.75pt;height:110.6pt;z-index:251616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">
                <v:textbox style="mso-fit-shape-to-text:t">
                  <w:txbxContent>
                    <w:p w14:paraId="26E12996" w14:textId="7C57CDBB" w:rsidR="000F63F2" w:rsidRPr="00AE4DEA" w:rsidRDefault="000F63F2" w:rsidP="006B6DF4">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heme="minorHAnsi" w:hAnsiTheme="minorHAnsi" w:cstheme="minorHAnsi"/>
                          <w:i/>
                          <w:iCs/>
                        </w:rPr>
                      </w:pPr>
                      <w:r w:rsidRPr="00AE4DEA">
                        <w:rPr>
                          <w:rFonts w:asciiTheme="minorHAnsi" w:hAnsiTheme="minorHAnsi" w:cstheme="minorHAnsi"/>
                          <w:i/>
                          <w:iCs/>
                        </w:rPr>
                        <w:t>“She didn’t do nothing.”</w:t>
                      </w:r>
                    </w:p>
                    <w:p w14:paraId="27051478" w14:textId="4F7C722C" w:rsidR="000F63F2" w:rsidRPr="00AE4DEA" w:rsidRDefault="000F63F2" w:rsidP="006B6DF4">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heme="minorHAnsi" w:hAnsiTheme="minorHAnsi" w:cstheme="minorHAnsi"/>
                          <w:i/>
                          <w:iCs/>
                        </w:rPr>
                      </w:pPr>
                      <w:r w:rsidRPr="00AE4DEA">
                        <w:rPr>
                          <w:rFonts w:asciiTheme="minorHAnsi" w:hAnsiTheme="minorHAnsi" w:cstheme="minorHAnsi"/>
                          <w:i/>
                          <w:iCs/>
                        </w:rPr>
                        <w:t>“We was there all night.”</w:t>
                      </w:r>
                    </w:p>
                    <w:p w14:paraId="0F171B8D" w14:textId="7434E9E8" w:rsidR="000F63F2" w:rsidRPr="006B6DF4" w:rsidRDefault="000F63F2" w:rsidP="006B6DF4">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heme="minorHAnsi" w:hAnsiTheme="minorHAnsi" w:cstheme="minorHAnsi"/>
                          <w:i/>
                          <w:iCs/>
                        </w:rPr>
                      </w:pPr>
                      <w:r>
                        <w:rPr>
                          <w:rFonts w:asciiTheme="minorHAnsi" w:hAnsiTheme="minorHAnsi" w:cstheme="minorHAnsi"/>
                          <w:i/>
                          <w:iCs/>
                        </w:rPr>
                        <w:t>“</w:t>
                      </w:r>
                      <w:r w:rsidRPr="00AE4DEA">
                        <w:rPr>
                          <w:rFonts w:asciiTheme="minorHAnsi" w:hAnsiTheme="minorHAnsi" w:cstheme="minorHAnsi"/>
                          <w:i/>
                          <w:iCs/>
                        </w:rPr>
                        <w:t xml:space="preserve">He done that </w:t>
                      </w:r>
                      <w:proofErr w:type="spellStart"/>
                      <w:r w:rsidRPr="00AE4DEA">
                        <w:rPr>
                          <w:rFonts w:asciiTheme="minorHAnsi" w:hAnsiTheme="minorHAnsi" w:cstheme="minorHAnsi"/>
                          <w:i/>
                          <w:iCs/>
                        </w:rPr>
                        <w:t>hisself</w:t>
                      </w:r>
                      <w:proofErr w:type="spellEnd"/>
                      <w:r w:rsidRPr="00AE4DEA">
                        <w:rPr>
                          <w:rFonts w:asciiTheme="minorHAnsi" w:hAnsiTheme="minorHAnsi" w:cstheme="minorHAnsi"/>
                          <w:i/>
                          <w:iCs/>
                        </w:rPr>
                        <w:t>.”</w:t>
                      </w:r>
                    </w:p>
                  </w:txbxContent>
                </v:textbox>
                <w10:wrap type="square"/>
              </v:shape>
            </w:pict>
          </mc:Fallback>
        </mc:AlternateContent>
      </w:r>
    </w:p>
    <w:p w14:paraId="011C67B1" w14:textId="52B2F1AE" w:rsidR="006B6DF4" w:rsidRDefault="006B6DF4" w:rsidP="003C3BD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stheme="minorHAnsi"/>
          <w:i/>
          <w:iCs/>
        </w:rPr>
      </w:pPr>
    </w:p>
    <w:p w14:paraId="7D999C8C" w14:textId="77777777" w:rsidR="006B6DF4" w:rsidRPr="00AE4DEA" w:rsidRDefault="006B6DF4" w:rsidP="003C3BD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stheme="minorHAnsi"/>
          <w:i/>
          <w:iCs/>
        </w:rPr>
      </w:pPr>
    </w:p>
    <w:p w14:paraId="74A7785D" w14:textId="77777777" w:rsidR="006B6DF4" w:rsidRDefault="006B6DF4" w:rsidP="003C3BD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stheme="minorHAnsi"/>
          <w:b/>
          <w:bCs/>
        </w:rPr>
      </w:pPr>
    </w:p>
    <w:p w14:paraId="37345F1A" w14:textId="77777777" w:rsidR="006B6DF4" w:rsidRDefault="006B6DF4" w:rsidP="003C3BD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stheme="minorHAnsi"/>
          <w:b/>
          <w:bCs/>
        </w:rPr>
      </w:pPr>
    </w:p>
    <w:p w14:paraId="4FDCDB49" w14:textId="216A692A" w:rsidR="006B6DF4" w:rsidRDefault="006B6DF4" w:rsidP="003C3BD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stheme="minorHAnsi"/>
          <w:b/>
          <w:bCs/>
        </w:rPr>
      </w:pPr>
    </w:p>
    <w:p w14:paraId="7055101B" w14:textId="30766D08" w:rsidR="00E20ABD" w:rsidRDefault="004F31FA" w:rsidP="003C3BD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stheme="minorHAnsi"/>
          <w:b/>
          <w:bCs/>
        </w:rPr>
      </w:pPr>
      <w:r>
        <w:rPr>
          <w:rFonts w:asciiTheme="minorHAnsi" w:hAnsiTheme="minorHAnsi" w:cstheme="minorHAnsi"/>
          <w:b/>
          <w:bCs/>
        </w:rPr>
        <w:t>Activity 1:</w:t>
      </w:r>
    </w:p>
    <w:p w14:paraId="4A418FDE" w14:textId="77777777" w:rsidR="004F31FA" w:rsidRDefault="004F31FA" w:rsidP="003C3BD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stheme="minorHAnsi"/>
          <w:b/>
          <w:bCs/>
        </w:rPr>
      </w:pPr>
    </w:p>
    <w:p w14:paraId="02E800F1" w14:textId="64497018" w:rsidR="003C3BD7" w:rsidRDefault="006B6DF4" w:rsidP="00E57EE3">
      <w:pPr>
        <w:pStyle w:val="FreeForm"/>
        <w:numPr>
          <w:ilvl w:val="0"/>
          <w:numId w:val="2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stheme="minorHAnsi"/>
        </w:rPr>
      </w:pPr>
      <w:r w:rsidRPr="00E36EB1">
        <w:rPr>
          <w:rFonts w:asciiTheme="minorHAnsi" w:hAnsiTheme="minorHAnsi" w:cstheme="minorHAnsi"/>
        </w:rPr>
        <w:t>What</w:t>
      </w:r>
      <w:r w:rsidR="00E36EB1" w:rsidRPr="00E36EB1">
        <w:rPr>
          <w:rFonts w:asciiTheme="minorHAnsi" w:hAnsiTheme="minorHAnsi" w:cstheme="minorHAnsi"/>
        </w:rPr>
        <w:t xml:space="preserve"> are</w:t>
      </w:r>
      <w:r w:rsidR="003C3BD7" w:rsidRPr="00E36EB1">
        <w:rPr>
          <w:rFonts w:asciiTheme="minorHAnsi" w:hAnsiTheme="minorHAnsi" w:cstheme="minorHAnsi"/>
        </w:rPr>
        <w:t xml:space="preserve"> your</w:t>
      </w:r>
      <w:r w:rsidR="003C3BD7" w:rsidRPr="00AE4DEA">
        <w:rPr>
          <w:rFonts w:asciiTheme="minorHAnsi" w:hAnsiTheme="minorHAnsi" w:cstheme="minorHAnsi"/>
        </w:rPr>
        <w:t xml:space="preserve"> thoughts on the sentences above</w:t>
      </w:r>
      <w:r w:rsidR="00E36EB1">
        <w:rPr>
          <w:rFonts w:asciiTheme="minorHAnsi" w:hAnsiTheme="minorHAnsi" w:cstheme="minorHAnsi"/>
        </w:rPr>
        <w:t>?</w:t>
      </w:r>
      <w:r w:rsidR="003C3BD7" w:rsidRPr="00AE4DEA">
        <w:rPr>
          <w:rFonts w:asciiTheme="minorHAnsi" w:hAnsiTheme="minorHAnsi" w:cstheme="minorHAnsi"/>
        </w:rPr>
        <w:t xml:space="preserve">  Write </w:t>
      </w:r>
      <w:r w:rsidR="00E20ABD">
        <w:rPr>
          <w:rFonts w:asciiTheme="minorHAnsi" w:hAnsiTheme="minorHAnsi" w:cstheme="minorHAnsi"/>
        </w:rPr>
        <w:t xml:space="preserve">up </w:t>
      </w:r>
      <w:r w:rsidR="003C3BD7" w:rsidRPr="00AE4DEA">
        <w:rPr>
          <w:rFonts w:asciiTheme="minorHAnsi" w:hAnsiTheme="minorHAnsi" w:cstheme="minorHAnsi"/>
        </w:rPr>
        <w:t xml:space="preserve">your notes </w:t>
      </w:r>
      <w:r w:rsidR="00E20ABD">
        <w:rPr>
          <w:rFonts w:asciiTheme="minorHAnsi" w:hAnsiTheme="minorHAnsi" w:cstheme="minorHAnsi"/>
        </w:rPr>
        <w:t>to this question and the ones below to be discussed with your class</w:t>
      </w:r>
      <w:r w:rsidR="003C3BD7" w:rsidRPr="00AE4DEA">
        <w:rPr>
          <w:rFonts w:asciiTheme="minorHAnsi" w:hAnsiTheme="minorHAnsi" w:cstheme="minorHAnsi"/>
        </w:rPr>
        <w:t>.</w:t>
      </w:r>
    </w:p>
    <w:p w14:paraId="705E2F98" w14:textId="77777777" w:rsidR="00E20ABD" w:rsidRPr="00AE4DEA" w:rsidRDefault="00E20ABD" w:rsidP="00E20ABD">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20"/>
        <w:rPr>
          <w:rFonts w:asciiTheme="minorHAnsi" w:hAnsiTheme="minorHAnsi" w:cstheme="minorHAnsi"/>
        </w:rPr>
      </w:pPr>
    </w:p>
    <w:p w14:paraId="1978CD35" w14:textId="77777777" w:rsidR="003C3BD7" w:rsidRPr="00AE4DEA" w:rsidRDefault="003C3BD7" w:rsidP="003C3BD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stheme="minorHAnsi"/>
        </w:rPr>
      </w:pPr>
    </w:p>
    <w:p w14:paraId="4A6531D0" w14:textId="6854C31E" w:rsidR="003C3BD7" w:rsidRDefault="00E36EB1" w:rsidP="00E57EE3">
      <w:pPr>
        <w:pStyle w:val="FreeForm"/>
        <w:numPr>
          <w:ilvl w:val="0"/>
          <w:numId w:val="2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stheme="minorHAnsi"/>
        </w:rPr>
      </w:pPr>
      <w:r>
        <w:rPr>
          <w:rFonts w:asciiTheme="minorHAnsi" w:hAnsiTheme="minorHAnsi" w:cstheme="minorHAnsi"/>
        </w:rPr>
        <w:t>I</w:t>
      </w:r>
      <w:r w:rsidR="003C3BD7" w:rsidRPr="00AE4DEA">
        <w:rPr>
          <w:rFonts w:asciiTheme="minorHAnsi" w:hAnsiTheme="minorHAnsi" w:cstheme="minorHAnsi"/>
        </w:rPr>
        <w:t>f you were an English teacher and one of your students produced sentences like the ones above, what would you think?  What would you say to the student?</w:t>
      </w:r>
    </w:p>
    <w:p w14:paraId="16CE3B21" w14:textId="77777777" w:rsidR="00E20ABD" w:rsidRPr="00AE4DEA" w:rsidRDefault="00E20ABD" w:rsidP="00E20ABD">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20"/>
        <w:rPr>
          <w:rFonts w:asciiTheme="minorHAnsi" w:hAnsiTheme="minorHAnsi" w:cstheme="minorHAnsi"/>
        </w:rPr>
      </w:pPr>
    </w:p>
    <w:p w14:paraId="2734D4F3" w14:textId="77777777" w:rsidR="003C3BD7" w:rsidRPr="00AE4DEA" w:rsidRDefault="003C3BD7" w:rsidP="003C3BD7">
      <w:pPr>
        <w:pStyle w:val="FreeForm"/>
        <w:tabs>
          <w:tab w:val="left" w:pos="16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stheme="minorHAnsi"/>
        </w:rPr>
      </w:pPr>
    </w:p>
    <w:p w14:paraId="3347A98F" w14:textId="00BF23AE" w:rsidR="003C3BD7" w:rsidRDefault="003C3BD7" w:rsidP="00E57EE3">
      <w:pPr>
        <w:pStyle w:val="FreeForm"/>
        <w:numPr>
          <w:ilvl w:val="0"/>
          <w:numId w:val="2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stheme="minorHAnsi"/>
        </w:rPr>
      </w:pPr>
      <w:r w:rsidRPr="00AE4DEA">
        <w:rPr>
          <w:rFonts w:asciiTheme="minorHAnsi" w:hAnsiTheme="minorHAnsi" w:cstheme="minorHAnsi"/>
        </w:rPr>
        <w:t xml:space="preserve">Have you ever written sentences like the ones above?  What comments did your teacher make?  </w:t>
      </w:r>
    </w:p>
    <w:p w14:paraId="3FC870A6" w14:textId="77777777" w:rsidR="00E20ABD" w:rsidRPr="00AE4DEA" w:rsidRDefault="00E20ABD" w:rsidP="00E20ABD">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20"/>
        <w:rPr>
          <w:rFonts w:asciiTheme="minorHAnsi" w:hAnsiTheme="minorHAnsi" w:cstheme="minorHAnsi"/>
        </w:rPr>
      </w:pPr>
    </w:p>
    <w:p w14:paraId="5F40A285" w14:textId="77777777" w:rsidR="003C3BD7" w:rsidRPr="00AE4DEA" w:rsidRDefault="003C3BD7" w:rsidP="003C3BD7">
      <w:pPr>
        <w:pStyle w:val="FreeForm"/>
        <w:tabs>
          <w:tab w:val="left" w:pos="16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stheme="minorHAnsi"/>
        </w:rPr>
      </w:pPr>
    </w:p>
    <w:p w14:paraId="73BB6614" w14:textId="77777777" w:rsidR="003C3BD7" w:rsidRPr="00AE4DEA" w:rsidRDefault="003C3BD7" w:rsidP="00E57EE3">
      <w:pPr>
        <w:pStyle w:val="FreeForm"/>
        <w:numPr>
          <w:ilvl w:val="0"/>
          <w:numId w:val="2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stheme="minorHAnsi"/>
        </w:rPr>
      </w:pPr>
      <w:r w:rsidRPr="00AE4DEA">
        <w:rPr>
          <w:rFonts w:asciiTheme="minorHAnsi" w:hAnsiTheme="minorHAnsi" w:cstheme="minorHAnsi"/>
        </w:rPr>
        <w:t>Would it be more acceptable to use sentences like these in speech rather than in writing?  Explain.</w:t>
      </w:r>
    </w:p>
    <w:p w14:paraId="7747FBB5" w14:textId="77777777" w:rsidR="003C3BD7" w:rsidRPr="00AE4DEA" w:rsidRDefault="003C3BD7" w:rsidP="003C3BD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stheme="minorHAnsi"/>
        </w:rPr>
      </w:pPr>
      <w:r w:rsidRPr="00AE4DEA">
        <w:rPr>
          <w:rFonts w:asciiTheme="minorHAnsi" w:hAnsiTheme="minorHAnsi" w:cstheme="minorHAnsi"/>
        </w:rPr>
        <w:tab/>
      </w:r>
    </w:p>
    <w:p w14:paraId="6BBFCD14" w14:textId="382B795E" w:rsidR="00E635D0" w:rsidRPr="00AE4DEA" w:rsidRDefault="00E635D0">
      <w:pPr>
        <w:rPr>
          <w:rFonts w:cstheme="minorHAnsi"/>
          <w:sz w:val="24"/>
          <w:szCs w:val="24"/>
        </w:rPr>
      </w:pPr>
    </w:p>
    <w:p w14:paraId="76DBE3C9" w14:textId="6CBE91A6" w:rsidR="00E635D0" w:rsidRPr="00AE4DEA" w:rsidRDefault="00E635D0">
      <w:pPr>
        <w:rPr>
          <w:rFonts w:cstheme="minorHAnsi"/>
          <w:sz w:val="24"/>
          <w:szCs w:val="24"/>
        </w:rPr>
      </w:pPr>
    </w:p>
    <w:p w14:paraId="65E6826A" w14:textId="5726191D" w:rsidR="00E635D0" w:rsidRPr="00AE4DEA" w:rsidRDefault="00E635D0">
      <w:pPr>
        <w:rPr>
          <w:rFonts w:cstheme="minorHAnsi"/>
          <w:sz w:val="24"/>
          <w:szCs w:val="24"/>
        </w:rPr>
      </w:pPr>
    </w:p>
    <w:p w14:paraId="6B9E49FF" w14:textId="32899B06" w:rsidR="00E635D0" w:rsidRPr="00AE4DEA" w:rsidRDefault="00E635D0">
      <w:pPr>
        <w:rPr>
          <w:rFonts w:cstheme="minorHAnsi"/>
          <w:sz w:val="24"/>
          <w:szCs w:val="24"/>
        </w:rPr>
      </w:pPr>
    </w:p>
    <w:p w14:paraId="640CF17F" w14:textId="5F997771" w:rsidR="00E635D0" w:rsidRPr="00AE4DEA" w:rsidRDefault="00E635D0">
      <w:pPr>
        <w:rPr>
          <w:rFonts w:cstheme="minorHAnsi"/>
          <w:sz w:val="24"/>
          <w:szCs w:val="24"/>
        </w:rPr>
      </w:pPr>
    </w:p>
    <w:p w14:paraId="1D880FE1" w14:textId="07D5FED0" w:rsidR="00E635D0" w:rsidRPr="00AE4DEA" w:rsidRDefault="00E635D0">
      <w:pPr>
        <w:rPr>
          <w:rFonts w:cstheme="minorHAnsi"/>
          <w:sz w:val="24"/>
          <w:szCs w:val="24"/>
        </w:rPr>
      </w:pPr>
    </w:p>
    <w:p w14:paraId="379D1D65" w14:textId="217D8F80" w:rsidR="00E635D0" w:rsidRPr="00AE4DEA" w:rsidRDefault="00E635D0">
      <w:pPr>
        <w:rPr>
          <w:rFonts w:cstheme="minorHAnsi"/>
          <w:sz w:val="24"/>
          <w:szCs w:val="24"/>
        </w:rPr>
      </w:pPr>
    </w:p>
    <w:p w14:paraId="68F6D2E0" w14:textId="6004D01D" w:rsidR="00E635D0" w:rsidRPr="00AE4DEA" w:rsidRDefault="00E635D0">
      <w:pPr>
        <w:rPr>
          <w:rFonts w:cstheme="minorHAnsi"/>
          <w:sz w:val="24"/>
          <w:szCs w:val="24"/>
        </w:rPr>
      </w:pPr>
    </w:p>
    <w:p w14:paraId="33B0C23A" w14:textId="1F17EECF" w:rsidR="00E635D0" w:rsidRPr="00AE4DEA" w:rsidRDefault="00E635D0">
      <w:pPr>
        <w:rPr>
          <w:rFonts w:cstheme="minorHAnsi"/>
          <w:sz w:val="24"/>
          <w:szCs w:val="24"/>
        </w:rPr>
      </w:pPr>
    </w:p>
    <w:p w14:paraId="74313677" w14:textId="1F036712" w:rsidR="00E635D0" w:rsidRPr="00AE4DEA" w:rsidRDefault="00E635D0">
      <w:pPr>
        <w:rPr>
          <w:rFonts w:cstheme="minorHAnsi"/>
          <w:sz w:val="24"/>
          <w:szCs w:val="24"/>
        </w:rPr>
      </w:pPr>
    </w:p>
    <w:p w14:paraId="6095F07C" w14:textId="7337A1CE" w:rsidR="00E635D0" w:rsidRPr="00AE4DEA" w:rsidRDefault="00E635D0">
      <w:pPr>
        <w:rPr>
          <w:rFonts w:cstheme="minorHAnsi"/>
          <w:sz w:val="24"/>
          <w:szCs w:val="24"/>
        </w:rPr>
      </w:pPr>
    </w:p>
    <w:p w14:paraId="38475718" w14:textId="23E505EB" w:rsidR="00E635D0" w:rsidRPr="00AE4DEA" w:rsidRDefault="00E635D0">
      <w:pPr>
        <w:rPr>
          <w:rFonts w:cstheme="minorHAnsi"/>
          <w:sz w:val="24"/>
          <w:szCs w:val="24"/>
        </w:rPr>
      </w:pPr>
    </w:p>
    <w:p w14:paraId="2420C5D0" w14:textId="1851944E" w:rsidR="00E635D0" w:rsidRPr="00AE4DEA" w:rsidRDefault="00E635D0">
      <w:pPr>
        <w:rPr>
          <w:rFonts w:cstheme="minorHAnsi"/>
          <w:sz w:val="24"/>
          <w:szCs w:val="24"/>
        </w:rPr>
      </w:pPr>
    </w:p>
    <w:p w14:paraId="0CB342B7" w14:textId="541319CE" w:rsidR="00E635D0" w:rsidRPr="00AE4DEA" w:rsidRDefault="00E635D0">
      <w:pPr>
        <w:rPr>
          <w:rFonts w:cstheme="minorHAnsi"/>
          <w:sz w:val="24"/>
          <w:szCs w:val="24"/>
        </w:rPr>
      </w:pPr>
    </w:p>
    <w:p w14:paraId="7BD1DDEE" w14:textId="3D3BFB75" w:rsidR="00E635D0" w:rsidRPr="00AE4DEA" w:rsidRDefault="00E635D0">
      <w:pPr>
        <w:rPr>
          <w:rFonts w:cstheme="minorHAnsi"/>
          <w:sz w:val="24"/>
          <w:szCs w:val="24"/>
        </w:rPr>
      </w:pPr>
    </w:p>
    <w:p w14:paraId="412A850E" w14:textId="173F43DA" w:rsidR="00E635D0" w:rsidRPr="00AE4DEA" w:rsidRDefault="00E635D0">
      <w:pPr>
        <w:rPr>
          <w:rFonts w:cstheme="minorHAnsi"/>
          <w:sz w:val="24"/>
          <w:szCs w:val="24"/>
        </w:rPr>
      </w:pPr>
    </w:p>
    <w:p w14:paraId="711ACCE5" w14:textId="2C337111" w:rsidR="00E635D0" w:rsidRPr="00AE4DEA" w:rsidRDefault="00E635D0">
      <w:pPr>
        <w:rPr>
          <w:rFonts w:cstheme="minorHAnsi"/>
          <w:sz w:val="24"/>
          <w:szCs w:val="24"/>
        </w:rPr>
      </w:pPr>
    </w:p>
    <w:p w14:paraId="4C856707" w14:textId="34CE46D1" w:rsidR="00E635D0" w:rsidRPr="00AE4DEA" w:rsidRDefault="00E635D0">
      <w:pPr>
        <w:rPr>
          <w:rFonts w:cstheme="minorHAnsi"/>
          <w:sz w:val="24"/>
          <w:szCs w:val="24"/>
        </w:rPr>
      </w:pPr>
    </w:p>
    <w:p w14:paraId="688735EC" w14:textId="262C8EAE" w:rsidR="00E635D0" w:rsidRPr="00AE4DEA" w:rsidRDefault="00E635D0">
      <w:pPr>
        <w:rPr>
          <w:rFonts w:cstheme="minorHAnsi"/>
          <w:sz w:val="24"/>
          <w:szCs w:val="24"/>
        </w:rPr>
      </w:pPr>
    </w:p>
    <w:p w14:paraId="0154EA01" w14:textId="77777777" w:rsidR="008623A3" w:rsidRDefault="008623A3">
      <w:pPr>
        <w:rPr>
          <w:rFonts w:cstheme="minorHAnsi"/>
          <w:b/>
          <w:bCs/>
          <w:sz w:val="24"/>
          <w:szCs w:val="24"/>
        </w:rPr>
      </w:pPr>
    </w:p>
    <w:p w14:paraId="306BC74E" w14:textId="77777777" w:rsidR="0069290D" w:rsidRDefault="0069290D" w:rsidP="001A31F4">
      <w:pPr>
        <w:spacing w:line="246" w:lineRule="exact"/>
        <w:ind w:left="20" w:right="-20"/>
        <w:rPr>
          <w:rFonts w:eastAsia="Arial" w:cstheme="minorHAnsi"/>
          <w:spacing w:val="1"/>
          <w:sz w:val="24"/>
          <w:szCs w:val="24"/>
        </w:rPr>
      </w:pPr>
    </w:p>
    <w:p w14:paraId="29AEAE13" w14:textId="77777777" w:rsidR="004F31FA" w:rsidRDefault="004F31FA" w:rsidP="004F31FA">
      <w:pPr>
        <w:spacing w:line="246" w:lineRule="exact"/>
        <w:ind w:left="20" w:right="-20"/>
        <w:rPr>
          <w:rFonts w:eastAsia="Arial" w:cstheme="minorHAnsi"/>
          <w:spacing w:val="1"/>
          <w:sz w:val="24"/>
          <w:szCs w:val="24"/>
        </w:rPr>
      </w:pPr>
      <w:r w:rsidRPr="004F31FA">
        <w:rPr>
          <w:rFonts w:eastAsia="Arial" w:cstheme="minorHAnsi"/>
          <w:b/>
          <w:bCs/>
          <w:spacing w:val="1"/>
          <w:sz w:val="24"/>
          <w:szCs w:val="24"/>
        </w:rPr>
        <w:t>Activity 2:</w:t>
      </w:r>
      <w:r>
        <w:rPr>
          <w:rFonts w:eastAsia="Arial" w:cstheme="minorHAnsi"/>
          <w:spacing w:val="1"/>
          <w:sz w:val="24"/>
          <w:szCs w:val="24"/>
        </w:rPr>
        <w:t xml:space="preserve"> </w:t>
      </w:r>
    </w:p>
    <w:p w14:paraId="03DBD569" w14:textId="1DA24AE6" w:rsidR="001A31F4" w:rsidRDefault="005548DE" w:rsidP="004F31FA">
      <w:pPr>
        <w:spacing w:line="246" w:lineRule="exact"/>
        <w:ind w:left="20" w:right="-20"/>
        <w:rPr>
          <w:rFonts w:eastAsia="Arial" w:cstheme="minorHAnsi"/>
          <w:sz w:val="24"/>
          <w:szCs w:val="24"/>
        </w:rPr>
      </w:pPr>
      <w:r w:rsidRPr="005548DE">
        <w:rPr>
          <w:rFonts w:eastAsia="Arial" w:cstheme="minorHAnsi"/>
          <w:spacing w:val="1"/>
          <w:sz w:val="24"/>
          <w:szCs w:val="24"/>
        </w:rPr>
        <w:t xml:space="preserve">a) </w:t>
      </w:r>
      <w:r w:rsidR="001A31F4" w:rsidRPr="005548DE">
        <w:rPr>
          <w:rFonts w:eastAsia="Arial" w:cstheme="minorHAnsi"/>
          <w:spacing w:val="-1"/>
          <w:sz w:val="24"/>
          <w:szCs w:val="24"/>
        </w:rPr>
        <w:t>R</w:t>
      </w:r>
      <w:r w:rsidR="001A31F4" w:rsidRPr="005548DE">
        <w:rPr>
          <w:rFonts w:eastAsia="Arial" w:cstheme="minorHAnsi"/>
          <w:sz w:val="24"/>
          <w:szCs w:val="24"/>
        </w:rPr>
        <w:t>ead</w:t>
      </w:r>
      <w:r w:rsidR="001A31F4" w:rsidRPr="005548DE">
        <w:rPr>
          <w:rFonts w:eastAsia="Arial" w:cstheme="minorHAnsi"/>
          <w:spacing w:val="-2"/>
          <w:sz w:val="24"/>
          <w:szCs w:val="24"/>
        </w:rPr>
        <w:t xml:space="preserve"> </w:t>
      </w:r>
      <w:r w:rsidR="001A31F4" w:rsidRPr="005548DE">
        <w:rPr>
          <w:rFonts w:eastAsia="Arial" w:cstheme="minorHAnsi"/>
          <w:spacing w:val="1"/>
          <w:sz w:val="24"/>
          <w:szCs w:val="24"/>
        </w:rPr>
        <w:t>t</w:t>
      </w:r>
      <w:r w:rsidR="001A31F4" w:rsidRPr="005548DE">
        <w:rPr>
          <w:rFonts w:eastAsia="Arial" w:cstheme="minorHAnsi"/>
          <w:sz w:val="24"/>
          <w:szCs w:val="24"/>
        </w:rPr>
        <w:t>he</w:t>
      </w:r>
      <w:r w:rsidR="001A31F4" w:rsidRPr="005548DE">
        <w:rPr>
          <w:rFonts w:eastAsia="Arial" w:cstheme="minorHAnsi"/>
          <w:spacing w:val="-2"/>
          <w:sz w:val="24"/>
          <w:szCs w:val="24"/>
        </w:rPr>
        <w:t xml:space="preserve"> </w:t>
      </w:r>
      <w:r w:rsidR="001A31F4" w:rsidRPr="005548DE">
        <w:rPr>
          <w:rFonts w:eastAsia="Arial" w:cstheme="minorHAnsi"/>
          <w:spacing w:val="1"/>
          <w:sz w:val="24"/>
          <w:szCs w:val="24"/>
        </w:rPr>
        <w:t>t</w:t>
      </w:r>
      <w:r w:rsidR="001A31F4" w:rsidRPr="005548DE">
        <w:rPr>
          <w:rFonts w:eastAsia="Arial" w:cstheme="minorHAnsi"/>
          <w:spacing w:val="-3"/>
          <w:sz w:val="24"/>
          <w:szCs w:val="24"/>
        </w:rPr>
        <w:t>w</w:t>
      </w:r>
      <w:r w:rsidR="001A31F4" w:rsidRPr="005548DE">
        <w:rPr>
          <w:rFonts w:eastAsia="Arial" w:cstheme="minorHAnsi"/>
          <w:sz w:val="24"/>
          <w:szCs w:val="24"/>
        </w:rPr>
        <w:t>o</w:t>
      </w:r>
      <w:r w:rsidR="001A31F4" w:rsidRPr="005548DE">
        <w:rPr>
          <w:rFonts w:eastAsia="Arial" w:cstheme="minorHAnsi"/>
          <w:spacing w:val="1"/>
          <w:sz w:val="24"/>
          <w:szCs w:val="24"/>
        </w:rPr>
        <w:t xml:space="preserve"> </w:t>
      </w:r>
      <w:r w:rsidR="001A31F4" w:rsidRPr="005548DE">
        <w:rPr>
          <w:rFonts w:eastAsia="Arial" w:cstheme="minorHAnsi"/>
          <w:spacing w:val="-2"/>
          <w:sz w:val="24"/>
          <w:szCs w:val="24"/>
        </w:rPr>
        <w:t>v</w:t>
      </w:r>
      <w:r w:rsidR="001A31F4" w:rsidRPr="005548DE">
        <w:rPr>
          <w:rFonts w:eastAsia="Arial" w:cstheme="minorHAnsi"/>
          <w:sz w:val="24"/>
          <w:szCs w:val="24"/>
        </w:rPr>
        <w:t>e</w:t>
      </w:r>
      <w:r w:rsidR="001A31F4" w:rsidRPr="005548DE">
        <w:rPr>
          <w:rFonts w:eastAsia="Arial" w:cstheme="minorHAnsi"/>
          <w:spacing w:val="1"/>
          <w:sz w:val="24"/>
          <w:szCs w:val="24"/>
        </w:rPr>
        <w:t>r</w:t>
      </w:r>
      <w:r w:rsidR="001A31F4" w:rsidRPr="005548DE">
        <w:rPr>
          <w:rFonts w:eastAsia="Arial" w:cstheme="minorHAnsi"/>
          <w:sz w:val="24"/>
          <w:szCs w:val="24"/>
        </w:rPr>
        <w:t>s</w:t>
      </w:r>
      <w:r w:rsidR="001A31F4" w:rsidRPr="005548DE">
        <w:rPr>
          <w:rFonts w:eastAsia="Arial" w:cstheme="minorHAnsi"/>
          <w:spacing w:val="-1"/>
          <w:sz w:val="24"/>
          <w:szCs w:val="24"/>
        </w:rPr>
        <w:t>i</w:t>
      </w:r>
      <w:r w:rsidR="001A31F4" w:rsidRPr="005548DE">
        <w:rPr>
          <w:rFonts w:eastAsia="Arial" w:cstheme="minorHAnsi"/>
          <w:sz w:val="24"/>
          <w:szCs w:val="24"/>
        </w:rPr>
        <w:t>ons</w:t>
      </w:r>
      <w:r w:rsidR="001A31F4" w:rsidRPr="005548DE">
        <w:rPr>
          <w:rFonts w:eastAsia="Arial" w:cstheme="minorHAnsi"/>
          <w:spacing w:val="1"/>
          <w:sz w:val="24"/>
          <w:szCs w:val="24"/>
        </w:rPr>
        <w:t xml:space="preserve"> </w:t>
      </w:r>
      <w:r w:rsidR="001A31F4" w:rsidRPr="005548DE">
        <w:rPr>
          <w:rFonts w:eastAsia="Arial" w:cstheme="minorHAnsi"/>
          <w:spacing w:val="-3"/>
          <w:sz w:val="24"/>
          <w:szCs w:val="24"/>
        </w:rPr>
        <w:t>o</w:t>
      </w:r>
      <w:r w:rsidR="001A31F4" w:rsidRPr="005548DE">
        <w:rPr>
          <w:rFonts w:eastAsia="Arial" w:cstheme="minorHAnsi"/>
          <w:sz w:val="24"/>
          <w:szCs w:val="24"/>
        </w:rPr>
        <w:t>f</w:t>
      </w:r>
      <w:r w:rsidR="001A31F4" w:rsidRPr="005548DE">
        <w:rPr>
          <w:rFonts w:eastAsia="Arial" w:cstheme="minorHAnsi"/>
          <w:spacing w:val="2"/>
          <w:sz w:val="24"/>
          <w:szCs w:val="24"/>
        </w:rPr>
        <w:t xml:space="preserve"> </w:t>
      </w:r>
      <w:r w:rsidR="001A31F4" w:rsidRPr="005548DE">
        <w:rPr>
          <w:rFonts w:eastAsia="Arial" w:cstheme="minorHAnsi"/>
          <w:spacing w:val="1"/>
          <w:sz w:val="24"/>
          <w:szCs w:val="24"/>
        </w:rPr>
        <w:t>t</w:t>
      </w:r>
      <w:r w:rsidR="001A31F4" w:rsidRPr="005548DE">
        <w:rPr>
          <w:rFonts w:eastAsia="Arial" w:cstheme="minorHAnsi"/>
          <w:sz w:val="24"/>
          <w:szCs w:val="24"/>
        </w:rPr>
        <w:t>he</w:t>
      </w:r>
      <w:r w:rsidR="001A31F4" w:rsidRPr="005548DE">
        <w:rPr>
          <w:rFonts w:eastAsia="Arial" w:cstheme="minorHAnsi"/>
          <w:spacing w:val="-4"/>
          <w:sz w:val="24"/>
          <w:szCs w:val="24"/>
        </w:rPr>
        <w:t xml:space="preserve"> </w:t>
      </w:r>
      <w:r w:rsidR="001A31F4" w:rsidRPr="005548DE">
        <w:rPr>
          <w:rFonts w:eastAsia="Arial" w:cstheme="minorHAnsi"/>
          <w:spacing w:val="3"/>
          <w:sz w:val="24"/>
          <w:szCs w:val="24"/>
        </w:rPr>
        <w:t>f</w:t>
      </w:r>
      <w:r w:rsidR="001A31F4" w:rsidRPr="005548DE">
        <w:rPr>
          <w:rFonts w:eastAsia="Arial" w:cstheme="minorHAnsi"/>
          <w:sz w:val="24"/>
          <w:szCs w:val="24"/>
        </w:rPr>
        <w:t>a</w:t>
      </w:r>
      <w:r w:rsidR="001A31F4" w:rsidRPr="005548DE">
        <w:rPr>
          <w:rFonts w:eastAsia="Arial" w:cstheme="minorHAnsi"/>
          <w:spacing w:val="-1"/>
          <w:sz w:val="24"/>
          <w:szCs w:val="24"/>
        </w:rPr>
        <w:t>i</w:t>
      </w:r>
      <w:r w:rsidR="001A31F4" w:rsidRPr="005548DE">
        <w:rPr>
          <w:rFonts w:eastAsia="Arial" w:cstheme="minorHAnsi"/>
          <w:spacing w:val="1"/>
          <w:sz w:val="24"/>
          <w:szCs w:val="24"/>
        </w:rPr>
        <w:t>r</w:t>
      </w:r>
      <w:r w:rsidR="001A31F4" w:rsidRPr="005548DE">
        <w:rPr>
          <w:rFonts w:eastAsia="Arial" w:cstheme="minorHAnsi"/>
          <w:sz w:val="24"/>
          <w:szCs w:val="24"/>
        </w:rPr>
        <w:t>y</w:t>
      </w:r>
      <w:r w:rsidR="001A31F4" w:rsidRPr="005548DE">
        <w:rPr>
          <w:rFonts w:eastAsia="Arial" w:cstheme="minorHAnsi"/>
          <w:spacing w:val="-3"/>
          <w:sz w:val="24"/>
          <w:szCs w:val="24"/>
        </w:rPr>
        <w:t xml:space="preserve"> </w:t>
      </w:r>
      <w:r w:rsidR="001A31F4" w:rsidRPr="005548DE">
        <w:rPr>
          <w:rFonts w:eastAsia="Arial" w:cstheme="minorHAnsi"/>
          <w:spacing w:val="2"/>
          <w:sz w:val="24"/>
          <w:szCs w:val="24"/>
        </w:rPr>
        <w:t>t</w:t>
      </w:r>
      <w:r w:rsidR="001A31F4" w:rsidRPr="005548DE">
        <w:rPr>
          <w:rFonts w:eastAsia="Arial" w:cstheme="minorHAnsi"/>
          <w:sz w:val="24"/>
          <w:szCs w:val="24"/>
        </w:rPr>
        <w:t>a</w:t>
      </w:r>
      <w:r w:rsidR="001A31F4" w:rsidRPr="005548DE">
        <w:rPr>
          <w:rFonts w:eastAsia="Arial" w:cstheme="minorHAnsi"/>
          <w:spacing w:val="-1"/>
          <w:sz w:val="24"/>
          <w:szCs w:val="24"/>
        </w:rPr>
        <w:t>l</w:t>
      </w:r>
      <w:r w:rsidR="001A31F4" w:rsidRPr="005548DE">
        <w:rPr>
          <w:rFonts w:eastAsia="Arial" w:cstheme="minorHAnsi"/>
          <w:sz w:val="24"/>
          <w:szCs w:val="24"/>
        </w:rPr>
        <w:t>e</w:t>
      </w:r>
      <w:r w:rsidR="001A31F4" w:rsidRPr="005548DE">
        <w:rPr>
          <w:rFonts w:eastAsia="Arial" w:cstheme="minorHAnsi"/>
          <w:spacing w:val="1"/>
          <w:sz w:val="24"/>
          <w:szCs w:val="24"/>
        </w:rPr>
        <w:t xml:space="preserve"> </w:t>
      </w:r>
      <w:r w:rsidR="001A31F4" w:rsidRPr="005548DE">
        <w:rPr>
          <w:rFonts w:eastAsia="Arial" w:cstheme="minorHAnsi"/>
          <w:spacing w:val="-1"/>
          <w:sz w:val="24"/>
          <w:szCs w:val="24"/>
        </w:rPr>
        <w:t>‘</w:t>
      </w:r>
      <w:r w:rsidR="001A31F4" w:rsidRPr="005548DE">
        <w:rPr>
          <w:rFonts w:eastAsia="Arial" w:cstheme="minorHAnsi"/>
          <w:spacing w:val="2"/>
          <w:sz w:val="24"/>
          <w:szCs w:val="24"/>
        </w:rPr>
        <w:t>T</w:t>
      </w:r>
      <w:r w:rsidR="001A31F4" w:rsidRPr="005548DE">
        <w:rPr>
          <w:rFonts w:eastAsia="Arial" w:cstheme="minorHAnsi"/>
          <w:spacing w:val="-3"/>
          <w:sz w:val="24"/>
          <w:szCs w:val="24"/>
        </w:rPr>
        <w:t>h</w:t>
      </w:r>
      <w:r w:rsidR="001A31F4" w:rsidRPr="005548DE">
        <w:rPr>
          <w:rFonts w:eastAsia="Arial" w:cstheme="minorHAnsi"/>
          <w:sz w:val="24"/>
          <w:szCs w:val="24"/>
        </w:rPr>
        <w:t>e</w:t>
      </w:r>
      <w:r w:rsidR="001A31F4" w:rsidRPr="005548DE">
        <w:rPr>
          <w:rFonts w:eastAsia="Arial" w:cstheme="minorHAnsi"/>
          <w:spacing w:val="-2"/>
          <w:sz w:val="24"/>
          <w:szCs w:val="24"/>
        </w:rPr>
        <w:t xml:space="preserve"> </w:t>
      </w:r>
      <w:r w:rsidR="001A31F4" w:rsidRPr="005548DE">
        <w:rPr>
          <w:rFonts w:eastAsia="Arial" w:cstheme="minorHAnsi"/>
          <w:spacing w:val="2"/>
          <w:sz w:val="24"/>
          <w:szCs w:val="24"/>
        </w:rPr>
        <w:t>T</w:t>
      </w:r>
      <w:r w:rsidR="001A31F4" w:rsidRPr="005548DE">
        <w:rPr>
          <w:rFonts w:eastAsia="Arial" w:cstheme="minorHAnsi"/>
          <w:sz w:val="24"/>
          <w:szCs w:val="24"/>
        </w:rPr>
        <w:t>h</w:t>
      </w:r>
      <w:r w:rsidR="001A31F4" w:rsidRPr="005548DE">
        <w:rPr>
          <w:rFonts w:eastAsia="Arial" w:cstheme="minorHAnsi"/>
          <w:spacing w:val="1"/>
          <w:sz w:val="24"/>
          <w:szCs w:val="24"/>
        </w:rPr>
        <w:t>r</w:t>
      </w:r>
      <w:r w:rsidR="001A31F4" w:rsidRPr="005548DE">
        <w:rPr>
          <w:rFonts w:eastAsia="Arial" w:cstheme="minorHAnsi"/>
          <w:sz w:val="24"/>
          <w:szCs w:val="24"/>
        </w:rPr>
        <w:t>ee</w:t>
      </w:r>
      <w:r w:rsidR="001A31F4" w:rsidRPr="005548DE">
        <w:rPr>
          <w:rFonts w:eastAsia="Arial" w:cstheme="minorHAnsi"/>
          <w:spacing w:val="-1"/>
          <w:sz w:val="24"/>
          <w:szCs w:val="24"/>
        </w:rPr>
        <w:t xml:space="preserve"> B</w:t>
      </w:r>
      <w:r w:rsidR="001A31F4" w:rsidRPr="005548DE">
        <w:rPr>
          <w:rFonts w:eastAsia="Arial" w:cstheme="minorHAnsi"/>
          <w:sz w:val="24"/>
          <w:szCs w:val="24"/>
        </w:rPr>
        <w:t>ea</w:t>
      </w:r>
      <w:r w:rsidR="001A31F4" w:rsidRPr="005548DE">
        <w:rPr>
          <w:rFonts w:eastAsia="Arial" w:cstheme="minorHAnsi"/>
          <w:spacing w:val="1"/>
          <w:sz w:val="24"/>
          <w:szCs w:val="24"/>
        </w:rPr>
        <w:t>r</w:t>
      </w:r>
      <w:r w:rsidR="001A31F4" w:rsidRPr="005548DE">
        <w:rPr>
          <w:rFonts w:eastAsia="Arial" w:cstheme="minorHAnsi"/>
          <w:sz w:val="24"/>
          <w:szCs w:val="24"/>
        </w:rPr>
        <w:t>s</w:t>
      </w:r>
      <w:r w:rsidR="001A31F4" w:rsidRPr="005548DE">
        <w:rPr>
          <w:rFonts w:eastAsia="Arial" w:cstheme="minorHAnsi"/>
          <w:spacing w:val="-1"/>
          <w:sz w:val="24"/>
          <w:szCs w:val="24"/>
        </w:rPr>
        <w:t>’</w:t>
      </w:r>
      <w:r w:rsidR="001A31F4" w:rsidRPr="005548DE">
        <w:rPr>
          <w:rFonts w:eastAsia="Arial" w:cstheme="minorHAnsi"/>
          <w:sz w:val="24"/>
          <w:szCs w:val="24"/>
        </w:rPr>
        <w:t>, p</w:t>
      </w:r>
      <w:r w:rsidR="001A31F4" w:rsidRPr="005548DE">
        <w:rPr>
          <w:rFonts w:eastAsia="Arial" w:cstheme="minorHAnsi"/>
          <w:spacing w:val="1"/>
          <w:sz w:val="24"/>
          <w:szCs w:val="24"/>
        </w:rPr>
        <w:t>r</w:t>
      </w:r>
      <w:r w:rsidR="001A31F4" w:rsidRPr="005548DE">
        <w:rPr>
          <w:rFonts w:eastAsia="Arial" w:cstheme="minorHAnsi"/>
          <w:spacing w:val="-1"/>
          <w:sz w:val="24"/>
          <w:szCs w:val="24"/>
        </w:rPr>
        <w:t>i</w:t>
      </w:r>
      <w:r w:rsidR="001A31F4" w:rsidRPr="005548DE">
        <w:rPr>
          <w:rFonts w:eastAsia="Arial" w:cstheme="minorHAnsi"/>
          <w:sz w:val="24"/>
          <w:szCs w:val="24"/>
        </w:rPr>
        <w:t>n</w:t>
      </w:r>
      <w:r w:rsidR="001A31F4" w:rsidRPr="005548DE">
        <w:rPr>
          <w:rFonts w:eastAsia="Arial" w:cstheme="minorHAnsi"/>
          <w:spacing w:val="1"/>
          <w:sz w:val="24"/>
          <w:szCs w:val="24"/>
        </w:rPr>
        <w:t>t</w:t>
      </w:r>
      <w:r w:rsidR="001A31F4" w:rsidRPr="005548DE">
        <w:rPr>
          <w:rFonts w:eastAsia="Arial" w:cstheme="minorHAnsi"/>
          <w:spacing w:val="-3"/>
          <w:sz w:val="24"/>
          <w:szCs w:val="24"/>
        </w:rPr>
        <w:t>e</w:t>
      </w:r>
      <w:r w:rsidR="001A31F4" w:rsidRPr="005548DE">
        <w:rPr>
          <w:rFonts w:eastAsia="Arial" w:cstheme="minorHAnsi"/>
          <w:sz w:val="24"/>
          <w:szCs w:val="24"/>
        </w:rPr>
        <w:t>d</w:t>
      </w:r>
      <w:r w:rsidR="001A31F4" w:rsidRPr="005548DE">
        <w:rPr>
          <w:rFonts w:eastAsia="Arial" w:cstheme="minorHAnsi"/>
          <w:spacing w:val="1"/>
          <w:sz w:val="24"/>
          <w:szCs w:val="24"/>
        </w:rPr>
        <w:t xml:space="preserve"> </w:t>
      </w:r>
      <w:r w:rsidR="001A31F4" w:rsidRPr="005548DE">
        <w:rPr>
          <w:rFonts w:eastAsia="Arial" w:cstheme="minorHAnsi"/>
          <w:spacing w:val="-3"/>
          <w:sz w:val="24"/>
          <w:szCs w:val="24"/>
        </w:rPr>
        <w:t>b</w:t>
      </w:r>
      <w:r w:rsidR="001A31F4" w:rsidRPr="005548DE">
        <w:rPr>
          <w:rFonts w:eastAsia="Arial" w:cstheme="minorHAnsi"/>
          <w:sz w:val="24"/>
          <w:szCs w:val="24"/>
        </w:rPr>
        <w:t>e</w:t>
      </w:r>
      <w:r w:rsidR="001A31F4" w:rsidRPr="005548DE">
        <w:rPr>
          <w:rFonts w:eastAsia="Arial" w:cstheme="minorHAnsi"/>
          <w:spacing w:val="-1"/>
          <w:sz w:val="24"/>
          <w:szCs w:val="24"/>
        </w:rPr>
        <w:t>l</w:t>
      </w:r>
      <w:r w:rsidR="001A31F4" w:rsidRPr="005548DE">
        <w:rPr>
          <w:rFonts w:eastAsia="Arial" w:cstheme="minorHAnsi"/>
          <w:spacing w:val="2"/>
          <w:sz w:val="24"/>
          <w:szCs w:val="24"/>
        </w:rPr>
        <w:t>o</w:t>
      </w:r>
      <w:r w:rsidR="001A31F4" w:rsidRPr="005548DE">
        <w:rPr>
          <w:rFonts w:eastAsia="Arial" w:cstheme="minorHAnsi"/>
          <w:spacing w:val="-3"/>
          <w:sz w:val="24"/>
          <w:szCs w:val="24"/>
        </w:rPr>
        <w:t>w</w:t>
      </w:r>
      <w:r w:rsidR="001A31F4" w:rsidRPr="005548DE">
        <w:rPr>
          <w:rFonts w:eastAsia="Arial" w:cstheme="minorHAnsi"/>
          <w:sz w:val="24"/>
          <w:szCs w:val="24"/>
        </w:rPr>
        <w:t>.</w:t>
      </w:r>
      <w:r w:rsidR="001A31F4" w:rsidRPr="005548DE">
        <w:rPr>
          <w:rFonts w:eastAsia="Arial" w:cstheme="minorHAnsi"/>
          <w:spacing w:val="-3"/>
          <w:sz w:val="24"/>
          <w:szCs w:val="24"/>
        </w:rPr>
        <w:t xml:space="preserve"> </w:t>
      </w:r>
      <w:r w:rsidR="001A31F4" w:rsidRPr="005548DE">
        <w:rPr>
          <w:rFonts w:eastAsia="Arial" w:cstheme="minorHAnsi"/>
          <w:spacing w:val="8"/>
          <w:sz w:val="24"/>
          <w:szCs w:val="24"/>
        </w:rPr>
        <w:t>W</w:t>
      </w:r>
      <w:r w:rsidR="001A31F4" w:rsidRPr="005548DE">
        <w:rPr>
          <w:rFonts w:eastAsia="Arial" w:cstheme="minorHAnsi"/>
          <w:spacing w:val="-2"/>
          <w:sz w:val="24"/>
          <w:szCs w:val="24"/>
        </w:rPr>
        <w:t>r</w:t>
      </w:r>
      <w:r w:rsidR="001A31F4" w:rsidRPr="005548DE">
        <w:rPr>
          <w:rFonts w:eastAsia="Arial" w:cstheme="minorHAnsi"/>
          <w:spacing w:val="-3"/>
          <w:sz w:val="24"/>
          <w:szCs w:val="24"/>
        </w:rPr>
        <w:t>i</w:t>
      </w:r>
      <w:r w:rsidR="001A31F4" w:rsidRPr="005548DE">
        <w:rPr>
          <w:rFonts w:eastAsia="Arial" w:cstheme="minorHAnsi"/>
          <w:spacing w:val="1"/>
          <w:sz w:val="24"/>
          <w:szCs w:val="24"/>
        </w:rPr>
        <w:t>t</w:t>
      </w:r>
      <w:r w:rsidR="001A31F4" w:rsidRPr="005548DE">
        <w:rPr>
          <w:rFonts w:eastAsia="Arial" w:cstheme="minorHAnsi"/>
          <w:sz w:val="24"/>
          <w:szCs w:val="24"/>
        </w:rPr>
        <w:t>e</w:t>
      </w:r>
      <w:r w:rsidR="001A31F4" w:rsidRPr="005548DE">
        <w:rPr>
          <w:rFonts w:eastAsia="Arial" w:cstheme="minorHAnsi"/>
          <w:spacing w:val="1"/>
          <w:sz w:val="24"/>
          <w:szCs w:val="24"/>
        </w:rPr>
        <w:t xml:space="preserve"> </w:t>
      </w:r>
      <w:r w:rsidR="001A31F4" w:rsidRPr="005548DE">
        <w:rPr>
          <w:rFonts w:eastAsia="Arial" w:cstheme="minorHAnsi"/>
          <w:sz w:val="24"/>
          <w:szCs w:val="24"/>
        </w:rPr>
        <w:t>a</w:t>
      </w:r>
      <w:r w:rsidR="001A31F4" w:rsidRPr="005548DE">
        <w:rPr>
          <w:rFonts w:eastAsia="Arial" w:cstheme="minorHAnsi"/>
          <w:spacing w:val="-1"/>
          <w:sz w:val="24"/>
          <w:szCs w:val="24"/>
        </w:rPr>
        <w:t xml:space="preserve"> </w:t>
      </w:r>
      <w:r w:rsidR="001A31F4" w:rsidRPr="005548DE">
        <w:rPr>
          <w:rFonts w:eastAsia="Arial" w:cstheme="minorHAnsi"/>
          <w:sz w:val="24"/>
          <w:szCs w:val="24"/>
        </w:rPr>
        <w:t>4</w:t>
      </w:r>
      <w:r w:rsidR="003B3E5B">
        <w:rPr>
          <w:rFonts w:eastAsia="Arial" w:cstheme="minorHAnsi"/>
          <w:spacing w:val="1"/>
          <w:sz w:val="24"/>
          <w:szCs w:val="24"/>
        </w:rPr>
        <w:t xml:space="preserve"> or </w:t>
      </w:r>
      <w:r w:rsidR="001A31F4" w:rsidRPr="005548DE">
        <w:rPr>
          <w:rFonts w:eastAsia="Arial" w:cstheme="minorHAnsi"/>
          <w:sz w:val="24"/>
          <w:szCs w:val="24"/>
        </w:rPr>
        <w:t>5</w:t>
      </w:r>
      <w:r w:rsidR="004F31FA">
        <w:rPr>
          <w:rFonts w:eastAsia="Arial" w:cstheme="minorHAnsi"/>
          <w:sz w:val="24"/>
          <w:szCs w:val="24"/>
        </w:rPr>
        <w:t xml:space="preserve"> </w:t>
      </w:r>
      <w:r w:rsidR="001A31F4" w:rsidRPr="005548DE">
        <w:rPr>
          <w:rFonts w:eastAsia="Arial" w:cstheme="minorHAnsi"/>
          <w:sz w:val="24"/>
          <w:szCs w:val="24"/>
        </w:rPr>
        <w:t>sen</w:t>
      </w:r>
      <w:r w:rsidR="001A31F4" w:rsidRPr="005548DE">
        <w:rPr>
          <w:rFonts w:eastAsia="Arial" w:cstheme="minorHAnsi"/>
          <w:spacing w:val="1"/>
          <w:sz w:val="24"/>
          <w:szCs w:val="24"/>
        </w:rPr>
        <w:t>t</w:t>
      </w:r>
      <w:r w:rsidR="001A31F4" w:rsidRPr="005548DE">
        <w:rPr>
          <w:rFonts w:eastAsia="Arial" w:cstheme="minorHAnsi"/>
          <w:sz w:val="24"/>
          <w:szCs w:val="24"/>
        </w:rPr>
        <w:t>ence</w:t>
      </w:r>
      <w:r w:rsidR="001A31F4" w:rsidRPr="005548DE">
        <w:rPr>
          <w:rFonts w:eastAsia="Arial" w:cstheme="minorHAnsi"/>
          <w:spacing w:val="1"/>
          <w:sz w:val="24"/>
          <w:szCs w:val="24"/>
        </w:rPr>
        <w:t xml:space="preserve"> </w:t>
      </w:r>
      <w:r w:rsidR="001A31F4" w:rsidRPr="005548DE">
        <w:rPr>
          <w:rFonts w:eastAsia="Arial" w:cstheme="minorHAnsi"/>
          <w:sz w:val="24"/>
          <w:szCs w:val="24"/>
        </w:rPr>
        <w:t>o</w:t>
      </w:r>
      <w:r w:rsidR="001A31F4" w:rsidRPr="005548DE">
        <w:rPr>
          <w:rFonts w:eastAsia="Arial" w:cstheme="minorHAnsi"/>
          <w:spacing w:val="-2"/>
          <w:sz w:val="24"/>
          <w:szCs w:val="24"/>
        </w:rPr>
        <w:t>v</w:t>
      </w:r>
      <w:r w:rsidR="001A31F4" w:rsidRPr="005548DE">
        <w:rPr>
          <w:rFonts w:eastAsia="Arial" w:cstheme="minorHAnsi"/>
          <w:sz w:val="24"/>
          <w:szCs w:val="24"/>
        </w:rPr>
        <w:t>e</w:t>
      </w:r>
      <w:r w:rsidR="001A31F4" w:rsidRPr="005548DE">
        <w:rPr>
          <w:rFonts w:eastAsia="Arial" w:cstheme="minorHAnsi"/>
          <w:spacing w:val="1"/>
          <w:sz w:val="24"/>
          <w:szCs w:val="24"/>
        </w:rPr>
        <w:t>r</w:t>
      </w:r>
      <w:r w:rsidR="001A31F4" w:rsidRPr="005548DE">
        <w:rPr>
          <w:rFonts w:eastAsia="Arial" w:cstheme="minorHAnsi"/>
          <w:spacing w:val="-2"/>
          <w:sz w:val="24"/>
          <w:szCs w:val="24"/>
        </w:rPr>
        <w:t>v</w:t>
      </w:r>
      <w:r w:rsidR="001A31F4" w:rsidRPr="005548DE">
        <w:rPr>
          <w:rFonts w:eastAsia="Arial" w:cstheme="minorHAnsi"/>
          <w:spacing w:val="-1"/>
          <w:sz w:val="24"/>
          <w:szCs w:val="24"/>
        </w:rPr>
        <w:t>i</w:t>
      </w:r>
      <w:r w:rsidR="001A31F4" w:rsidRPr="005548DE">
        <w:rPr>
          <w:rFonts w:eastAsia="Arial" w:cstheme="minorHAnsi"/>
          <w:sz w:val="24"/>
          <w:szCs w:val="24"/>
        </w:rPr>
        <w:t>ew</w:t>
      </w:r>
      <w:r w:rsidR="00291CF5">
        <w:rPr>
          <w:rFonts w:eastAsia="Arial" w:cstheme="minorHAnsi"/>
          <w:sz w:val="24"/>
          <w:szCs w:val="24"/>
        </w:rPr>
        <w:t xml:space="preserve"> for each</w:t>
      </w:r>
      <w:r w:rsidR="001A31F4" w:rsidRPr="005548DE">
        <w:rPr>
          <w:rFonts w:eastAsia="Arial" w:cstheme="minorHAnsi"/>
          <w:sz w:val="24"/>
          <w:szCs w:val="24"/>
        </w:rPr>
        <w:t xml:space="preserve"> </w:t>
      </w:r>
      <w:r w:rsidR="001A31F4" w:rsidRPr="005548DE">
        <w:rPr>
          <w:rFonts w:eastAsia="Arial" w:cstheme="minorHAnsi"/>
          <w:spacing w:val="-3"/>
          <w:sz w:val="24"/>
          <w:szCs w:val="24"/>
        </w:rPr>
        <w:t>w</w:t>
      </w:r>
      <w:r w:rsidR="001A31F4" w:rsidRPr="005548DE">
        <w:rPr>
          <w:rFonts w:eastAsia="Arial" w:cstheme="minorHAnsi"/>
          <w:sz w:val="24"/>
          <w:szCs w:val="24"/>
        </w:rPr>
        <w:t>h</w:t>
      </w:r>
      <w:r w:rsidR="001A31F4" w:rsidRPr="005548DE">
        <w:rPr>
          <w:rFonts w:eastAsia="Arial" w:cstheme="minorHAnsi"/>
          <w:spacing w:val="-1"/>
          <w:sz w:val="24"/>
          <w:szCs w:val="24"/>
        </w:rPr>
        <w:t>i</w:t>
      </w:r>
      <w:r w:rsidR="001A31F4" w:rsidRPr="005548DE">
        <w:rPr>
          <w:rFonts w:eastAsia="Arial" w:cstheme="minorHAnsi"/>
          <w:sz w:val="24"/>
          <w:szCs w:val="24"/>
        </w:rPr>
        <w:t>ch</w:t>
      </w:r>
      <w:r w:rsidR="001A31F4" w:rsidRPr="005548DE">
        <w:rPr>
          <w:rFonts w:eastAsia="Arial" w:cstheme="minorHAnsi"/>
          <w:spacing w:val="3"/>
          <w:sz w:val="24"/>
          <w:szCs w:val="24"/>
        </w:rPr>
        <w:t xml:space="preserve"> </w:t>
      </w:r>
      <w:r w:rsidR="001A31F4" w:rsidRPr="005548DE">
        <w:rPr>
          <w:rFonts w:eastAsia="Arial" w:cstheme="minorHAnsi"/>
          <w:sz w:val="24"/>
          <w:szCs w:val="24"/>
        </w:rPr>
        <w:t>de</w:t>
      </w:r>
      <w:r w:rsidR="001A31F4" w:rsidRPr="005548DE">
        <w:rPr>
          <w:rFonts w:eastAsia="Arial" w:cstheme="minorHAnsi"/>
          <w:spacing w:val="1"/>
          <w:sz w:val="24"/>
          <w:szCs w:val="24"/>
        </w:rPr>
        <w:t>m</w:t>
      </w:r>
      <w:r w:rsidR="001A31F4" w:rsidRPr="005548DE">
        <w:rPr>
          <w:rFonts w:eastAsia="Arial" w:cstheme="minorHAnsi"/>
          <w:sz w:val="24"/>
          <w:szCs w:val="24"/>
        </w:rPr>
        <w:t>on</w:t>
      </w:r>
      <w:r w:rsidR="001A31F4" w:rsidRPr="005548DE">
        <w:rPr>
          <w:rFonts w:eastAsia="Arial" w:cstheme="minorHAnsi"/>
          <w:spacing w:val="-2"/>
          <w:sz w:val="24"/>
          <w:szCs w:val="24"/>
        </w:rPr>
        <w:t>s</w:t>
      </w:r>
      <w:r w:rsidR="001A31F4" w:rsidRPr="005548DE">
        <w:rPr>
          <w:rFonts w:eastAsia="Arial" w:cstheme="minorHAnsi"/>
          <w:spacing w:val="1"/>
          <w:sz w:val="24"/>
          <w:szCs w:val="24"/>
        </w:rPr>
        <w:t>tr</w:t>
      </w:r>
      <w:r w:rsidR="001A31F4" w:rsidRPr="005548DE">
        <w:rPr>
          <w:rFonts w:eastAsia="Arial" w:cstheme="minorHAnsi"/>
          <w:spacing w:val="-3"/>
          <w:sz w:val="24"/>
          <w:szCs w:val="24"/>
        </w:rPr>
        <w:t>a</w:t>
      </w:r>
      <w:r w:rsidR="001A31F4" w:rsidRPr="005548DE">
        <w:rPr>
          <w:rFonts w:eastAsia="Arial" w:cstheme="minorHAnsi"/>
          <w:spacing w:val="1"/>
          <w:sz w:val="24"/>
          <w:szCs w:val="24"/>
        </w:rPr>
        <w:t>t</w:t>
      </w:r>
      <w:r w:rsidR="001A31F4" w:rsidRPr="005548DE">
        <w:rPr>
          <w:rFonts w:eastAsia="Arial" w:cstheme="minorHAnsi"/>
          <w:sz w:val="24"/>
          <w:szCs w:val="24"/>
        </w:rPr>
        <w:t>e</w:t>
      </w:r>
      <w:r w:rsidR="001A31F4" w:rsidRPr="005548DE">
        <w:rPr>
          <w:rFonts w:eastAsia="Arial" w:cstheme="minorHAnsi"/>
          <w:spacing w:val="-1"/>
          <w:sz w:val="24"/>
          <w:szCs w:val="24"/>
        </w:rPr>
        <w:t xml:space="preserve"> </w:t>
      </w:r>
      <w:r w:rsidR="001A31F4" w:rsidRPr="005548DE">
        <w:rPr>
          <w:rFonts w:eastAsia="Arial" w:cstheme="minorHAnsi"/>
          <w:spacing w:val="1"/>
          <w:sz w:val="24"/>
          <w:szCs w:val="24"/>
        </w:rPr>
        <w:t>t</w:t>
      </w:r>
      <w:r w:rsidR="001A31F4" w:rsidRPr="005548DE">
        <w:rPr>
          <w:rFonts w:eastAsia="Arial" w:cstheme="minorHAnsi"/>
          <w:sz w:val="24"/>
          <w:szCs w:val="24"/>
        </w:rPr>
        <w:t>h</w:t>
      </w:r>
      <w:r w:rsidR="001A31F4" w:rsidRPr="005548DE">
        <w:rPr>
          <w:rFonts w:eastAsia="Arial" w:cstheme="minorHAnsi"/>
          <w:spacing w:val="-3"/>
          <w:sz w:val="24"/>
          <w:szCs w:val="24"/>
        </w:rPr>
        <w:t>a</w:t>
      </w:r>
      <w:r w:rsidR="001A31F4" w:rsidRPr="005548DE">
        <w:rPr>
          <w:rFonts w:eastAsia="Arial" w:cstheme="minorHAnsi"/>
          <w:sz w:val="24"/>
          <w:szCs w:val="24"/>
        </w:rPr>
        <w:t>t</w:t>
      </w:r>
      <w:r w:rsidR="001A31F4" w:rsidRPr="005548DE">
        <w:rPr>
          <w:rFonts w:eastAsia="Arial" w:cstheme="minorHAnsi"/>
          <w:spacing w:val="2"/>
          <w:sz w:val="24"/>
          <w:szCs w:val="24"/>
        </w:rPr>
        <w:t xml:space="preserve"> </w:t>
      </w:r>
      <w:r w:rsidR="001A31F4" w:rsidRPr="005548DE">
        <w:rPr>
          <w:rFonts w:eastAsia="Arial" w:cstheme="minorHAnsi"/>
          <w:spacing w:val="-2"/>
          <w:sz w:val="24"/>
          <w:szCs w:val="24"/>
        </w:rPr>
        <w:t>y</w:t>
      </w:r>
      <w:r w:rsidR="001A31F4" w:rsidRPr="005548DE">
        <w:rPr>
          <w:rFonts w:eastAsia="Arial" w:cstheme="minorHAnsi"/>
          <w:sz w:val="24"/>
          <w:szCs w:val="24"/>
        </w:rPr>
        <w:t>ou</w:t>
      </w:r>
      <w:r w:rsidR="001A31F4" w:rsidRPr="005548DE">
        <w:rPr>
          <w:rFonts w:eastAsia="Arial" w:cstheme="minorHAnsi"/>
          <w:spacing w:val="1"/>
          <w:sz w:val="24"/>
          <w:szCs w:val="24"/>
        </w:rPr>
        <w:t xml:space="preserve"> </w:t>
      </w:r>
      <w:r w:rsidR="001A31F4" w:rsidRPr="005548DE">
        <w:rPr>
          <w:rFonts w:eastAsia="Arial" w:cstheme="minorHAnsi"/>
          <w:spacing w:val="-3"/>
          <w:sz w:val="24"/>
          <w:szCs w:val="24"/>
        </w:rPr>
        <w:t>h</w:t>
      </w:r>
      <w:r w:rsidR="001A31F4" w:rsidRPr="005548DE">
        <w:rPr>
          <w:rFonts w:eastAsia="Arial" w:cstheme="minorHAnsi"/>
          <w:sz w:val="24"/>
          <w:szCs w:val="24"/>
        </w:rPr>
        <w:t>a</w:t>
      </w:r>
      <w:r w:rsidR="001A31F4" w:rsidRPr="005548DE">
        <w:rPr>
          <w:rFonts w:eastAsia="Arial" w:cstheme="minorHAnsi"/>
          <w:spacing w:val="-2"/>
          <w:sz w:val="24"/>
          <w:szCs w:val="24"/>
        </w:rPr>
        <w:t>v</w:t>
      </w:r>
      <w:r w:rsidR="001A31F4" w:rsidRPr="005548DE">
        <w:rPr>
          <w:rFonts w:eastAsia="Arial" w:cstheme="minorHAnsi"/>
          <w:sz w:val="24"/>
          <w:szCs w:val="24"/>
        </w:rPr>
        <w:t>e</w:t>
      </w:r>
      <w:r w:rsidR="001A31F4" w:rsidRPr="005548DE">
        <w:rPr>
          <w:rFonts w:eastAsia="Arial" w:cstheme="minorHAnsi"/>
          <w:spacing w:val="1"/>
          <w:sz w:val="24"/>
          <w:szCs w:val="24"/>
        </w:rPr>
        <w:t xml:space="preserve"> </w:t>
      </w:r>
      <w:r w:rsidR="001A31F4" w:rsidRPr="005548DE">
        <w:rPr>
          <w:rFonts w:eastAsia="Arial" w:cstheme="minorHAnsi"/>
          <w:sz w:val="24"/>
          <w:szCs w:val="24"/>
        </w:rPr>
        <w:t>en</w:t>
      </w:r>
      <w:r w:rsidR="001A31F4" w:rsidRPr="005548DE">
        <w:rPr>
          <w:rFonts w:eastAsia="Arial" w:cstheme="minorHAnsi"/>
          <w:spacing w:val="2"/>
          <w:sz w:val="24"/>
          <w:szCs w:val="24"/>
        </w:rPr>
        <w:t>g</w:t>
      </w:r>
      <w:r w:rsidR="001A31F4" w:rsidRPr="005548DE">
        <w:rPr>
          <w:rFonts w:eastAsia="Arial" w:cstheme="minorHAnsi"/>
          <w:spacing w:val="-3"/>
          <w:sz w:val="24"/>
          <w:szCs w:val="24"/>
        </w:rPr>
        <w:t>a</w:t>
      </w:r>
      <w:r w:rsidR="001A31F4" w:rsidRPr="005548DE">
        <w:rPr>
          <w:rFonts w:eastAsia="Arial" w:cstheme="minorHAnsi"/>
          <w:spacing w:val="2"/>
          <w:sz w:val="24"/>
          <w:szCs w:val="24"/>
        </w:rPr>
        <w:t>g</w:t>
      </w:r>
      <w:r w:rsidR="001A31F4" w:rsidRPr="005548DE">
        <w:rPr>
          <w:rFonts w:eastAsia="Arial" w:cstheme="minorHAnsi"/>
          <w:sz w:val="24"/>
          <w:szCs w:val="24"/>
        </w:rPr>
        <w:t>ed</w:t>
      </w:r>
      <w:r w:rsidR="001A31F4" w:rsidRPr="005548DE">
        <w:rPr>
          <w:rFonts w:eastAsia="Arial" w:cstheme="minorHAnsi"/>
          <w:spacing w:val="1"/>
          <w:sz w:val="24"/>
          <w:szCs w:val="24"/>
        </w:rPr>
        <w:t xml:space="preserve"> </w:t>
      </w:r>
      <w:r w:rsidR="001A31F4" w:rsidRPr="005548DE">
        <w:rPr>
          <w:rFonts w:eastAsia="Arial" w:cstheme="minorHAnsi"/>
          <w:spacing w:val="-3"/>
          <w:sz w:val="24"/>
          <w:szCs w:val="24"/>
        </w:rPr>
        <w:t>w</w:t>
      </w:r>
      <w:r w:rsidR="001A31F4" w:rsidRPr="005548DE">
        <w:rPr>
          <w:rFonts w:eastAsia="Arial" w:cstheme="minorHAnsi"/>
          <w:spacing w:val="-1"/>
          <w:sz w:val="24"/>
          <w:szCs w:val="24"/>
        </w:rPr>
        <w:t>i</w:t>
      </w:r>
      <w:r w:rsidR="001A31F4" w:rsidRPr="005548DE">
        <w:rPr>
          <w:rFonts w:eastAsia="Arial" w:cstheme="minorHAnsi"/>
          <w:spacing w:val="1"/>
          <w:sz w:val="24"/>
          <w:szCs w:val="24"/>
        </w:rPr>
        <w:t>t</w:t>
      </w:r>
      <w:r w:rsidR="001A31F4" w:rsidRPr="005548DE">
        <w:rPr>
          <w:rFonts w:eastAsia="Arial" w:cstheme="minorHAnsi"/>
          <w:sz w:val="24"/>
          <w:szCs w:val="24"/>
        </w:rPr>
        <w:t>h</w:t>
      </w:r>
      <w:r w:rsidR="001A31F4" w:rsidRPr="005548DE">
        <w:rPr>
          <w:rFonts w:eastAsia="Arial" w:cstheme="minorHAnsi"/>
          <w:spacing w:val="1"/>
          <w:sz w:val="24"/>
          <w:szCs w:val="24"/>
        </w:rPr>
        <w:t xml:space="preserve"> t</w:t>
      </w:r>
      <w:r w:rsidR="001A31F4" w:rsidRPr="005548DE">
        <w:rPr>
          <w:rFonts w:eastAsia="Arial" w:cstheme="minorHAnsi"/>
          <w:sz w:val="24"/>
          <w:szCs w:val="24"/>
        </w:rPr>
        <w:t>he</w:t>
      </w:r>
      <w:r w:rsidR="001A31F4" w:rsidRPr="005548DE">
        <w:rPr>
          <w:rFonts w:eastAsia="Arial" w:cstheme="minorHAnsi"/>
          <w:spacing w:val="-1"/>
          <w:sz w:val="24"/>
          <w:szCs w:val="24"/>
        </w:rPr>
        <w:t xml:space="preserve"> t</w:t>
      </w:r>
      <w:r w:rsidR="001A31F4" w:rsidRPr="005548DE">
        <w:rPr>
          <w:rFonts w:eastAsia="Arial" w:cstheme="minorHAnsi"/>
          <w:sz w:val="24"/>
          <w:szCs w:val="24"/>
        </w:rPr>
        <w:t>e</w:t>
      </w:r>
      <w:r w:rsidR="001A31F4" w:rsidRPr="005548DE">
        <w:rPr>
          <w:rFonts w:eastAsia="Arial" w:cstheme="minorHAnsi"/>
          <w:spacing w:val="-2"/>
          <w:sz w:val="24"/>
          <w:szCs w:val="24"/>
        </w:rPr>
        <w:t>x</w:t>
      </w:r>
      <w:r w:rsidR="001A31F4" w:rsidRPr="005548DE">
        <w:rPr>
          <w:rFonts w:eastAsia="Arial" w:cstheme="minorHAnsi"/>
          <w:spacing w:val="1"/>
          <w:sz w:val="24"/>
          <w:szCs w:val="24"/>
        </w:rPr>
        <w:t>ts</w:t>
      </w:r>
      <w:r w:rsidR="001A31F4" w:rsidRPr="005548DE">
        <w:rPr>
          <w:rFonts w:eastAsia="Arial" w:cstheme="minorHAnsi"/>
          <w:sz w:val="24"/>
          <w:szCs w:val="24"/>
        </w:rPr>
        <w:t>.</w:t>
      </w:r>
    </w:p>
    <w:p w14:paraId="59691992" w14:textId="3006E3A9" w:rsidR="005548DE" w:rsidRDefault="005548DE" w:rsidP="001A31F4">
      <w:pPr>
        <w:spacing w:line="252" w:lineRule="exact"/>
        <w:ind w:left="20" w:right="-20"/>
        <w:rPr>
          <w:rFonts w:eastAsia="Arial" w:cstheme="minorHAnsi"/>
          <w:sz w:val="24"/>
          <w:szCs w:val="24"/>
        </w:rPr>
      </w:pPr>
    </w:p>
    <w:p w14:paraId="04AAC394" w14:textId="77777777" w:rsidR="00365F90" w:rsidRPr="00365F90" w:rsidRDefault="00365F90" w:rsidP="00365F90">
      <w:pPr>
        <w:spacing w:line="252" w:lineRule="exact"/>
        <w:ind w:left="20" w:right="-20"/>
        <w:rPr>
          <w:rFonts w:eastAsia="Arial" w:cstheme="minorHAnsi"/>
          <w:sz w:val="24"/>
          <w:szCs w:val="24"/>
        </w:rPr>
      </w:pPr>
      <w:r w:rsidRPr="00365F90">
        <w:rPr>
          <w:rFonts w:eastAsia="Arial" w:cstheme="minorHAnsi"/>
          <w:b/>
          <w:bCs/>
          <w:sz w:val="24"/>
          <w:szCs w:val="24"/>
        </w:rPr>
        <w:t>Text 1</w:t>
      </w:r>
      <w:r w:rsidRPr="00365F90">
        <w:rPr>
          <w:rFonts w:eastAsia="Arial" w:cstheme="minorHAnsi"/>
          <w:sz w:val="24"/>
          <w:szCs w:val="24"/>
        </w:rPr>
        <w:t>: An extract from ‘</w:t>
      </w:r>
      <w:r w:rsidRPr="00365F90">
        <w:rPr>
          <w:rFonts w:eastAsia="Arial" w:cstheme="minorHAnsi"/>
          <w:i/>
          <w:iCs/>
          <w:sz w:val="24"/>
          <w:szCs w:val="24"/>
        </w:rPr>
        <w:t>The Story of the Three Bears</w:t>
      </w:r>
      <w:r w:rsidRPr="00365F90">
        <w:rPr>
          <w:rFonts w:eastAsia="Arial" w:cstheme="minorHAnsi"/>
          <w:sz w:val="24"/>
          <w:szCs w:val="24"/>
        </w:rPr>
        <w:t>’, Robert Southey (1837)</w:t>
      </w:r>
    </w:p>
    <w:p w14:paraId="6F751660" w14:textId="77777777" w:rsidR="0069290D" w:rsidRDefault="0069290D" w:rsidP="00365F90">
      <w:pPr>
        <w:spacing w:line="252" w:lineRule="exact"/>
        <w:ind w:left="20" w:right="-20"/>
        <w:rPr>
          <w:rFonts w:eastAsia="Arial" w:cstheme="minorHAnsi"/>
          <w:sz w:val="24"/>
          <w:szCs w:val="24"/>
        </w:rPr>
      </w:pPr>
    </w:p>
    <w:p w14:paraId="13589A45" w14:textId="415831A3" w:rsidR="005548DE" w:rsidRDefault="00365F90" w:rsidP="00365F90">
      <w:pPr>
        <w:spacing w:line="252" w:lineRule="exact"/>
        <w:ind w:left="20" w:right="-20"/>
        <w:rPr>
          <w:rFonts w:eastAsia="Arial" w:cstheme="minorHAnsi"/>
          <w:sz w:val="24"/>
          <w:szCs w:val="24"/>
        </w:rPr>
      </w:pPr>
      <w:r w:rsidRPr="00365F90">
        <w:rPr>
          <w:rFonts w:eastAsia="Arial" w:cstheme="minorHAnsi"/>
          <w:sz w:val="24"/>
          <w:szCs w:val="24"/>
        </w:rPr>
        <w:t xml:space="preserve">This fairy story was being told orally in Britain from the 1830s, but Southey was the first to record it in his collection of prose writings, </w:t>
      </w:r>
      <w:r w:rsidRPr="00365F90">
        <w:rPr>
          <w:rFonts w:eastAsia="Arial" w:cstheme="minorHAnsi"/>
          <w:i/>
          <w:iCs/>
          <w:sz w:val="24"/>
          <w:szCs w:val="24"/>
        </w:rPr>
        <w:t>The Doctor</w:t>
      </w:r>
      <w:r w:rsidRPr="00365F90">
        <w:rPr>
          <w:rFonts w:eastAsia="Arial" w:cstheme="minorHAnsi"/>
          <w:sz w:val="24"/>
          <w:szCs w:val="24"/>
        </w:rPr>
        <w:t>.</w:t>
      </w:r>
    </w:p>
    <w:p w14:paraId="61DCC886" w14:textId="6E05A5CD" w:rsidR="005548DE" w:rsidRDefault="005548DE" w:rsidP="001A31F4">
      <w:pPr>
        <w:spacing w:line="252" w:lineRule="exact"/>
        <w:ind w:left="20" w:right="-20"/>
        <w:rPr>
          <w:rFonts w:eastAsia="Arial" w:cstheme="minorHAnsi"/>
          <w:sz w:val="24"/>
          <w:szCs w:val="24"/>
        </w:rPr>
      </w:pPr>
    </w:p>
    <w:p w14:paraId="7077D6C9" w14:textId="3FB776C6" w:rsidR="005F6583" w:rsidRPr="005F6583" w:rsidRDefault="005F6583" w:rsidP="00D02BE6">
      <w:pPr>
        <w:spacing w:line="252" w:lineRule="exact"/>
        <w:ind w:left="567" w:right="804" w:firstLine="700"/>
        <w:rPr>
          <w:rFonts w:eastAsia="Arial" w:cstheme="minorHAnsi"/>
          <w:sz w:val="24"/>
          <w:szCs w:val="24"/>
        </w:rPr>
      </w:pPr>
      <w:r w:rsidRPr="005F6583">
        <w:rPr>
          <w:rFonts w:eastAsia="Arial" w:cstheme="minorHAnsi"/>
          <w:sz w:val="24"/>
          <w:szCs w:val="24"/>
        </w:rPr>
        <w:t>One day, after they had made the porridge for their breakfast, and poured it into their</w:t>
      </w:r>
      <w:r>
        <w:rPr>
          <w:rFonts w:eastAsia="Arial" w:cstheme="minorHAnsi"/>
          <w:sz w:val="24"/>
          <w:szCs w:val="24"/>
        </w:rPr>
        <w:t xml:space="preserve"> </w:t>
      </w:r>
      <w:r w:rsidRPr="005F6583">
        <w:rPr>
          <w:rFonts w:eastAsia="Arial" w:cstheme="minorHAnsi"/>
          <w:sz w:val="24"/>
          <w:szCs w:val="24"/>
        </w:rPr>
        <w:t>porridge-pots, they walked out into the wood while the porridge was cooling, that they might not burn their mouths, by beginning too soon to eat it.  And while they were walking,</w:t>
      </w:r>
      <w:r w:rsidR="00E53293">
        <w:rPr>
          <w:rFonts w:eastAsia="Arial" w:cstheme="minorHAnsi"/>
          <w:sz w:val="24"/>
          <w:szCs w:val="24"/>
        </w:rPr>
        <w:t xml:space="preserve"> </w:t>
      </w:r>
      <w:r w:rsidRPr="005F6583">
        <w:rPr>
          <w:rFonts w:eastAsia="Arial" w:cstheme="minorHAnsi"/>
          <w:sz w:val="24"/>
          <w:szCs w:val="24"/>
        </w:rPr>
        <w:t>a little old Woman came to the house.  She could not have been a good, honest old Woman;</w:t>
      </w:r>
      <w:r w:rsidR="00E53293">
        <w:rPr>
          <w:rFonts w:eastAsia="Arial" w:cstheme="minorHAnsi"/>
          <w:sz w:val="24"/>
          <w:szCs w:val="24"/>
        </w:rPr>
        <w:t xml:space="preserve"> </w:t>
      </w:r>
      <w:r w:rsidRPr="005F6583">
        <w:rPr>
          <w:rFonts w:eastAsia="Arial" w:cstheme="minorHAnsi"/>
          <w:sz w:val="24"/>
          <w:szCs w:val="24"/>
        </w:rPr>
        <w:t>for first she looked in at the window, and then she peeped in at the keyhole; and seeing nobody in the house, she lifted the latch. The door was no</w:t>
      </w:r>
      <w:r w:rsidR="00E53293">
        <w:rPr>
          <w:rFonts w:eastAsia="Arial" w:cstheme="minorHAnsi"/>
          <w:sz w:val="24"/>
          <w:szCs w:val="24"/>
        </w:rPr>
        <w:t xml:space="preserve">t </w:t>
      </w:r>
      <w:r w:rsidRPr="005F6583">
        <w:rPr>
          <w:rFonts w:eastAsia="Arial" w:cstheme="minorHAnsi"/>
          <w:sz w:val="24"/>
          <w:szCs w:val="24"/>
        </w:rPr>
        <w:t xml:space="preserve">fastened, because the Bears were good Bears, who did nobody any harm, and never suspected that </w:t>
      </w:r>
      <w:proofErr w:type="spellStart"/>
      <w:r w:rsidRPr="005F6583">
        <w:rPr>
          <w:rFonts w:eastAsia="Arial" w:cstheme="minorHAnsi"/>
          <w:sz w:val="24"/>
          <w:szCs w:val="24"/>
        </w:rPr>
        <w:t>any body</w:t>
      </w:r>
      <w:proofErr w:type="spellEnd"/>
      <w:r w:rsidRPr="005F6583">
        <w:rPr>
          <w:rFonts w:eastAsia="Arial" w:cstheme="minorHAnsi"/>
          <w:sz w:val="24"/>
          <w:szCs w:val="24"/>
        </w:rPr>
        <w:t xml:space="preserve"> would harm them.  So the little old Woman opened the door, and went in; and well pleased she was when she saw the porridge on the table.  If she had been a good little old Woman, she would have waited till the Bears came home, and then, perhaps, they would have asked her to breakfast;</w:t>
      </w:r>
      <w:r>
        <w:rPr>
          <w:rFonts w:eastAsia="Arial" w:cstheme="minorHAnsi"/>
          <w:sz w:val="24"/>
          <w:szCs w:val="24"/>
        </w:rPr>
        <w:t xml:space="preserve"> </w:t>
      </w:r>
      <w:r w:rsidRPr="005F6583">
        <w:rPr>
          <w:rFonts w:eastAsia="Arial" w:cstheme="minorHAnsi"/>
          <w:sz w:val="24"/>
          <w:szCs w:val="24"/>
        </w:rPr>
        <w:t>for they were good Bears, —a little rough or so, as the manner of Bears is, but for all that very good-natured and hospitable.  But she was an impudent, bad old Woman, and set about helping</w:t>
      </w:r>
      <w:r>
        <w:rPr>
          <w:rFonts w:eastAsia="Arial" w:cstheme="minorHAnsi"/>
          <w:sz w:val="24"/>
          <w:szCs w:val="24"/>
        </w:rPr>
        <w:t xml:space="preserve"> </w:t>
      </w:r>
      <w:r w:rsidRPr="005F6583">
        <w:rPr>
          <w:rFonts w:eastAsia="Arial" w:cstheme="minorHAnsi"/>
          <w:sz w:val="24"/>
          <w:szCs w:val="24"/>
        </w:rPr>
        <w:t>herself.</w:t>
      </w:r>
    </w:p>
    <w:p w14:paraId="7D9EB97F" w14:textId="43848A2A" w:rsidR="00B60FAF" w:rsidRPr="00B60FAF" w:rsidRDefault="005F6583" w:rsidP="00D02BE6">
      <w:pPr>
        <w:spacing w:line="252" w:lineRule="exact"/>
        <w:ind w:left="567" w:right="521" w:firstLine="700"/>
        <w:rPr>
          <w:rFonts w:eastAsia="Arial" w:cstheme="minorHAnsi"/>
          <w:sz w:val="24"/>
          <w:szCs w:val="24"/>
        </w:rPr>
      </w:pPr>
      <w:r w:rsidRPr="005F6583">
        <w:rPr>
          <w:rFonts w:eastAsia="Arial" w:cstheme="minorHAnsi"/>
          <w:sz w:val="24"/>
          <w:szCs w:val="24"/>
        </w:rPr>
        <w:t>So first she tasted the porridge of the Great, Huge Bear, and that was too hot for her; and she said a bad word about that. And then she tasted the porridge of the Middle Bear, and that was</w:t>
      </w:r>
      <w:r w:rsidR="00B60FAF">
        <w:rPr>
          <w:rFonts w:eastAsia="Arial" w:cstheme="minorHAnsi"/>
          <w:sz w:val="24"/>
          <w:szCs w:val="24"/>
        </w:rPr>
        <w:t xml:space="preserve"> </w:t>
      </w:r>
      <w:r w:rsidR="00B60FAF" w:rsidRPr="00B60FAF">
        <w:rPr>
          <w:rFonts w:eastAsia="Arial" w:cstheme="minorHAnsi"/>
          <w:sz w:val="24"/>
          <w:szCs w:val="24"/>
        </w:rPr>
        <w:t>too cold for her; and she said a bad word about that too. And then she went to the porridge of the</w:t>
      </w:r>
      <w:r w:rsidR="00B60FAF">
        <w:rPr>
          <w:rFonts w:eastAsia="Arial" w:cstheme="minorHAnsi"/>
          <w:sz w:val="24"/>
          <w:szCs w:val="24"/>
        </w:rPr>
        <w:t xml:space="preserve"> </w:t>
      </w:r>
      <w:r w:rsidR="00B60FAF" w:rsidRPr="00B60FAF">
        <w:rPr>
          <w:rFonts w:eastAsia="Arial" w:cstheme="minorHAnsi"/>
          <w:sz w:val="24"/>
          <w:szCs w:val="24"/>
        </w:rPr>
        <w:t>Little, Small, Wee Bear, and tasted that; and that was neither too hot, nor too cold, but just right;</w:t>
      </w:r>
      <w:r w:rsidR="00B60FAF">
        <w:rPr>
          <w:rFonts w:eastAsia="Arial" w:cstheme="minorHAnsi"/>
          <w:sz w:val="24"/>
          <w:szCs w:val="24"/>
        </w:rPr>
        <w:t xml:space="preserve"> </w:t>
      </w:r>
      <w:r w:rsidR="00B60FAF" w:rsidRPr="00B60FAF">
        <w:rPr>
          <w:rFonts w:eastAsia="Arial" w:cstheme="minorHAnsi"/>
          <w:sz w:val="24"/>
          <w:szCs w:val="24"/>
        </w:rPr>
        <w:t>and she liked it so well, that she ate it all up: but the naughty old Woman said a bad word about the little porridge-pot, because it did not hold enough for her.</w:t>
      </w:r>
    </w:p>
    <w:p w14:paraId="4655BD4E" w14:textId="0F70D35D" w:rsidR="005548DE" w:rsidRDefault="00B60FAF" w:rsidP="00D02BE6">
      <w:pPr>
        <w:spacing w:line="252" w:lineRule="exact"/>
        <w:ind w:left="567" w:right="804" w:firstLine="700"/>
        <w:rPr>
          <w:rFonts w:eastAsia="Arial" w:cstheme="minorHAnsi"/>
          <w:sz w:val="24"/>
          <w:szCs w:val="24"/>
        </w:rPr>
      </w:pPr>
      <w:r w:rsidRPr="00B60FAF">
        <w:rPr>
          <w:rFonts w:eastAsia="Arial" w:cstheme="minorHAnsi"/>
          <w:sz w:val="24"/>
          <w:szCs w:val="24"/>
        </w:rPr>
        <w:t>Then the little old Woman sate down in the chair of the Great, Huge Bear, and that was too</w:t>
      </w:r>
      <w:r>
        <w:rPr>
          <w:rFonts w:eastAsia="Arial" w:cstheme="minorHAnsi"/>
          <w:sz w:val="24"/>
          <w:szCs w:val="24"/>
        </w:rPr>
        <w:t xml:space="preserve"> </w:t>
      </w:r>
      <w:r w:rsidRPr="00B60FAF">
        <w:rPr>
          <w:rFonts w:eastAsia="Arial" w:cstheme="minorHAnsi"/>
          <w:sz w:val="24"/>
          <w:szCs w:val="24"/>
        </w:rPr>
        <w:t xml:space="preserve">hard for her. And then she </w:t>
      </w:r>
      <w:proofErr w:type="spellStart"/>
      <w:r w:rsidRPr="00B60FAF">
        <w:rPr>
          <w:rFonts w:eastAsia="Arial" w:cstheme="minorHAnsi"/>
          <w:sz w:val="24"/>
          <w:szCs w:val="24"/>
        </w:rPr>
        <w:t>sate</w:t>
      </w:r>
      <w:proofErr w:type="spellEnd"/>
      <w:r w:rsidRPr="00B60FAF">
        <w:rPr>
          <w:rFonts w:eastAsia="Arial" w:cstheme="minorHAnsi"/>
          <w:sz w:val="24"/>
          <w:szCs w:val="24"/>
        </w:rPr>
        <w:t xml:space="preserve"> down in the chair of the Middle Bear, and that was too soft for her. And then she </w:t>
      </w:r>
      <w:proofErr w:type="spellStart"/>
      <w:r w:rsidRPr="00B60FAF">
        <w:rPr>
          <w:rFonts w:eastAsia="Arial" w:cstheme="minorHAnsi"/>
          <w:sz w:val="24"/>
          <w:szCs w:val="24"/>
        </w:rPr>
        <w:t>sate</w:t>
      </w:r>
      <w:proofErr w:type="spellEnd"/>
      <w:r w:rsidRPr="00B60FAF">
        <w:rPr>
          <w:rFonts w:eastAsia="Arial" w:cstheme="minorHAnsi"/>
          <w:sz w:val="24"/>
          <w:szCs w:val="24"/>
        </w:rPr>
        <w:t xml:space="preserve"> down in the chair of the Little, Small, Wee Bear, and that was neither too hard, nor too soft, but just right.  So she seated herself in it, and there she sate till the bottom of the</w:t>
      </w:r>
      <w:r>
        <w:rPr>
          <w:rFonts w:eastAsia="Arial" w:cstheme="minorHAnsi"/>
          <w:sz w:val="24"/>
          <w:szCs w:val="24"/>
        </w:rPr>
        <w:t xml:space="preserve"> </w:t>
      </w:r>
      <w:r w:rsidRPr="00B60FAF">
        <w:rPr>
          <w:rFonts w:eastAsia="Arial" w:cstheme="minorHAnsi"/>
          <w:sz w:val="24"/>
          <w:szCs w:val="24"/>
        </w:rPr>
        <w:t xml:space="preserve">chair came out, and down came </w:t>
      </w:r>
      <w:proofErr w:type="spellStart"/>
      <w:r w:rsidRPr="00B60FAF">
        <w:rPr>
          <w:rFonts w:eastAsia="Arial" w:cstheme="minorHAnsi"/>
          <w:sz w:val="24"/>
          <w:szCs w:val="24"/>
        </w:rPr>
        <w:t>her’s</w:t>
      </w:r>
      <w:proofErr w:type="spellEnd"/>
      <w:r w:rsidRPr="00B60FAF">
        <w:rPr>
          <w:rFonts w:eastAsia="Arial" w:cstheme="minorHAnsi"/>
          <w:sz w:val="24"/>
          <w:szCs w:val="24"/>
        </w:rPr>
        <w:t>, plump upon the ground. And the naughty old Woman said a wicked word about that too.</w:t>
      </w:r>
    </w:p>
    <w:p w14:paraId="1E8DEB75" w14:textId="458E997B" w:rsidR="005548DE" w:rsidRDefault="005548DE" w:rsidP="001A31F4">
      <w:pPr>
        <w:spacing w:line="252" w:lineRule="exact"/>
        <w:ind w:left="20" w:right="-20"/>
        <w:rPr>
          <w:rFonts w:eastAsia="Arial" w:cstheme="minorHAnsi"/>
          <w:sz w:val="24"/>
          <w:szCs w:val="24"/>
        </w:rPr>
      </w:pPr>
    </w:p>
    <w:p w14:paraId="0AA2E372" w14:textId="0636D101" w:rsidR="005548DE" w:rsidRDefault="00776485" w:rsidP="001A31F4">
      <w:pPr>
        <w:spacing w:line="252" w:lineRule="exact"/>
        <w:ind w:left="20" w:right="-20"/>
        <w:rPr>
          <w:rFonts w:eastAsia="Arial" w:cstheme="minorHAnsi"/>
          <w:sz w:val="24"/>
          <w:szCs w:val="24"/>
        </w:rPr>
      </w:pPr>
      <w:r w:rsidRPr="00776485">
        <w:rPr>
          <w:rFonts w:eastAsia="Arial" w:cstheme="minorHAnsi"/>
          <w:b/>
          <w:bCs/>
          <w:sz w:val="24"/>
          <w:szCs w:val="24"/>
        </w:rPr>
        <w:t>SUMMARY</w:t>
      </w:r>
      <w:r>
        <w:rPr>
          <w:rFonts w:eastAsia="Arial" w:cstheme="minorHAnsi"/>
          <w:sz w:val="24"/>
          <w:szCs w:val="24"/>
        </w:rPr>
        <w:t>:</w:t>
      </w:r>
    </w:p>
    <w:p w14:paraId="7FFCC496" w14:textId="1F0EBBA9" w:rsidR="00776485" w:rsidRDefault="00776485" w:rsidP="001A31F4">
      <w:pPr>
        <w:spacing w:line="252" w:lineRule="exact"/>
        <w:ind w:left="20" w:right="-20"/>
        <w:rPr>
          <w:rFonts w:eastAsia="Arial" w:cstheme="minorHAnsi"/>
          <w:sz w:val="24"/>
          <w:szCs w:val="24"/>
        </w:rPr>
      </w:pPr>
    </w:p>
    <w:p w14:paraId="1341FDF7" w14:textId="3F427035" w:rsidR="00776485" w:rsidRDefault="00776485" w:rsidP="001A31F4">
      <w:pPr>
        <w:spacing w:line="252" w:lineRule="exact"/>
        <w:ind w:left="20" w:right="-20"/>
        <w:rPr>
          <w:rFonts w:eastAsia="Arial" w:cstheme="minorHAnsi"/>
          <w:sz w:val="24"/>
          <w:szCs w:val="24"/>
        </w:rPr>
      </w:pPr>
      <w:r>
        <w:rPr>
          <w:rFonts w:eastAsia="Arial" w:cstheme="minorHAnsi"/>
          <w:sz w:val="24"/>
          <w:szCs w:val="24"/>
        </w:rPr>
        <w:t>………………………………………………………………………………………………………………………………………………</w:t>
      </w:r>
    </w:p>
    <w:p w14:paraId="72D781E9" w14:textId="509FAD9F" w:rsidR="00776485" w:rsidRDefault="00776485" w:rsidP="001A31F4">
      <w:pPr>
        <w:spacing w:line="252" w:lineRule="exact"/>
        <w:ind w:left="20" w:right="-20"/>
        <w:rPr>
          <w:rFonts w:eastAsia="Arial" w:cstheme="minorHAnsi"/>
          <w:sz w:val="24"/>
          <w:szCs w:val="24"/>
        </w:rPr>
      </w:pPr>
    </w:p>
    <w:p w14:paraId="18D48ED8" w14:textId="2B8BAA25" w:rsidR="00776485" w:rsidRDefault="00776485" w:rsidP="001A31F4">
      <w:pPr>
        <w:spacing w:line="252" w:lineRule="exact"/>
        <w:ind w:left="20" w:right="-20"/>
        <w:rPr>
          <w:rFonts w:eastAsia="Arial" w:cstheme="minorHAnsi"/>
          <w:sz w:val="24"/>
          <w:szCs w:val="24"/>
        </w:rPr>
      </w:pPr>
      <w:r>
        <w:rPr>
          <w:rFonts w:eastAsia="Arial" w:cstheme="minorHAnsi"/>
          <w:sz w:val="24"/>
          <w:szCs w:val="24"/>
        </w:rPr>
        <w:t>………………………………………………………………………………………………………………………………………………</w:t>
      </w:r>
    </w:p>
    <w:p w14:paraId="59F51672" w14:textId="2A6AFF3D" w:rsidR="005548DE" w:rsidRDefault="005548DE" w:rsidP="001A31F4">
      <w:pPr>
        <w:spacing w:line="252" w:lineRule="exact"/>
        <w:ind w:left="20" w:right="-20"/>
        <w:rPr>
          <w:rFonts w:eastAsia="Arial" w:cstheme="minorHAnsi"/>
          <w:sz w:val="24"/>
          <w:szCs w:val="24"/>
        </w:rPr>
      </w:pPr>
    </w:p>
    <w:p w14:paraId="48F1D36F" w14:textId="77777777" w:rsidR="00776485" w:rsidRDefault="00776485" w:rsidP="00776485">
      <w:pPr>
        <w:spacing w:line="252" w:lineRule="exact"/>
        <w:ind w:left="20" w:right="-20"/>
        <w:rPr>
          <w:rFonts w:eastAsia="Arial" w:cstheme="minorHAnsi"/>
          <w:sz w:val="24"/>
          <w:szCs w:val="24"/>
        </w:rPr>
      </w:pPr>
      <w:r>
        <w:rPr>
          <w:rFonts w:eastAsia="Arial" w:cstheme="minorHAnsi"/>
          <w:sz w:val="24"/>
          <w:szCs w:val="24"/>
        </w:rPr>
        <w:t>………………………………………………………………………………………………………………………………………………</w:t>
      </w:r>
    </w:p>
    <w:p w14:paraId="00492F9B" w14:textId="77777777" w:rsidR="00776485" w:rsidRDefault="00776485" w:rsidP="00776485">
      <w:pPr>
        <w:spacing w:line="252" w:lineRule="exact"/>
        <w:ind w:left="20" w:right="-20"/>
        <w:rPr>
          <w:rFonts w:eastAsia="Arial" w:cstheme="minorHAnsi"/>
          <w:sz w:val="24"/>
          <w:szCs w:val="24"/>
        </w:rPr>
      </w:pPr>
    </w:p>
    <w:p w14:paraId="12B3FE77" w14:textId="77777777" w:rsidR="00776485" w:rsidRDefault="00776485" w:rsidP="00776485">
      <w:pPr>
        <w:spacing w:line="252" w:lineRule="exact"/>
        <w:ind w:left="20" w:right="-20"/>
        <w:rPr>
          <w:rFonts w:eastAsia="Arial" w:cstheme="minorHAnsi"/>
          <w:sz w:val="24"/>
          <w:szCs w:val="24"/>
        </w:rPr>
      </w:pPr>
      <w:r>
        <w:rPr>
          <w:rFonts w:eastAsia="Arial" w:cstheme="minorHAnsi"/>
          <w:sz w:val="24"/>
          <w:szCs w:val="24"/>
        </w:rPr>
        <w:t>………………………………………………………………………………………………………………………………………………</w:t>
      </w:r>
    </w:p>
    <w:p w14:paraId="65CE893F" w14:textId="3F7417AB" w:rsidR="005548DE" w:rsidRDefault="005548DE" w:rsidP="001A31F4">
      <w:pPr>
        <w:spacing w:line="252" w:lineRule="exact"/>
        <w:ind w:left="20" w:right="-20"/>
        <w:rPr>
          <w:rFonts w:eastAsia="Arial" w:cstheme="minorHAnsi"/>
          <w:sz w:val="24"/>
          <w:szCs w:val="24"/>
        </w:rPr>
      </w:pPr>
    </w:p>
    <w:p w14:paraId="1E35D4B4" w14:textId="77777777" w:rsidR="00776485" w:rsidRDefault="00776485" w:rsidP="00776485">
      <w:pPr>
        <w:spacing w:line="252" w:lineRule="exact"/>
        <w:ind w:left="20" w:right="-20"/>
        <w:rPr>
          <w:rFonts w:eastAsia="Arial" w:cstheme="minorHAnsi"/>
          <w:sz w:val="24"/>
          <w:szCs w:val="24"/>
        </w:rPr>
      </w:pPr>
      <w:r>
        <w:rPr>
          <w:rFonts w:eastAsia="Arial" w:cstheme="minorHAnsi"/>
          <w:sz w:val="24"/>
          <w:szCs w:val="24"/>
        </w:rPr>
        <w:t>………………………………………………………………………………………………………………………………………………</w:t>
      </w:r>
    </w:p>
    <w:p w14:paraId="122DCB73" w14:textId="77777777" w:rsidR="00776485" w:rsidRDefault="00776485" w:rsidP="00776485">
      <w:pPr>
        <w:spacing w:line="252" w:lineRule="exact"/>
        <w:ind w:left="20" w:right="-20"/>
        <w:rPr>
          <w:rFonts w:eastAsia="Arial" w:cstheme="minorHAnsi"/>
          <w:sz w:val="24"/>
          <w:szCs w:val="24"/>
        </w:rPr>
      </w:pPr>
    </w:p>
    <w:p w14:paraId="01E2C077" w14:textId="77777777" w:rsidR="00776485" w:rsidRDefault="00776485" w:rsidP="00776485">
      <w:pPr>
        <w:spacing w:line="252" w:lineRule="exact"/>
        <w:ind w:left="20" w:right="-20"/>
        <w:rPr>
          <w:rFonts w:eastAsia="Arial" w:cstheme="minorHAnsi"/>
          <w:sz w:val="24"/>
          <w:szCs w:val="24"/>
        </w:rPr>
      </w:pPr>
      <w:r>
        <w:rPr>
          <w:rFonts w:eastAsia="Arial" w:cstheme="minorHAnsi"/>
          <w:sz w:val="24"/>
          <w:szCs w:val="24"/>
        </w:rPr>
        <w:t>………………………………………………………………………………………………………………………………………………</w:t>
      </w:r>
    </w:p>
    <w:p w14:paraId="1FCADE58" w14:textId="77777777" w:rsidR="00776485" w:rsidRDefault="00776485" w:rsidP="00776485">
      <w:pPr>
        <w:spacing w:line="252" w:lineRule="exact"/>
        <w:ind w:right="-20"/>
        <w:rPr>
          <w:rFonts w:eastAsia="Arial" w:cstheme="minorHAnsi"/>
          <w:sz w:val="24"/>
          <w:szCs w:val="24"/>
        </w:rPr>
      </w:pPr>
    </w:p>
    <w:p w14:paraId="604B01C7" w14:textId="77777777" w:rsidR="00EA5227" w:rsidRPr="00EA5227" w:rsidRDefault="00EA5227" w:rsidP="00EA5227">
      <w:pPr>
        <w:spacing w:line="252" w:lineRule="exact"/>
        <w:ind w:left="20" w:right="-20"/>
        <w:rPr>
          <w:rFonts w:eastAsia="Arial" w:cstheme="minorHAnsi"/>
          <w:sz w:val="24"/>
          <w:szCs w:val="24"/>
        </w:rPr>
      </w:pPr>
      <w:r w:rsidRPr="00EA5227">
        <w:rPr>
          <w:rFonts w:eastAsia="Arial" w:cstheme="minorHAnsi"/>
          <w:b/>
          <w:bCs/>
          <w:sz w:val="24"/>
          <w:szCs w:val="24"/>
        </w:rPr>
        <w:lastRenderedPageBreak/>
        <w:t xml:space="preserve">Text 2: </w:t>
      </w:r>
      <w:r w:rsidRPr="00EA5227">
        <w:rPr>
          <w:rFonts w:eastAsia="Arial" w:cstheme="minorHAnsi"/>
          <w:sz w:val="24"/>
          <w:szCs w:val="24"/>
        </w:rPr>
        <w:t>An extract from ‘</w:t>
      </w:r>
      <w:r w:rsidRPr="00EA5227">
        <w:rPr>
          <w:rFonts w:eastAsia="Arial" w:cstheme="minorHAnsi"/>
          <w:i/>
          <w:iCs/>
          <w:sz w:val="24"/>
          <w:szCs w:val="24"/>
        </w:rPr>
        <w:t>Goldilocks and the Three bears</w:t>
      </w:r>
      <w:r w:rsidRPr="00EA5227">
        <w:rPr>
          <w:rFonts w:eastAsia="Arial" w:cstheme="minorHAnsi"/>
          <w:sz w:val="24"/>
          <w:szCs w:val="24"/>
        </w:rPr>
        <w:t>’ (1993)</w:t>
      </w:r>
    </w:p>
    <w:p w14:paraId="389024B5" w14:textId="77777777" w:rsidR="00EA5227" w:rsidRPr="00EA5227" w:rsidRDefault="00EA5227" w:rsidP="00EA5227">
      <w:pPr>
        <w:spacing w:line="252" w:lineRule="exact"/>
        <w:ind w:left="20" w:right="-20"/>
        <w:rPr>
          <w:rFonts w:eastAsia="Arial" w:cstheme="minorHAnsi"/>
          <w:sz w:val="24"/>
          <w:szCs w:val="24"/>
        </w:rPr>
      </w:pPr>
    </w:p>
    <w:p w14:paraId="49C3C9E7" w14:textId="0CDCFF6F" w:rsidR="00EA5227" w:rsidRDefault="00EA5227" w:rsidP="00EA5227">
      <w:pPr>
        <w:spacing w:line="252" w:lineRule="exact"/>
        <w:ind w:left="20" w:right="-20"/>
        <w:rPr>
          <w:rFonts w:eastAsia="Arial" w:cstheme="minorHAnsi"/>
          <w:sz w:val="24"/>
          <w:szCs w:val="24"/>
        </w:rPr>
      </w:pPr>
      <w:r w:rsidRPr="00EA5227">
        <w:rPr>
          <w:rFonts w:eastAsia="Arial" w:cstheme="minorHAnsi"/>
          <w:sz w:val="24"/>
          <w:szCs w:val="24"/>
        </w:rPr>
        <w:t>This version of the fairy story has been retold using familiar language so that children can read the story for themselves. It was published as part of a reading scheme, which introduces young readers to traditional tales in an accessible form.</w:t>
      </w:r>
    </w:p>
    <w:p w14:paraId="738EF763" w14:textId="4EB59177" w:rsidR="00EA5227" w:rsidRDefault="00EA5227" w:rsidP="001A31F4">
      <w:pPr>
        <w:spacing w:line="252" w:lineRule="exact"/>
        <w:ind w:left="20" w:right="-20"/>
        <w:rPr>
          <w:rFonts w:eastAsia="Arial" w:cstheme="minorHAnsi"/>
          <w:sz w:val="24"/>
          <w:szCs w:val="24"/>
        </w:rPr>
      </w:pPr>
    </w:p>
    <w:p w14:paraId="286FC1F8" w14:textId="76E74E26" w:rsidR="00FD3276" w:rsidRPr="00FD3276" w:rsidRDefault="00FD3276" w:rsidP="00D02BE6">
      <w:pPr>
        <w:spacing w:line="252" w:lineRule="exact"/>
        <w:ind w:left="567" w:right="521" w:firstLine="700"/>
        <w:rPr>
          <w:rFonts w:eastAsia="Arial" w:cstheme="minorHAnsi"/>
          <w:sz w:val="24"/>
          <w:szCs w:val="24"/>
        </w:rPr>
      </w:pPr>
      <w:r w:rsidRPr="00FD3276">
        <w:rPr>
          <w:rFonts w:eastAsia="Arial" w:cstheme="minorHAnsi"/>
          <w:sz w:val="24"/>
          <w:szCs w:val="24"/>
        </w:rPr>
        <w:t>One day, Mummy Bear made some porridge for breakfast. She made it very hot. Even Daddy</w:t>
      </w:r>
      <w:r>
        <w:rPr>
          <w:rFonts w:eastAsia="Arial" w:cstheme="minorHAnsi"/>
          <w:sz w:val="24"/>
          <w:szCs w:val="24"/>
        </w:rPr>
        <w:t xml:space="preserve"> </w:t>
      </w:r>
      <w:r w:rsidRPr="00FD3276">
        <w:rPr>
          <w:rFonts w:eastAsia="Arial" w:cstheme="minorHAnsi"/>
          <w:sz w:val="24"/>
          <w:szCs w:val="24"/>
        </w:rPr>
        <w:t>Bear could not eat it.</w:t>
      </w:r>
    </w:p>
    <w:p w14:paraId="627111CC" w14:textId="77777777" w:rsidR="00FD3276" w:rsidRPr="00FD3276" w:rsidRDefault="00FD3276" w:rsidP="00D02BE6">
      <w:pPr>
        <w:spacing w:line="252" w:lineRule="exact"/>
        <w:ind w:left="567" w:right="521"/>
        <w:rPr>
          <w:rFonts w:eastAsia="Arial" w:cstheme="minorHAnsi"/>
          <w:sz w:val="24"/>
          <w:szCs w:val="24"/>
        </w:rPr>
      </w:pPr>
      <w:r w:rsidRPr="00FD3276">
        <w:rPr>
          <w:rFonts w:eastAsia="Arial" w:cstheme="minorHAnsi"/>
          <w:sz w:val="24"/>
          <w:szCs w:val="24"/>
        </w:rPr>
        <w:t>“Come on Mummy Bear and Baby Bear,” said Daddy Bear.  “We will go for a walk.” “Yes,” said Mummy Bear. “Our porridge will cool.”</w:t>
      </w:r>
    </w:p>
    <w:p w14:paraId="26C49C9F" w14:textId="77777777" w:rsidR="00FD3276" w:rsidRPr="00FD3276" w:rsidRDefault="00FD3276" w:rsidP="00D02BE6">
      <w:pPr>
        <w:spacing w:line="252" w:lineRule="exact"/>
        <w:ind w:left="567" w:right="521"/>
        <w:rPr>
          <w:rFonts w:eastAsia="Arial" w:cstheme="minorHAnsi"/>
          <w:sz w:val="24"/>
          <w:szCs w:val="24"/>
        </w:rPr>
      </w:pPr>
      <w:r w:rsidRPr="00FD3276">
        <w:rPr>
          <w:rFonts w:eastAsia="Arial" w:cstheme="minorHAnsi"/>
          <w:sz w:val="24"/>
          <w:szCs w:val="24"/>
        </w:rPr>
        <w:t>So they went off into the woods.  After a little while, a nosy little girl came out of the woods.</w:t>
      </w:r>
    </w:p>
    <w:p w14:paraId="5FB94D9C" w14:textId="77777777" w:rsidR="00FD3276" w:rsidRPr="00FD3276" w:rsidRDefault="00FD3276" w:rsidP="00D02BE6">
      <w:pPr>
        <w:spacing w:line="252" w:lineRule="exact"/>
        <w:ind w:left="567" w:right="521"/>
        <w:rPr>
          <w:rFonts w:eastAsia="Arial" w:cstheme="minorHAnsi"/>
          <w:sz w:val="24"/>
          <w:szCs w:val="24"/>
        </w:rPr>
      </w:pPr>
      <w:r w:rsidRPr="00FD3276">
        <w:rPr>
          <w:rFonts w:eastAsia="Arial" w:cstheme="minorHAnsi"/>
          <w:sz w:val="24"/>
          <w:szCs w:val="24"/>
        </w:rPr>
        <w:t>Her name was Goldilocks.</w:t>
      </w:r>
    </w:p>
    <w:p w14:paraId="62E34F4F" w14:textId="77777777" w:rsidR="00FD3276" w:rsidRPr="00FD3276" w:rsidRDefault="00FD3276" w:rsidP="00D02BE6">
      <w:pPr>
        <w:spacing w:line="252" w:lineRule="exact"/>
        <w:ind w:left="567" w:right="521" w:firstLine="700"/>
        <w:rPr>
          <w:rFonts w:eastAsia="Arial" w:cstheme="minorHAnsi"/>
          <w:sz w:val="24"/>
          <w:szCs w:val="24"/>
        </w:rPr>
      </w:pPr>
      <w:r w:rsidRPr="00FD3276">
        <w:rPr>
          <w:rFonts w:eastAsia="Arial" w:cstheme="minorHAnsi"/>
          <w:sz w:val="24"/>
          <w:szCs w:val="24"/>
        </w:rPr>
        <w:t>“I wonder who lives in that little house?” she said.  She went up to the door and knocked. But there was no answer.</w:t>
      </w:r>
    </w:p>
    <w:p w14:paraId="45666A48" w14:textId="77777777" w:rsidR="00FD3276" w:rsidRPr="00FD3276" w:rsidRDefault="00FD3276" w:rsidP="00D02BE6">
      <w:pPr>
        <w:spacing w:line="252" w:lineRule="exact"/>
        <w:ind w:left="567" w:right="521"/>
        <w:rPr>
          <w:rFonts w:eastAsia="Arial" w:cstheme="minorHAnsi"/>
          <w:sz w:val="24"/>
          <w:szCs w:val="24"/>
        </w:rPr>
      </w:pPr>
      <w:r w:rsidRPr="00FD3276">
        <w:rPr>
          <w:rFonts w:eastAsia="Arial" w:cstheme="minorHAnsi"/>
          <w:sz w:val="24"/>
          <w:szCs w:val="24"/>
        </w:rPr>
        <w:t>The door was open a crack and Goldilocks pushed it. “Hello?” she called out.</w:t>
      </w:r>
    </w:p>
    <w:p w14:paraId="05082B2B" w14:textId="77777777" w:rsidR="00FD3276" w:rsidRPr="00FD3276" w:rsidRDefault="00FD3276" w:rsidP="00D02BE6">
      <w:pPr>
        <w:spacing w:line="252" w:lineRule="exact"/>
        <w:ind w:left="567" w:right="521"/>
        <w:rPr>
          <w:rFonts w:eastAsia="Arial" w:cstheme="minorHAnsi"/>
          <w:sz w:val="24"/>
          <w:szCs w:val="24"/>
        </w:rPr>
      </w:pPr>
      <w:r w:rsidRPr="00FD3276">
        <w:rPr>
          <w:rFonts w:eastAsia="Arial" w:cstheme="minorHAnsi"/>
          <w:sz w:val="24"/>
          <w:szCs w:val="24"/>
        </w:rPr>
        <w:t xml:space="preserve">There was still no answer. So Goldilocks walked in. The house was very </w:t>
      </w:r>
      <w:proofErr w:type="spellStart"/>
      <w:r w:rsidRPr="00FD3276">
        <w:rPr>
          <w:rFonts w:eastAsia="Arial" w:cstheme="minorHAnsi"/>
          <w:sz w:val="24"/>
          <w:szCs w:val="24"/>
        </w:rPr>
        <w:t>cosy</w:t>
      </w:r>
      <w:proofErr w:type="spellEnd"/>
      <w:r w:rsidRPr="00FD3276">
        <w:rPr>
          <w:rFonts w:eastAsia="Arial" w:cstheme="minorHAnsi"/>
          <w:sz w:val="24"/>
          <w:szCs w:val="24"/>
        </w:rPr>
        <w:t>, and there were three chairs around the table. Goldilocks could smell something.</w:t>
      </w:r>
    </w:p>
    <w:p w14:paraId="256CD063" w14:textId="77777777" w:rsidR="00FD3276" w:rsidRPr="00FD3276" w:rsidRDefault="00FD3276" w:rsidP="00D02BE6">
      <w:pPr>
        <w:spacing w:line="252" w:lineRule="exact"/>
        <w:ind w:left="567" w:right="521" w:firstLine="700"/>
        <w:rPr>
          <w:rFonts w:eastAsia="Arial" w:cstheme="minorHAnsi"/>
          <w:sz w:val="24"/>
          <w:szCs w:val="24"/>
        </w:rPr>
      </w:pPr>
      <w:r w:rsidRPr="00FD3276">
        <w:rPr>
          <w:rFonts w:eastAsia="Arial" w:cstheme="minorHAnsi"/>
          <w:sz w:val="24"/>
          <w:szCs w:val="24"/>
        </w:rPr>
        <w:t>“</w:t>
      </w:r>
      <w:proofErr w:type="spellStart"/>
      <w:r w:rsidRPr="00FD3276">
        <w:rPr>
          <w:rFonts w:eastAsia="Arial" w:cstheme="minorHAnsi"/>
          <w:sz w:val="24"/>
          <w:szCs w:val="24"/>
        </w:rPr>
        <w:t>Mmmm</w:t>
      </w:r>
      <w:proofErr w:type="spellEnd"/>
      <w:r w:rsidRPr="00FD3276">
        <w:rPr>
          <w:rFonts w:eastAsia="Arial" w:cstheme="minorHAnsi"/>
          <w:sz w:val="24"/>
          <w:szCs w:val="24"/>
        </w:rPr>
        <w:t>,” she said. “That smells good.”</w:t>
      </w:r>
    </w:p>
    <w:p w14:paraId="5A832F8B" w14:textId="77777777" w:rsidR="00FD3276" w:rsidRPr="00FD3276" w:rsidRDefault="00FD3276" w:rsidP="00D02BE6">
      <w:pPr>
        <w:spacing w:line="252" w:lineRule="exact"/>
        <w:ind w:left="567" w:right="521"/>
        <w:rPr>
          <w:rFonts w:eastAsia="Arial" w:cstheme="minorHAnsi"/>
          <w:sz w:val="24"/>
          <w:szCs w:val="24"/>
        </w:rPr>
      </w:pPr>
      <w:r w:rsidRPr="00FD3276">
        <w:rPr>
          <w:rFonts w:eastAsia="Arial" w:cstheme="minorHAnsi"/>
          <w:sz w:val="24"/>
          <w:szCs w:val="24"/>
        </w:rPr>
        <w:t>Then she saw the three bowls on the table. They were full of porridge.</w:t>
      </w:r>
    </w:p>
    <w:p w14:paraId="75C3CF92" w14:textId="77777777" w:rsidR="00FD3276" w:rsidRPr="00FD3276" w:rsidRDefault="00FD3276" w:rsidP="00D02BE6">
      <w:pPr>
        <w:spacing w:line="252" w:lineRule="exact"/>
        <w:ind w:left="567" w:right="521" w:firstLine="700"/>
        <w:rPr>
          <w:rFonts w:eastAsia="Arial" w:cstheme="minorHAnsi"/>
          <w:sz w:val="24"/>
          <w:szCs w:val="24"/>
        </w:rPr>
      </w:pPr>
      <w:r w:rsidRPr="00FD3276">
        <w:rPr>
          <w:rFonts w:eastAsia="Arial" w:cstheme="minorHAnsi"/>
          <w:sz w:val="24"/>
          <w:szCs w:val="24"/>
        </w:rPr>
        <w:t xml:space="preserve">“Yum </w:t>
      </w:r>
      <w:proofErr w:type="spellStart"/>
      <w:r w:rsidRPr="00FD3276">
        <w:rPr>
          <w:rFonts w:eastAsia="Arial" w:cstheme="minorHAnsi"/>
          <w:sz w:val="24"/>
          <w:szCs w:val="24"/>
        </w:rPr>
        <w:t>yum</w:t>
      </w:r>
      <w:proofErr w:type="spellEnd"/>
      <w:r w:rsidRPr="00FD3276">
        <w:rPr>
          <w:rFonts w:eastAsia="Arial" w:cstheme="minorHAnsi"/>
          <w:sz w:val="24"/>
          <w:szCs w:val="24"/>
        </w:rPr>
        <w:t>!” said Goldilocks and she ran to the table.  First, she tried some porridge from the biggest bowl.</w:t>
      </w:r>
    </w:p>
    <w:p w14:paraId="73FEF957" w14:textId="77777777" w:rsidR="00FD3276" w:rsidRPr="00FD3276" w:rsidRDefault="00FD3276" w:rsidP="00D02BE6">
      <w:pPr>
        <w:spacing w:line="252" w:lineRule="exact"/>
        <w:ind w:left="567" w:right="521" w:firstLine="700"/>
        <w:rPr>
          <w:rFonts w:eastAsia="Arial" w:cstheme="minorHAnsi"/>
          <w:sz w:val="24"/>
          <w:szCs w:val="24"/>
        </w:rPr>
      </w:pPr>
      <w:r w:rsidRPr="00FD3276">
        <w:rPr>
          <w:rFonts w:eastAsia="Arial" w:cstheme="minorHAnsi"/>
          <w:sz w:val="24"/>
          <w:szCs w:val="24"/>
        </w:rPr>
        <w:t>“Ouch!” said Goldilocks.  “That’s much too hot.  I can’t eat that.”</w:t>
      </w:r>
    </w:p>
    <w:p w14:paraId="17B06EA0" w14:textId="77777777" w:rsidR="00FD3276" w:rsidRPr="00FD3276" w:rsidRDefault="00FD3276" w:rsidP="00D02BE6">
      <w:pPr>
        <w:spacing w:line="252" w:lineRule="exact"/>
        <w:ind w:left="567" w:right="521"/>
        <w:rPr>
          <w:rFonts w:eastAsia="Arial" w:cstheme="minorHAnsi"/>
          <w:sz w:val="24"/>
          <w:szCs w:val="24"/>
        </w:rPr>
      </w:pPr>
      <w:r w:rsidRPr="00FD3276">
        <w:rPr>
          <w:rFonts w:eastAsia="Arial" w:cstheme="minorHAnsi"/>
          <w:sz w:val="24"/>
          <w:szCs w:val="24"/>
        </w:rPr>
        <w:t>Next, she took some porridge from the middle-sized bowl. “</w:t>
      </w:r>
      <w:proofErr w:type="spellStart"/>
      <w:r w:rsidRPr="00FD3276">
        <w:rPr>
          <w:rFonts w:eastAsia="Arial" w:cstheme="minorHAnsi"/>
          <w:sz w:val="24"/>
          <w:szCs w:val="24"/>
        </w:rPr>
        <w:t>Yuch</w:t>
      </w:r>
      <w:proofErr w:type="spellEnd"/>
      <w:r w:rsidRPr="00FD3276">
        <w:rPr>
          <w:rFonts w:eastAsia="Arial" w:cstheme="minorHAnsi"/>
          <w:sz w:val="24"/>
          <w:szCs w:val="24"/>
        </w:rPr>
        <w:t>!” she said.  “That’s much too cold.  I can’t eat that.”</w:t>
      </w:r>
    </w:p>
    <w:p w14:paraId="6690B8E1" w14:textId="77777777" w:rsidR="00FD3276" w:rsidRPr="00FD3276" w:rsidRDefault="00FD3276" w:rsidP="00D02BE6">
      <w:pPr>
        <w:spacing w:line="252" w:lineRule="exact"/>
        <w:ind w:left="567" w:right="521"/>
        <w:rPr>
          <w:rFonts w:eastAsia="Arial" w:cstheme="minorHAnsi"/>
          <w:sz w:val="24"/>
          <w:szCs w:val="24"/>
        </w:rPr>
      </w:pPr>
      <w:r w:rsidRPr="00FD3276">
        <w:rPr>
          <w:rFonts w:eastAsia="Arial" w:cstheme="minorHAnsi"/>
          <w:sz w:val="24"/>
          <w:szCs w:val="24"/>
        </w:rPr>
        <w:t>Then Goldilocks took some from the smallest bowl.</w:t>
      </w:r>
    </w:p>
    <w:p w14:paraId="591177E3" w14:textId="77777777" w:rsidR="00FD3276" w:rsidRPr="00FD3276" w:rsidRDefault="00FD3276" w:rsidP="00D02BE6">
      <w:pPr>
        <w:spacing w:line="252" w:lineRule="exact"/>
        <w:ind w:left="567" w:right="521"/>
        <w:rPr>
          <w:rFonts w:eastAsia="Arial" w:cstheme="minorHAnsi"/>
          <w:sz w:val="24"/>
          <w:szCs w:val="24"/>
        </w:rPr>
      </w:pPr>
      <w:r w:rsidRPr="00FD3276">
        <w:rPr>
          <w:rFonts w:eastAsia="Arial" w:cstheme="minorHAnsi"/>
          <w:sz w:val="24"/>
          <w:szCs w:val="24"/>
        </w:rPr>
        <w:t>“</w:t>
      </w:r>
      <w:proofErr w:type="spellStart"/>
      <w:r w:rsidRPr="00FD3276">
        <w:rPr>
          <w:rFonts w:eastAsia="Arial" w:cstheme="minorHAnsi"/>
          <w:sz w:val="24"/>
          <w:szCs w:val="24"/>
        </w:rPr>
        <w:t>Mmmm</w:t>
      </w:r>
      <w:proofErr w:type="spellEnd"/>
      <w:r w:rsidRPr="00FD3276">
        <w:rPr>
          <w:rFonts w:eastAsia="Arial" w:cstheme="minorHAnsi"/>
          <w:sz w:val="24"/>
          <w:szCs w:val="24"/>
        </w:rPr>
        <w:t>!” she said. “That’s just right.” And she ate the porridge until it was all gone. “Now I need a rest,” said Goldilocks.  She went to the biggest chair and sat down.</w:t>
      </w:r>
    </w:p>
    <w:p w14:paraId="269A6FDA" w14:textId="67FDBAEB" w:rsidR="00EA5227" w:rsidRDefault="00FD3276" w:rsidP="00D02BE6">
      <w:pPr>
        <w:spacing w:line="252" w:lineRule="exact"/>
        <w:ind w:left="567" w:right="521" w:firstLine="700"/>
        <w:rPr>
          <w:rFonts w:eastAsia="Arial" w:cstheme="minorHAnsi"/>
          <w:sz w:val="24"/>
          <w:szCs w:val="24"/>
        </w:rPr>
      </w:pPr>
      <w:r w:rsidRPr="00FD3276">
        <w:rPr>
          <w:rFonts w:eastAsia="Arial" w:cstheme="minorHAnsi"/>
          <w:sz w:val="24"/>
          <w:szCs w:val="24"/>
        </w:rPr>
        <w:t>“Oh no!” she said. “That’s much too hard. I can’t sit in that.”</w:t>
      </w:r>
    </w:p>
    <w:p w14:paraId="0E379178" w14:textId="77777777" w:rsidR="00140664" w:rsidRPr="00140664" w:rsidRDefault="00140664" w:rsidP="00D02BE6">
      <w:pPr>
        <w:spacing w:line="252" w:lineRule="exact"/>
        <w:ind w:left="567" w:right="521"/>
        <w:rPr>
          <w:rFonts w:eastAsia="Arial" w:cstheme="minorHAnsi"/>
          <w:sz w:val="24"/>
          <w:szCs w:val="24"/>
        </w:rPr>
      </w:pPr>
      <w:r w:rsidRPr="00140664">
        <w:rPr>
          <w:rFonts w:eastAsia="Arial" w:cstheme="minorHAnsi"/>
          <w:sz w:val="24"/>
          <w:szCs w:val="24"/>
        </w:rPr>
        <w:t>Next, she tried the middle-sized chair.</w:t>
      </w:r>
    </w:p>
    <w:p w14:paraId="04D45794" w14:textId="77777777" w:rsidR="00140664" w:rsidRPr="00140664" w:rsidRDefault="00140664" w:rsidP="00D02BE6">
      <w:pPr>
        <w:spacing w:line="252" w:lineRule="exact"/>
        <w:ind w:left="567" w:right="521" w:firstLine="720"/>
        <w:rPr>
          <w:rFonts w:eastAsia="Arial" w:cstheme="minorHAnsi"/>
          <w:sz w:val="24"/>
          <w:szCs w:val="24"/>
        </w:rPr>
      </w:pPr>
      <w:r w:rsidRPr="00140664">
        <w:rPr>
          <w:rFonts w:eastAsia="Arial" w:cstheme="minorHAnsi"/>
          <w:sz w:val="24"/>
          <w:szCs w:val="24"/>
        </w:rPr>
        <w:t>“Oh no!” she said.  “That’s too soft.  I can’t sit in that.” Then, Goldilocks sat in the smallest chair.</w:t>
      </w:r>
    </w:p>
    <w:p w14:paraId="0BF8A8C2" w14:textId="03DB9CBD" w:rsidR="00140664" w:rsidRDefault="00140664" w:rsidP="00D02BE6">
      <w:pPr>
        <w:spacing w:line="252" w:lineRule="exact"/>
        <w:ind w:left="567" w:right="521" w:firstLine="720"/>
        <w:rPr>
          <w:rFonts w:eastAsia="Arial" w:cstheme="minorHAnsi"/>
          <w:sz w:val="24"/>
          <w:szCs w:val="24"/>
        </w:rPr>
      </w:pPr>
      <w:r w:rsidRPr="00140664">
        <w:rPr>
          <w:rFonts w:eastAsia="Arial" w:cstheme="minorHAnsi"/>
          <w:sz w:val="24"/>
          <w:szCs w:val="24"/>
        </w:rPr>
        <w:t>“Oh Yes!” she said. “That’s just right.” But she wriggled and she wriggled, and she squirmed</w:t>
      </w:r>
      <w:r>
        <w:rPr>
          <w:rFonts w:eastAsia="Arial" w:cstheme="minorHAnsi"/>
          <w:sz w:val="24"/>
          <w:szCs w:val="24"/>
        </w:rPr>
        <w:t xml:space="preserve"> </w:t>
      </w:r>
      <w:r w:rsidRPr="00140664">
        <w:rPr>
          <w:rFonts w:eastAsia="Arial" w:cstheme="minorHAnsi"/>
          <w:sz w:val="24"/>
          <w:szCs w:val="24"/>
        </w:rPr>
        <w:t>and she squirmed. And suddenly, SNAP! The leg on the chair broke.</w:t>
      </w:r>
    </w:p>
    <w:p w14:paraId="00302C30" w14:textId="77777777" w:rsidR="00140664" w:rsidRPr="005548DE" w:rsidRDefault="00140664" w:rsidP="00140664">
      <w:pPr>
        <w:spacing w:line="252" w:lineRule="exact"/>
        <w:ind w:left="20" w:right="-20" w:firstLine="700"/>
        <w:rPr>
          <w:rFonts w:eastAsia="Arial" w:cstheme="minorHAnsi"/>
          <w:sz w:val="24"/>
          <w:szCs w:val="24"/>
        </w:rPr>
      </w:pPr>
    </w:p>
    <w:p w14:paraId="2AC40CEE" w14:textId="77777777" w:rsidR="00D02BE6" w:rsidRDefault="00D02BE6" w:rsidP="00D02BE6">
      <w:pPr>
        <w:spacing w:line="252" w:lineRule="exact"/>
        <w:ind w:left="20" w:right="-20"/>
        <w:rPr>
          <w:rFonts w:eastAsia="Arial" w:cstheme="minorHAnsi"/>
          <w:sz w:val="24"/>
          <w:szCs w:val="24"/>
        </w:rPr>
      </w:pPr>
      <w:r w:rsidRPr="00776485">
        <w:rPr>
          <w:rFonts w:eastAsia="Arial" w:cstheme="minorHAnsi"/>
          <w:b/>
          <w:bCs/>
          <w:sz w:val="24"/>
          <w:szCs w:val="24"/>
        </w:rPr>
        <w:t>SUMMARY</w:t>
      </w:r>
      <w:r>
        <w:rPr>
          <w:rFonts w:eastAsia="Arial" w:cstheme="minorHAnsi"/>
          <w:sz w:val="24"/>
          <w:szCs w:val="24"/>
        </w:rPr>
        <w:t>:</w:t>
      </w:r>
    </w:p>
    <w:p w14:paraId="3E30C34E" w14:textId="77777777" w:rsidR="00D02BE6" w:rsidRDefault="00D02BE6" w:rsidP="00D02BE6">
      <w:pPr>
        <w:spacing w:line="252" w:lineRule="exact"/>
        <w:ind w:left="20" w:right="-20"/>
        <w:rPr>
          <w:rFonts w:eastAsia="Arial" w:cstheme="minorHAnsi"/>
          <w:sz w:val="24"/>
          <w:szCs w:val="24"/>
        </w:rPr>
      </w:pPr>
    </w:p>
    <w:p w14:paraId="6FC14DB1" w14:textId="77777777" w:rsidR="00D02BE6" w:rsidRDefault="00D02BE6" w:rsidP="00D02BE6">
      <w:pPr>
        <w:spacing w:line="252" w:lineRule="exact"/>
        <w:ind w:left="20" w:right="-20"/>
        <w:rPr>
          <w:rFonts w:eastAsia="Arial" w:cstheme="minorHAnsi"/>
          <w:sz w:val="24"/>
          <w:szCs w:val="24"/>
        </w:rPr>
      </w:pPr>
      <w:bookmarkStart w:id="0" w:name="_Hlk48639036"/>
      <w:r>
        <w:rPr>
          <w:rFonts w:eastAsia="Arial" w:cstheme="minorHAnsi"/>
          <w:sz w:val="24"/>
          <w:szCs w:val="24"/>
        </w:rPr>
        <w:t>………………………………………………………………………………………………………………………………………………</w:t>
      </w:r>
    </w:p>
    <w:p w14:paraId="65CE6EA4" w14:textId="77777777" w:rsidR="00D02BE6" w:rsidRDefault="00D02BE6" w:rsidP="00D02BE6">
      <w:pPr>
        <w:spacing w:line="252" w:lineRule="exact"/>
        <w:ind w:left="20" w:right="-20"/>
        <w:rPr>
          <w:rFonts w:eastAsia="Arial" w:cstheme="minorHAnsi"/>
          <w:sz w:val="24"/>
          <w:szCs w:val="24"/>
        </w:rPr>
      </w:pPr>
    </w:p>
    <w:p w14:paraId="3B7786C9" w14:textId="77777777" w:rsidR="00D02BE6" w:rsidRDefault="00D02BE6" w:rsidP="00D02BE6">
      <w:pPr>
        <w:spacing w:line="252" w:lineRule="exact"/>
        <w:ind w:left="20" w:right="-20"/>
        <w:rPr>
          <w:rFonts w:eastAsia="Arial" w:cstheme="minorHAnsi"/>
          <w:sz w:val="24"/>
          <w:szCs w:val="24"/>
        </w:rPr>
      </w:pPr>
      <w:r>
        <w:rPr>
          <w:rFonts w:eastAsia="Arial" w:cstheme="minorHAnsi"/>
          <w:sz w:val="24"/>
          <w:szCs w:val="24"/>
        </w:rPr>
        <w:t>………………………………………………………………………………………………………………………………………………</w:t>
      </w:r>
    </w:p>
    <w:p w14:paraId="737A9480" w14:textId="77777777" w:rsidR="00D02BE6" w:rsidRDefault="00D02BE6" w:rsidP="00D02BE6">
      <w:pPr>
        <w:spacing w:line="252" w:lineRule="exact"/>
        <w:ind w:left="20" w:right="-20"/>
        <w:rPr>
          <w:rFonts w:eastAsia="Arial" w:cstheme="minorHAnsi"/>
          <w:sz w:val="24"/>
          <w:szCs w:val="24"/>
        </w:rPr>
      </w:pPr>
    </w:p>
    <w:p w14:paraId="409FD747" w14:textId="77777777" w:rsidR="00D02BE6" w:rsidRDefault="00D02BE6" w:rsidP="00D02BE6">
      <w:pPr>
        <w:spacing w:line="252" w:lineRule="exact"/>
        <w:ind w:left="20" w:right="-20"/>
        <w:rPr>
          <w:rFonts w:eastAsia="Arial" w:cstheme="minorHAnsi"/>
          <w:sz w:val="24"/>
          <w:szCs w:val="24"/>
        </w:rPr>
      </w:pPr>
      <w:r>
        <w:rPr>
          <w:rFonts w:eastAsia="Arial" w:cstheme="minorHAnsi"/>
          <w:sz w:val="24"/>
          <w:szCs w:val="24"/>
        </w:rPr>
        <w:t>………………………………………………………………………………………………………………………………………………</w:t>
      </w:r>
    </w:p>
    <w:p w14:paraId="4F12A478" w14:textId="77777777" w:rsidR="00D02BE6" w:rsidRDefault="00D02BE6" w:rsidP="00D02BE6">
      <w:pPr>
        <w:spacing w:line="252" w:lineRule="exact"/>
        <w:ind w:left="20" w:right="-20"/>
        <w:rPr>
          <w:rFonts w:eastAsia="Arial" w:cstheme="minorHAnsi"/>
          <w:sz w:val="24"/>
          <w:szCs w:val="24"/>
        </w:rPr>
      </w:pPr>
    </w:p>
    <w:p w14:paraId="193C7C18" w14:textId="77777777" w:rsidR="00D02BE6" w:rsidRDefault="00D02BE6" w:rsidP="00D02BE6">
      <w:pPr>
        <w:spacing w:line="252" w:lineRule="exact"/>
        <w:ind w:left="20" w:right="-20"/>
        <w:rPr>
          <w:rFonts w:eastAsia="Arial" w:cstheme="minorHAnsi"/>
          <w:sz w:val="24"/>
          <w:szCs w:val="24"/>
        </w:rPr>
      </w:pPr>
      <w:r>
        <w:rPr>
          <w:rFonts w:eastAsia="Arial" w:cstheme="minorHAnsi"/>
          <w:sz w:val="24"/>
          <w:szCs w:val="24"/>
        </w:rPr>
        <w:t>………………………………………………………………………………………………………………………………………………</w:t>
      </w:r>
    </w:p>
    <w:p w14:paraId="407158CB" w14:textId="77777777" w:rsidR="00D02BE6" w:rsidRDefault="00D02BE6" w:rsidP="00D02BE6">
      <w:pPr>
        <w:spacing w:line="252" w:lineRule="exact"/>
        <w:ind w:left="20" w:right="-20"/>
        <w:rPr>
          <w:rFonts w:eastAsia="Arial" w:cstheme="minorHAnsi"/>
          <w:sz w:val="24"/>
          <w:szCs w:val="24"/>
        </w:rPr>
      </w:pPr>
    </w:p>
    <w:p w14:paraId="576846CD" w14:textId="77777777" w:rsidR="00D02BE6" w:rsidRDefault="00D02BE6" w:rsidP="00D02BE6">
      <w:pPr>
        <w:spacing w:line="252" w:lineRule="exact"/>
        <w:ind w:left="20" w:right="-20"/>
        <w:rPr>
          <w:rFonts w:eastAsia="Arial" w:cstheme="minorHAnsi"/>
          <w:sz w:val="24"/>
          <w:szCs w:val="24"/>
        </w:rPr>
      </w:pPr>
      <w:r>
        <w:rPr>
          <w:rFonts w:eastAsia="Arial" w:cstheme="minorHAnsi"/>
          <w:sz w:val="24"/>
          <w:szCs w:val="24"/>
        </w:rPr>
        <w:t>………………………………………………………………………………………………………………………………………………</w:t>
      </w:r>
    </w:p>
    <w:p w14:paraId="56710542" w14:textId="77777777" w:rsidR="00D02BE6" w:rsidRDefault="00D02BE6" w:rsidP="00D02BE6">
      <w:pPr>
        <w:spacing w:line="252" w:lineRule="exact"/>
        <w:ind w:left="20" w:right="-20"/>
        <w:rPr>
          <w:rFonts w:eastAsia="Arial" w:cstheme="minorHAnsi"/>
          <w:sz w:val="24"/>
          <w:szCs w:val="24"/>
        </w:rPr>
      </w:pPr>
    </w:p>
    <w:p w14:paraId="48E38633" w14:textId="77777777" w:rsidR="00D02BE6" w:rsidRDefault="00D02BE6" w:rsidP="00D02BE6">
      <w:pPr>
        <w:spacing w:line="252" w:lineRule="exact"/>
        <w:ind w:left="20" w:right="-20"/>
        <w:rPr>
          <w:rFonts w:eastAsia="Arial" w:cstheme="minorHAnsi"/>
          <w:sz w:val="24"/>
          <w:szCs w:val="24"/>
        </w:rPr>
      </w:pPr>
      <w:r>
        <w:rPr>
          <w:rFonts w:eastAsia="Arial" w:cstheme="minorHAnsi"/>
          <w:sz w:val="24"/>
          <w:szCs w:val="24"/>
        </w:rPr>
        <w:t>………………………………………………………………………………………………………………………………………………</w:t>
      </w:r>
    </w:p>
    <w:p w14:paraId="5BA02878" w14:textId="77777777" w:rsidR="00D02BE6" w:rsidRDefault="00D02BE6" w:rsidP="00D02BE6">
      <w:pPr>
        <w:spacing w:line="252" w:lineRule="exact"/>
        <w:ind w:right="-20"/>
        <w:rPr>
          <w:rFonts w:eastAsia="Arial" w:cstheme="minorHAnsi"/>
          <w:sz w:val="24"/>
          <w:szCs w:val="24"/>
        </w:rPr>
      </w:pPr>
    </w:p>
    <w:p w14:paraId="2A3D6A8C" w14:textId="77777777" w:rsidR="00D02BE6" w:rsidRDefault="00D02BE6" w:rsidP="00D02BE6">
      <w:pPr>
        <w:spacing w:line="252" w:lineRule="exact"/>
        <w:ind w:left="20" w:right="-20"/>
        <w:rPr>
          <w:rFonts w:eastAsia="Arial" w:cstheme="minorHAnsi"/>
          <w:sz w:val="24"/>
          <w:szCs w:val="24"/>
        </w:rPr>
      </w:pPr>
      <w:r>
        <w:rPr>
          <w:rFonts w:eastAsia="Arial" w:cstheme="minorHAnsi"/>
          <w:sz w:val="24"/>
          <w:szCs w:val="24"/>
        </w:rPr>
        <w:t>………………………………………………………………………………………………………………………………………………</w:t>
      </w:r>
    </w:p>
    <w:p w14:paraId="112D465E" w14:textId="77777777" w:rsidR="00D02BE6" w:rsidRDefault="00D02BE6" w:rsidP="00D02BE6">
      <w:pPr>
        <w:spacing w:line="252" w:lineRule="exact"/>
        <w:ind w:left="20" w:right="-20"/>
        <w:rPr>
          <w:rFonts w:eastAsia="Arial" w:cstheme="minorHAnsi"/>
          <w:sz w:val="24"/>
          <w:szCs w:val="24"/>
        </w:rPr>
      </w:pPr>
    </w:p>
    <w:p w14:paraId="10F13EE5" w14:textId="77777777" w:rsidR="00D02BE6" w:rsidRDefault="00D02BE6" w:rsidP="00D02BE6">
      <w:pPr>
        <w:spacing w:line="252" w:lineRule="exact"/>
        <w:ind w:left="20" w:right="-20"/>
        <w:rPr>
          <w:rFonts w:eastAsia="Arial" w:cstheme="minorHAnsi"/>
          <w:sz w:val="24"/>
          <w:szCs w:val="24"/>
        </w:rPr>
      </w:pPr>
      <w:r>
        <w:rPr>
          <w:rFonts w:eastAsia="Arial" w:cstheme="minorHAnsi"/>
          <w:sz w:val="24"/>
          <w:szCs w:val="24"/>
        </w:rPr>
        <w:t>……………………………………………………………………………………………………………………………………………….</w:t>
      </w:r>
    </w:p>
    <w:bookmarkEnd w:id="0"/>
    <w:p w14:paraId="2396CB14" w14:textId="12069A41" w:rsidR="001A31F4" w:rsidRDefault="001A31F4" w:rsidP="001A31F4">
      <w:pPr>
        <w:spacing w:before="9" w:line="110" w:lineRule="exact"/>
        <w:rPr>
          <w:rFonts w:cstheme="minorHAnsi"/>
          <w:sz w:val="24"/>
          <w:szCs w:val="24"/>
        </w:rPr>
      </w:pPr>
    </w:p>
    <w:p w14:paraId="225878E5" w14:textId="3722B565" w:rsidR="00D02BE6" w:rsidRDefault="00D02BE6" w:rsidP="001A31F4">
      <w:pPr>
        <w:spacing w:before="9" w:line="110" w:lineRule="exact"/>
        <w:rPr>
          <w:rFonts w:cstheme="minorHAnsi"/>
          <w:sz w:val="24"/>
          <w:szCs w:val="24"/>
        </w:rPr>
      </w:pPr>
    </w:p>
    <w:p w14:paraId="4995B31D" w14:textId="77777777" w:rsidR="00D02BE6" w:rsidRPr="005548DE" w:rsidRDefault="00D02BE6" w:rsidP="001A31F4">
      <w:pPr>
        <w:spacing w:before="9" w:line="110" w:lineRule="exact"/>
        <w:rPr>
          <w:rFonts w:cstheme="minorHAnsi"/>
          <w:sz w:val="24"/>
          <w:szCs w:val="24"/>
        </w:rPr>
      </w:pPr>
    </w:p>
    <w:p w14:paraId="2A9E3EC4" w14:textId="77777777" w:rsidR="00554CD1" w:rsidRDefault="005548DE" w:rsidP="001A31F4">
      <w:pPr>
        <w:ind w:left="20" w:right="-38"/>
        <w:rPr>
          <w:rFonts w:eastAsia="Arial" w:cstheme="minorHAnsi"/>
          <w:sz w:val="24"/>
          <w:szCs w:val="24"/>
        </w:rPr>
      </w:pPr>
      <w:r>
        <w:rPr>
          <w:rFonts w:eastAsia="Arial" w:cstheme="minorHAnsi"/>
          <w:spacing w:val="1"/>
          <w:sz w:val="24"/>
          <w:szCs w:val="24"/>
        </w:rPr>
        <w:t xml:space="preserve">b) </w:t>
      </w:r>
      <w:r w:rsidR="00554CD1">
        <w:rPr>
          <w:rFonts w:eastAsia="Arial" w:cstheme="minorHAnsi"/>
          <w:spacing w:val="1"/>
          <w:sz w:val="24"/>
          <w:szCs w:val="24"/>
        </w:rPr>
        <w:t>Highlight/underline</w:t>
      </w:r>
      <w:r w:rsidR="001A31F4" w:rsidRPr="005548DE">
        <w:rPr>
          <w:rFonts w:eastAsia="Arial" w:cstheme="minorHAnsi"/>
          <w:spacing w:val="-1"/>
          <w:sz w:val="24"/>
          <w:szCs w:val="24"/>
        </w:rPr>
        <w:t xml:space="preserve"> </w:t>
      </w:r>
      <w:r w:rsidR="001A31F4" w:rsidRPr="005548DE">
        <w:rPr>
          <w:rFonts w:eastAsia="Arial" w:cstheme="minorHAnsi"/>
          <w:sz w:val="24"/>
          <w:szCs w:val="24"/>
        </w:rPr>
        <w:t>any</w:t>
      </w:r>
      <w:r w:rsidR="001A31F4" w:rsidRPr="005548DE">
        <w:rPr>
          <w:rFonts w:eastAsia="Arial" w:cstheme="minorHAnsi"/>
          <w:spacing w:val="-1"/>
          <w:sz w:val="24"/>
          <w:szCs w:val="24"/>
        </w:rPr>
        <w:t xml:space="preserve"> </w:t>
      </w:r>
      <w:r w:rsidR="001A31F4" w:rsidRPr="005548DE">
        <w:rPr>
          <w:rFonts w:eastAsia="Arial" w:cstheme="minorHAnsi"/>
          <w:sz w:val="24"/>
          <w:szCs w:val="24"/>
        </w:rPr>
        <w:t>d</w:t>
      </w:r>
      <w:r w:rsidR="001A31F4" w:rsidRPr="005548DE">
        <w:rPr>
          <w:rFonts w:eastAsia="Arial" w:cstheme="minorHAnsi"/>
          <w:spacing w:val="-1"/>
          <w:sz w:val="24"/>
          <w:szCs w:val="24"/>
        </w:rPr>
        <w:t>i</w:t>
      </w:r>
      <w:r w:rsidR="001A31F4" w:rsidRPr="005548DE">
        <w:rPr>
          <w:rFonts w:eastAsia="Arial" w:cstheme="minorHAnsi"/>
          <w:sz w:val="24"/>
          <w:szCs w:val="24"/>
        </w:rPr>
        <w:t>s</w:t>
      </w:r>
      <w:r w:rsidR="001A31F4" w:rsidRPr="005548DE">
        <w:rPr>
          <w:rFonts w:eastAsia="Arial" w:cstheme="minorHAnsi"/>
          <w:spacing w:val="1"/>
          <w:sz w:val="24"/>
          <w:szCs w:val="24"/>
        </w:rPr>
        <w:t>t</w:t>
      </w:r>
      <w:r w:rsidR="001A31F4" w:rsidRPr="005548DE">
        <w:rPr>
          <w:rFonts w:eastAsia="Arial" w:cstheme="minorHAnsi"/>
          <w:spacing w:val="-1"/>
          <w:sz w:val="24"/>
          <w:szCs w:val="24"/>
        </w:rPr>
        <w:t>i</w:t>
      </w:r>
      <w:r w:rsidR="001A31F4" w:rsidRPr="005548DE">
        <w:rPr>
          <w:rFonts w:eastAsia="Arial" w:cstheme="minorHAnsi"/>
          <w:sz w:val="24"/>
          <w:szCs w:val="24"/>
        </w:rPr>
        <w:t>nc</w:t>
      </w:r>
      <w:r w:rsidR="001A31F4" w:rsidRPr="005548DE">
        <w:rPr>
          <w:rFonts w:eastAsia="Arial" w:cstheme="minorHAnsi"/>
          <w:spacing w:val="1"/>
          <w:sz w:val="24"/>
          <w:szCs w:val="24"/>
        </w:rPr>
        <w:t>t</w:t>
      </w:r>
      <w:r w:rsidR="001A31F4" w:rsidRPr="005548DE">
        <w:rPr>
          <w:rFonts w:eastAsia="Arial" w:cstheme="minorHAnsi"/>
          <w:spacing w:val="-1"/>
          <w:sz w:val="24"/>
          <w:szCs w:val="24"/>
        </w:rPr>
        <w:t>i</w:t>
      </w:r>
      <w:r w:rsidR="001A31F4" w:rsidRPr="005548DE">
        <w:rPr>
          <w:rFonts w:eastAsia="Arial" w:cstheme="minorHAnsi"/>
          <w:spacing w:val="-2"/>
          <w:sz w:val="24"/>
          <w:szCs w:val="24"/>
        </w:rPr>
        <w:t>v</w:t>
      </w:r>
      <w:r w:rsidR="001A31F4" w:rsidRPr="005548DE">
        <w:rPr>
          <w:rFonts w:eastAsia="Arial" w:cstheme="minorHAnsi"/>
          <w:sz w:val="24"/>
          <w:szCs w:val="24"/>
        </w:rPr>
        <w:t>e</w:t>
      </w:r>
      <w:r w:rsidR="001A31F4" w:rsidRPr="005548DE">
        <w:rPr>
          <w:rFonts w:eastAsia="Arial" w:cstheme="minorHAnsi"/>
          <w:spacing w:val="1"/>
          <w:sz w:val="24"/>
          <w:szCs w:val="24"/>
        </w:rPr>
        <w:t xml:space="preserve"> </w:t>
      </w:r>
      <w:r w:rsidR="001A31F4" w:rsidRPr="005548DE">
        <w:rPr>
          <w:rFonts w:eastAsia="Arial" w:cstheme="minorHAnsi"/>
          <w:sz w:val="24"/>
          <w:szCs w:val="24"/>
        </w:rPr>
        <w:t>u</w:t>
      </w:r>
      <w:r w:rsidR="001A31F4" w:rsidRPr="005548DE">
        <w:rPr>
          <w:rFonts w:eastAsia="Arial" w:cstheme="minorHAnsi"/>
          <w:spacing w:val="-2"/>
          <w:sz w:val="24"/>
          <w:szCs w:val="24"/>
        </w:rPr>
        <w:t>s</w:t>
      </w:r>
      <w:r w:rsidR="001A31F4" w:rsidRPr="005548DE">
        <w:rPr>
          <w:rFonts w:eastAsia="Arial" w:cstheme="minorHAnsi"/>
          <w:sz w:val="24"/>
          <w:szCs w:val="24"/>
        </w:rPr>
        <w:t>e</w:t>
      </w:r>
      <w:r w:rsidR="001A31F4" w:rsidRPr="005548DE">
        <w:rPr>
          <w:rFonts w:eastAsia="Arial" w:cstheme="minorHAnsi"/>
          <w:spacing w:val="1"/>
          <w:sz w:val="24"/>
          <w:szCs w:val="24"/>
        </w:rPr>
        <w:t xml:space="preserve"> </w:t>
      </w:r>
      <w:r w:rsidR="001A31F4" w:rsidRPr="005548DE">
        <w:rPr>
          <w:rFonts w:eastAsia="Arial" w:cstheme="minorHAnsi"/>
          <w:spacing w:val="-3"/>
          <w:sz w:val="24"/>
          <w:szCs w:val="24"/>
        </w:rPr>
        <w:t>o</w:t>
      </w:r>
      <w:r w:rsidR="001A31F4" w:rsidRPr="005548DE">
        <w:rPr>
          <w:rFonts w:eastAsia="Arial" w:cstheme="minorHAnsi"/>
          <w:sz w:val="24"/>
          <w:szCs w:val="24"/>
        </w:rPr>
        <w:t>f</w:t>
      </w:r>
      <w:r w:rsidR="001A31F4" w:rsidRPr="005548DE">
        <w:rPr>
          <w:rFonts w:eastAsia="Arial" w:cstheme="minorHAnsi"/>
          <w:spacing w:val="2"/>
          <w:sz w:val="24"/>
          <w:szCs w:val="24"/>
        </w:rPr>
        <w:t xml:space="preserve"> </w:t>
      </w:r>
      <w:r w:rsidR="001A31F4" w:rsidRPr="005548DE">
        <w:rPr>
          <w:rFonts w:eastAsia="Arial" w:cstheme="minorHAnsi"/>
          <w:spacing w:val="-1"/>
          <w:sz w:val="24"/>
          <w:szCs w:val="24"/>
        </w:rPr>
        <w:t>l</w:t>
      </w:r>
      <w:r w:rsidR="001A31F4" w:rsidRPr="005548DE">
        <w:rPr>
          <w:rFonts w:eastAsia="Arial" w:cstheme="minorHAnsi"/>
          <w:sz w:val="24"/>
          <w:szCs w:val="24"/>
        </w:rPr>
        <w:t>e</w:t>
      </w:r>
      <w:r w:rsidR="001A31F4" w:rsidRPr="005548DE">
        <w:rPr>
          <w:rFonts w:eastAsia="Arial" w:cstheme="minorHAnsi"/>
          <w:spacing w:val="-2"/>
          <w:sz w:val="24"/>
          <w:szCs w:val="24"/>
        </w:rPr>
        <w:t>x</w:t>
      </w:r>
      <w:r w:rsidR="001A31F4" w:rsidRPr="005548DE">
        <w:rPr>
          <w:rFonts w:eastAsia="Arial" w:cstheme="minorHAnsi"/>
          <w:spacing w:val="-1"/>
          <w:sz w:val="24"/>
          <w:szCs w:val="24"/>
        </w:rPr>
        <w:t>i</w:t>
      </w:r>
      <w:r w:rsidR="001A31F4" w:rsidRPr="005548DE">
        <w:rPr>
          <w:rFonts w:eastAsia="Arial" w:cstheme="minorHAnsi"/>
          <w:sz w:val="24"/>
          <w:szCs w:val="24"/>
        </w:rPr>
        <w:t>s</w:t>
      </w:r>
      <w:r w:rsidR="001A31F4" w:rsidRPr="005548DE">
        <w:rPr>
          <w:rFonts w:eastAsia="Arial" w:cstheme="minorHAnsi"/>
          <w:spacing w:val="1"/>
          <w:sz w:val="24"/>
          <w:szCs w:val="24"/>
        </w:rPr>
        <w:t xml:space="preserve"> </w:t>
      </w:r>
      <w:r w:rsidR="001A31F4" w:rsidRPr="005548DE">
        <w:rPr>
          <w:rFonts w:eastAsia="Arial" w:cstheme="minorHAnsi"/>
          <w:sz w:val="24"/>
          <w:szCs w:val="24"/>
        </w:rPr>
        <w:t>and</w:t>
      </w:r>
      <w:r w:rsidR="001A31F4" w:rsidRPr="005548DE">
        <w:rPr>
          <w:rFonts w:eastAsia="Arial" w:cstheme="minorHAnsi"/>
          <w:spacing w:val="1"/>
          <w:sz w:val="24"/>
          <w:szCs w:val="24"/>
        </w:rPr>
        <w:t xml:space="preserve"> </w:t>
      </w:r>
      <w:r w:rsidR="001A31F4" w:rsidRPr="005548DE">
        <w:rPr>
          <w:rFonts w:eastAsia="Arial" w:cstheme="minorHAnsi"/>
          <w:sz w:val="24"/>
          <w:szCs w:val="24"/>
        </w:rPr>
        <w:t>s</w:t>
      </w:r>
      <w:r w:rsidR="001A31F4" w:rsidRPr="005548DE">
        <w:rPr>
          <w:rFonts w:eastAsia="Arial" w:cstheme="minorHAnsi"/>
          <w:spacing w:val="-2"/>
          <w:sz w:val="24"/>
          <w:szCs w:val="24"/>
        </w:rPr>
        <w:t>y</w:t>
      </w:r>
      <w:r w:rsidR="001A31F4" w:rsidRPr="005548DE">
        <w:rPr>
          <w:rFonts w:eastAsia="Arial" w:cstheme="minorHAnsi"/>
          <w:sz w:val="24"/>
          <w:szCs w:val="24"/>
        </w:rPr>
        <w:t>n</w:t>
      </w:r>
      <w:r w:rsidR="001A31F4" w:rsidRPr="005548DE">
        <w:rPr>
          <w:rFonts w:eastAsia="Arial" w:cstheme="minorHAnsi"/>
          <w:spacing w:val="1"/>
          <w:sz w:val="24"/>
          <w:szCs w:val="24"/>
        </w:rPr>
        <w:t>t</w:t>
      </w:r>
      <w:r w:rsidR="001A31F4" w:rsidRPr="005548DE">
        <w:rPr>
          <w:rFonts w:eastAsia="Arial" w:cstheme="minorHAnsi"/>
          <w:sz w:val="24"/>
          <w:szCs w:val="24"/>
        </w:rPr>
        <w:t>ax</w:t>
      </w:r>
      <w:r w:rsidR="001A31F4" w:rsidRPr="005548DE">
        <w:rPr>
          <w:rFonts w:eastAsia="Arial" w:cstheme="minorHAnsi"/>
          <w:spacing w:val="-1"/>
          <w:sz w:val="24"/>
          <w:szCs w:val="24"/>
        </w:rPr>
        <w:t xml:space="preserve"> i</w:t>
      </w:r>
      <w:r w:rsidR="001A31F4" w:rsidRPr="005548DE">
        <w:rPr>
          <w:rFonts w:eastAsia="Arial" w:cstheme="minorHAnsi"/>
          <w:sz w:val="24"/>
          <w:szCs w:val="24"/>
        </w:rPr>
        <w:t>n</w:t>
      </w:r>
      <w:r w:rsidR="001A31F4" w:rsidRPr="005548DE">
        <w:rPr>
          <w:rFonts w:eastAsia="Arial" w:cstheme="minorHAnsi"/>
          <w:spacing w:val="1"/>
          <w:sz w:val="24"/>
          <w:szCs w:val="24"/>
        </w:rPr>
        <w:t xml:space="preserve"> </w:t>
      </w:r>
      <w:r w:rsidR="001A31F4" w:rsidRPr="005548DE">
        <w:rPr>
          <w:rFonts w:eastAsia="Arial" w:cstheme="minorHAnsi"/>
          <w:spacing w:val="-1"/>
          <w:sz w:val="24"/>
          <w:szCs w:val="24"/>
        </w:rPr>
        <w:t>t</w:t>
      </w:r>
      <w:r w:rsidR="001A31F4" w:rsidRPr="005548DE">
        <w:rPr>
          <w:rFonts w:eastAsia="Arial" w:cstheme="minorHAnsi"/>
          <w:sz w:val="24"/>
          <w:szCs w:val="24"/>
        </w:rPr>
        <w:t>he</w:t>
      </w:r>
      <w:r w:rsidR="001A31F4" w:rsidRPr="005548DE">
        <w:rPr>
          <w:rFonts w:eastAsia="Arial" w:cstheme="minorHAnsi"/>
          <w:spacing w:val="1"/>
          <w:sz w:val="24"/>
          <w:szCs w:val="24"/>
        </w:rPr>
        <w:t xml:space="preserve"> t</w:t>
      </w:r>
      <w:r w:rsidR="001A31F4" w:rsidRPr="005548DE">
        <w:rPr>
          <w:rFonts w:eastAsia="Arial" w:cstheme="minorHAnsi"/>
          <w:sz w:val="24"/>
          <w:szCs w:val="24"/>
        </w:rPr>
        <w:t>e</w:t>
      </w:r>
      <w:r w:rsidR="001A31F4" w:rsidRPr="005548DE">
        <w:rPr>
          <w:rFonts w:eastAsia="Arial" w:cstheme="minorHAnsi"/>
          <w:spacing w:val="-2"/>
          <w:sz w:val="24"/>
          <w:szCs w:val="24"/>
        </w:rPr>
        <w:t>x</w:t>
      </w:r>
      <w:r w:rsidR="001A31F4" w:rsidRPr="005548DE">
        <w:rPr>
          <w:rFonts w:eastAsia="Arial" w:cstheme="minorHAnsi"/>
          <w:spacing w:val="1"/>
          <w:sz w:val="24"/>
          <w:szCs w:val="24"/>
        </w:rPr>
        <w:t>t</w:t>
      </w:r>
      <w:r w:rsidR="001A31F4" w:rsidRPr="005548DE">
        <w:rPr>
          <w:rFonts w:eastAsia="Arial" w:cstheme="minorHAnsi"/>
          <w:sz w:val="24"/>
          <w:szCs w:val="24"/>
        </w:rPr>
        <w:t xml:space="preserve">s. </w:t>
      </w:r>
      <w:r w:rsidR="001A31F4" w:rsidRPr="005548DE">
        <w:rPr>
          <w:rFonts w:eastAsia="Arial" w:cstheme="minorHAnsi"/>
          <w:spacing w:val="-1"/>
          <w:sz w:val="24"/>
          <w:szCs w:val="24"/>
        </w:rPr>
        <w:t>Y</w:t>
      </w:r>
      <w:r w:rsidR="001A31F4" w:rsidRPr="005548DE">
        <w:rPr>
          <w:rFonts w:eastAsia="Arial" w:cstheme="minorHAnsi"/>
          <w:sz w:val="24"/>
          <w:szCs w:val="24"/>
        </w:rPr>
        <w:t>ou</w:t>
      </w:r>
      <w:r w:rsidR="001A31F4" w:rsidRPr="005548DE">
        <w:rPr>
          <w:rFonts w:eastAsia="Arial" w:cstheme="minorHAnsi"/>
          <w:spacing w:val="-2"/>
          <w:sz w:val="24"/>
          <w:szCs w:val="24"/>
        </w:rPr>
        <w:t xml:space="preserve"> </w:t>
      </w:r>
      <w:r w:rsidR="001A31F4" w:rsidRPr="005548DE">
        <w:rPr>
          <w:rFonts w:eastAsia="Arial" w:cstheme="minorHAnsi"/>
          <w:sz w:val="24"/>
          <w:szCs w:val="24"/>
        </w:rPr>
        <w:t>shou</w:t>
      </w:r>
      <w:r w:rsidR="001A31F4" w:rsidRPr="005548DE">
        <w:rPr>
          <w:rFonts w:eastAsia="Arial" w:cstheme="minorHAnsi"/>
          <w:spacing w:val="-1"/>
          <w:sz w:val="24"/>
          <w:szCs w:val="24"/>
        </w:rPr>
        <w:t>l</w:t>
      </w:r>
      <w:r w:rsidR="001A31F4" w:rsidRPr="005548DE">
        <w:rPr>
          <w:rFonts w:eastAsia="Arial" w:cstheme="minorHAnsi"/>
          <w:sz w:val="24"/>
          <w:szCs w:val="24"/>
        </w:rPr>
        <w:t>d</w:t>
      </w:r>
      <w:r w:rsidR="001A31F4" w:rsidRPr="005548DE">
        <w:rPr>
          <w:rFonts w:eastAsia="Arial" w:cstheme="minorHAnsi"/>
          <w:spacing w:val="1"/>
          <w:sz w:val="24"/>
          <w:szCs w:val="24"/>
        </w:rPr>
        <w:t xml:space="preserve"> t</w:t>
      </w:r>
      <w:r w:rsidR="001A31F4" w:rsidRPr="005548DE">
        <w:rPr>
          <w:rFonts w:eastAsia="Arial" w:cstheme="minorHAnsi"/>
          <w:sz w:val="24"/>
          <w:szCs w:val="24"/>
        </w:rPr>
        <w:t>h</w:t>
      </w:r>
      <w:r w:rsidR="001A31F4" w:rsidRPr="005548DE">
        <w:rPr>
          <w:rFonts w:eastAsia="Arial" w:cstheme="minorHAnsi"/>
          <w:spacing w:val="-1"/>
          <w:sz w:val="24"/>
          <w:szCs w:val="24"/>
        </w:rPr>
        <w:t>i</w:t>
      </w:r>
      <w:r w:rsidR="001A31F4" w:rsidRPr="005548DE">
        <w:rPr>
          <w:rFonts w:eastAsia="Arial" w:cstheme="minorHAnsi"/>
          <w:spacing w:val="-3"/>
          <w:sz w:val="24"/>
          <w:szCs w:val="24"/>
        </w:rPr>
        <w:t>n</w:t>
      </w:r>
      <w:r w:rsidR="001A31F4" w:rsidRPr="005548DE">
        <w:rPr>
          <w:rFonts w:eastAsia="Arial" w:cstheme="minorHAnsi"/>
          <w:sz w:val="24"/>
          <w:szCs w:val="24"/>
        </w:rPr>
        <w:t>k</w:t>
      </w:r>
      <w:r w:rsidR="001A31F4" w:rsidRPr="005548DE">
        <w:rPr>
          <w:rFonts w:eastAsia="Arial" w:cstheme="minorHAnsi"/>
          <w:spacing w:val="1"/>
          <w:sz w:val="24"/>
          <w:szCs w:val="24"/>
        </w:rPr>
        <w:t xml:space="preserve"> </w:t>
      </w:r>
      <w:r w:rsidR="001A31F4" w:rsidRPr="005548DE">
        <w:rPr>
          <w:rFonts w:eastAsia="Arial" w:cstheme="minorHAnsi"/>
          <w:sz w:val="24"/>
          <w:szCs w:val="24"/>
        </w:rPr>
        <w:t>about</w:t>
      </w:r>
      <w:r w:rsidR="00554CD1">
        <w:rPr>
          <w:rFonts w:eastAsia="Arial" w:cstheme="minorHAnsi"/>
          <w:sz w:val="24"/>
          <w:szCs w:val="24"/>
        </w:rPr>
        <w:t>:</w:t>
      </w:r>
    </w:p>
    <w:p w14:paraId="4C910F15" w14:textId="77777777" w:rsidR="00554CD1" w:rsidRDefault="001A31F4" w:rsidP="00554CD1">
      <w:pPr>
        <w:pStyle w:val="ListParagraph"/>
        <w:numPr>
          <w:ilvl w:val="0"/>
          <w:numId w:val="23"/>
        </w:numPr>
        <w:ind w:right="-38"/>
        <w:rPr>
          <w:rFonts w:eastAsia="Arial" w:cstheme="minorHAnsi"/>
          <w:sz w:val="24"/>
          <w:szCs w:val="24"/>
        </w:rPr>
      </w:pPr>
      <w:r w:rsidRPr="00554CD1">
        <w:rPr>
          <w:rFonts w:eastAsia="Arial" w:cstheme="minorHAnsi"/>
          <w:spacing w:val="1"/>
          <w:sz w:val="24"/>
          <w:szCs w:val="24"/>
        </w:rPr>
        <w:t>t</w:t>
      </w:r>
      <w:r w:rsidRPr="00554CD1">
        <w:rPr>
          <w:rFonts w:eastAsia="Arial" w:cstheme="minorHAnsi"/>
          <w:sz w:val="24"/>
          <w:szCs w:val="24"/>
        </w:rPr>
        <w:t>he</w:t>
      </w:r>
      <w:r w:rsidRPr="00554CD1">
        <w:rPr>
          <w:rFonts w:eastAsia="Arial" w:cstheme="minorHAnsi"/>
          <w:spacing w:val="-1"/>
          <w:sz w:val="24"/>
          <w:szCs w:val="24"/>
        </w:rPr>
        <w:t xml:space="preserve"> </w:t>
      </w:r>
      <w:r w:rsidRPr="00554CD1">
        <w:rPr>
          <w:rFonts w:eastAsia="Arial" w:cstheme="minorHAnsi"/>
          <w:spacing w:val="1"/>
          <w:sz w:val="24"/>
          <w:szCs w:val="24"/>
        </w:rPr>
        <w:t>t</w:t>
      </w:r>
      <w:r w:rsidRPr="00554CD1">
        <w:rPr>
          <w:rFonts w:eastAsia="Arial" w:cstheme="minorHAnsi"/>
          <w:spacing w:val="-2"/>
          <w:sz w:val="24"/>
          <w:szCs w:val="24"/>
        </w:rPr>
        <w:t>y</w:t>
      </w:r>
      <w:r w:rsidRPr="00554CD1">
        <w:rPr>
          <w:rFonts w:eastAsia="Arial" w:cstheme="minorHAnsi"/>
          <w:sz w:val="24"/>
          <w:szCs w:val="24"/>
        </w:rPr>
        <w:t>pe</w:t>
      </w:r>
      <w:r w:rsidRPr="00554CD1">
        <w:rPr>
          <w:rFonts w:eastAsia="Arial" w:cstheme="minorHAnsi"/>
          <w:spacing w:val="1"/>
          <w:sz w:val="24"/>
          <w:szCs w:val="24"/>
        </w:rPr>
        <w:t xml:space="preserve"> </w:t>
      </w:r>
      <w:r w:rsidRPr="00554CD1">
        <w:rPr>
          <w:rFonts w:eastAsia="Arial" w:cstheme="minorHAnsi"/>
          <w:sz w:val="24"/>
          <w:szCs w:val="24"/>
        </w:rPr>
        <w:t>and</w:t>
      </w:r>
      <w:r w:rsidRPr="00554CD1">
        <w:rPr>
          <w:rFonts w:eastAsia="Arial" w:cstheme="minorHAnsi"/>
          <w:spacing w:val="-4"/>
          <w:sz w:val="24"/>
          <w:szCs w:val="24"/>
        </w:rPr>
        <w:t xml:space="preserve"> </w:t>
      </w:r>
      <w:r w:rsidRPr="00554CD1">
        <w:rPr>
          <w:rFonts w:eastAsia="Arial" w:cstheme="minorHAnsi"/>
          <w:spacing w:val="3"/>
          <w:sz w:val="24"/>
          <w:szCs w:val="24"/>
        </w:rPr>
        <w:t>f</w:t>
      </w:r>
      <w:r w:rsidRPr="00554CD1">
        <w:rPr>
          <w:rFonts w:eastAsia="Arial" w:cstheme="minorHAnsi"/>
          <w:spacing w:val="-3"/>
          <w:sz w:val="24"/>
          <w:szCs w:val="24"/>
        </w:rPr>
        <w:t>o</w:t>
      </w:r>
      <w:r w:rsidRPr="00554CD1">
        <w:rPr>
          <w:rFonts w:eastAsia="Arial" w:cstheme="minorHAnsi"/>
          <w:spacing w:val="-2"/>
          <w:sz w:val="24"/>
          <w:szCs w:val="24"/>
        </w:rPr>
        <w:t>r</w:t>
      </w:r>
      <w:r w:rsidRPr="00554CD1">
        <w:rPr>
          <w:rFonts w:eastAsia="Arial" w:cstheme="minorHAnsi"/>
          <w:sz w:val="24"/>
          <w:szCs w:val="24"/>
        </w:rPr>
        <w:t xml:space="preserve">m </w:t>
      </w:r>
      <w:r w:rsidRPr="00554CD1">
        <w:rPr>
          <w:rFonts w:eastAsia="Arial" w:cstheme="minorHAnsi"/>
          <w:spacing w:val="-3"/>
          <w:sz w:val="24"/>
          <w:szCs w:val="24"/>
        </w:rPr>
        <w:t>o</w:t>
      </w:r>
      <w:r w:rsidRPr="00554CD1">
        <w:rPr>
          <w:rFonts w:eastAsia="Arial" w:cstheme="minorHAnsi"/>
          <w:sz w:val="24"/>
          <w:szCs w:val="24"/>
        </w:rPr>
        <w:t>f</w:t>
      </w:r>
      <w:r w:rsidRPr="00554CD1">
        <w:rPr>
          <w:rFonts w:eastAsia="Arial" w:cstheme="minorHAnsi"/>
          <w:spacing w:val="5"/>
          <w:sz w:val="24"/>
          <w:szCs w:val="24"/>
        </w:rPr>
        <w:t xml:space="preserve"> </w:t>
      </w:r>
      <w:r w:rsidRPr="00554CD1">
        <w:rPr>
          <w:rFonts w:eastAsia="Arial" w:cstheme="minorHAnsi"/>
          <w:spacing w:val="-3"/>
          <w:sz w:val="24"/>
          <w:szCs w:val="24"/>
        </w:rPr>
        <w:t>w</w:t>
      </w:r>
      <w:r w:rsidRPr="00554CD1">
        <w:rPr>
          <w:rFonts w:eastAsia="Arial" w:cstheme="minorHAnsi"/>
          <w:sz w:val="24"/>
          <w:szCs w:val="24"/>
        </w:rPr>
        <w:t>o</w:t>
      </w:r>
      <w:r w:rsidRPr="00554CD1">
        <w:rPr>
          <w:rFonts w:eastAsia="Arial" w:cstheme="minorHAnsi"/>
          <w:spacing w:val="1"/>
          <w:sz w:val="24"/>
          <w:szCs w:val="24"/>
        </w:rPr>
        <w:t>r</w:t>
      </w:r>
      <w:r w:rsidRPr="00554CD1">
        <w:rPr>
          <w:rFonts w:eastAsia="Arial" w:cstheme="minorHAnsi"/>
          <w:sz w:val="24"/>
          <w:szCs w:val="24"/>
        </w:rPr>
        <w:t>ds</w:t>
      </w:r>
    </w:p>
    <w:p w14:paraId="3BF686CD" w14:textId="77777777" w:rsidR="00554CD1" w:rsidRDefault="001A31F4" w:rsidP="00554CD1">
      <w:pPr>
        <w:pStyle w:val="ListParagraph"/>
        <w:numPr>
          <w:ilvl w:val="0"/>
          <w:numId w:val="23"/>
        </w:numPr>
        <w:ind w:right="-38"/>
        <w:rPr>
          <w:rFonts w:eastAsia="Arial" w:cstheme="minorHAnsi"/>
          <w:sz w:val="24"/>
          <w:szCs w:val="24"/>
        </w:rPr>
      </w:pPr>
      <w:r w:rsidRPr="00554CD1">
        <w:rPr>
          <w:rFonts w:eastAsia="Arial" w:cstheme="minorHAnsi"/>
          <w:spacing w:val="1"/>
          <w:sz w:val="24"/>
          <w:szCs w:val="24"/>
        </w:rPr>
        <w:t>t</w:t>
      </w:r>
      <w:r w:rsidRPr="00554CD1">
        <w:rPr>
          <w:rFonts w:eastAsia="Arial" w:cstheme="minorHAnsi"/>
          <w:sz w:val="24"/>
          <w:szCs w:val="24"/>
        </w:rPr>
        <w:t>he</w:t>
      </w:r>
      <w:r w:rsidRPr="00554CD1">
        <w:rPr>
          <w:rFonts w:eastAsia="Arial" w:cstheme="minorHAnsi"/>
          <w:spacing w:val="-1"/>
          <w:sz w:val="24"/>
          <w:szCs w:val="24"/>
        </w:rPr>
        <w:t xml:space="preserve"> </w:t>
      </w:r>
      <w:r w:rsidRPr="00554CD1">
        <w:rPr>
          <w:rFonts w:eastAsia="Arial" w:cstheme="minorHAnsi"/>
          <w:sz w:val="24"/>
          <w:szCs w:val="24"/>
        </w:rPr>
        <w:t>s</w:t>
      </w:r>
      <w:r w:rsidRPr="00554CD1">
        <w:rPr>
          <w:rFonts w:eastAsia="Arial" w:cstheme="minorHAnsi"/>
          <w:spacing w:val="-1"/>
          <w:sz w:val="24"/>
          <w:szCs w:val="24"/>
        </w:rPr>
        <w:t>t</w:t>
      </w:r>
      <w:r w:rsidRPr="00554CD1">
        <w:rPr>
          <w:rFonts w:eastAsia="Arial" w:cstheme="minorHAnsi"/>
          <w:spacing w:val="1"/>
          <w:sz w:val="24"/>
          <w:szCs w:val="24"/>
        </w:rPr>
        <w:t>r</w:t>
      </w:r>
      <w:r w:rsidRPr="00554CD1">
        <w:rPr>
          <w:rFonts w:eastAsia="Arial" w:cstheme="minorHAnsi"/>
          <w:sz w:val="24"/>
          <w:szCs w:val="24"/>
        </w:rPr>
        <w:t>u</w:t>
      </w:r>
      <w:r w:rsidRPr="00554CD1">
        <w:rPr>
          <w:rFonts w:eastAsia="Arial" w:cstheme="minorHAnsi"/>
          <w:spacing w:val="-2"/>
          <w:sz w:val="24"/>
          <w:szCs w:val="24"/>
        </w:rPr>
        <w:t>c</w:t>
      </w:r>
      <w:r w:rsidRPr="00554CD1">
        <w:rPr>
          <w:rFonts w:eastAsia="Arial" w:cstheme="minorHAnsi"/>
          <w:spacing w:val="1"/>
          <w:sz w:val="24"/>
          <w:szCs w:val="24"/>
        </w:rPr>
        <w:t>t</w:t>
      </w:r>
      <w:r w:rsidRPr="00554CD1">
        <w:rPr>
          <w:rFonts w:eastAsia="Arial" w:cstheme="minorHAnsi"/>
          <w:sz w:val="24"/>
          <w:szCs w:val="24"/>
        </w:rPr>
        <w:t>u</w:t>
      </w:r>
      <w:r w:rsidRPr="00554CD1">
        <w:rPr>
          <w:rFonts w:eastAsia="Arial" w:cstheme="minorHAnsi"/>
          <w:spacing w:val="1"/>
          <w:sz w:val="24"/>
          <w:szCs w:val="24"/>
        </w:rPr>
        <w:t>r</w:t>
      </w:r>
      <w:r w:rsidRPr="00554CD1">
        <w:rPr>
          <w:rFonts w:eastAsia="Arial" w:cstheme="minorHAnsi"/>
          <w:sz w:val="24"/>
          <w:szCs w:val="24"/>
        </w:rPr>
        <w:t>e</w:t>
      </w:r>
      <w:r w:rsidRPr="00554CD1">
        <w:rPr>
          <w:rFonts w:eastAsia="Arial" w:cstheme="minorHAnsi"/>
          <w:spacing w:val="-1"/>
          <w:sz w:val="24"/>
          <w:szCs w:val="24"/>
        </w:rPr>
        <w:t xml:space="preserve"> </w:t>
      </w:r>
      <w:r w:rsidRPr="00554CD1">
        <w:rPr>
          <w:rFonts w:eastAsia="Arial" w:cstheme="minorHAnsi"/>
          <w:spacing w:val="-3"/>
          <w:sz w:val="24"/>
          <w:szCs w:val="24"/>
        </w:rPr>
        <w:t>o</w:t>
      </w:r>
      <w:r w:rsidRPr="00554CD1">
        <w:rPr>
          <w:rFonts w:eastAsia="Arial" w:cstheme="minorHAnsi"/>
          <w:sz w:val="24"/>
          <w:szCs w:val="24"/>
        </w:rPr>
        <w:t>f</w:t>
      </w:r>
      <w:r w:rsidRPr="00554CD1">
        <w:rPr>
          <w:rFonts w:eastAsia="Arial" w:cstheme="minorHAnsi"/>
          <w:spacing w:val="2"/>
          <w:sz w:val="24"/>
          <w:szCs w:val="24"/>
        </w:rPr>
        <w:t xml:space="preserve"> </w:t>
      </w:r>
      <w:r w:rsidRPr="00554CD1">
        <w:rPr>
          <w:rFonts w:eastAsia="Arial" w:cstheme="minorHAnsi"/>
          <w:sz w:val="24"/>
          <w:szCs w:val="24"/>
        </w:rPr>
        <w:t>ph</w:t>
      </w:r>
      <w:r w:rsidRPr="00554CD1">
        <w:rPr>
          <w:rFonts w:eastAsia="Arial" w:cstheme="minorHAnsi"/>
          <w:spacing w:val="1"/>
          <w:sz w:val="24"/>
          <w:szCs w:val="24"/>
        </w:rPr>
        <w:t>r</w:t>
      </w:r>
      <w:r w:rsidRPr="00554CD1">
        <w:rPr>
          <w:rFonts w:eastAsia="Arial" w:cstheme="minorHAnsi"/>
          <w:sz w:val="24"/>
          <w:szCs w:val="24"/>
        </w:rPr>
        <w:t>ase</w:t>
      </w:r>
      <w:r w:rsidRPr="00554CD1">
        <w:rPr>
          <w:rFonts w:eastAsia="Arial" w:cstheme="minorHAnsi"/>
          <w:spacing w:val="-2"/>
          <w:sz w:val="24"/>
          <w:szCs w:val="24"/>
        </w:rPr>
        <w:t>s</w:t>
      </w:r>
    </w:p>
    <w:p w14:paraId="0A163B49" w14:textId="77777777" w:rsidR="00554CD1" w:rsidRDefault="001A31F4" w:rsidP="00554CD1">
      <w:pPr>
        <w:pStyle w:val="ListParagraph"/>
        <w:numPr>
          <w:ilvl w:val="0"/>
          <w:numId w:val="23"/>
        </w:numPr>
        <w:ind w:right="-38"/>
        <w:rPr>
          <w:rFonts w:eastAsia="Arial" w:cstheme="minorHAnsi"/>
          <w:sz w:val="24"/>
          <w:szCs w:val="24"/>
        </w:rPr>
      </w:pPr>
      <w:r w:rsidRPr="00554CD1">
        <w:rPr>
          <w:rFonts w:eastAsia="Arial" w:cstheme="minorHAnsi"/>
          <w:spacing w:val="1"/>
          <w:sz w:val="24"/>
          <w:szCs w:val="24"/>
        </w:rPr>
        <w:t>t</w:t>
      </w:r>
      <w:r w:rsidRPr="00554CD1">
        <w:rPr>
          <w:rFonts w:eastAsia="Arial" w:cstheme="minorHAnsi"/>
          <w:sz w:val="24"/>
          <w:szCs w:val="24"/>
        </w:rPr>
        <w:t>he</w:t>
      </w:r>
      <w:r w:rsidRPr="00554CD1">
        <w:rPr>
          <w:rFonts w:eastAsia="Arial" w:cstheme="minorHAnsi"/>
          <w:spacing w:val="-1"/>
          <w:sz w:val="24"/>
          <w:szCs w:val="24"/>
        </w:rPr>
        <w:t xml:space="preserve"> </w:t>
      </w:r>
      <w:r w:rsidRPr="00554CD1">
        <w:rPr>
          <w:rFonts w:eastAsia="Arial" w:cstheme="minorHAnsi"/>
          <w:spacing w:val="1"/>
          <w:sz w:val="24"/>
          <w:szCs w:val="24"/>
        </w:rPr>
        <w:t>r</w:t>
      </w:r>
      <w:r w:rsidRPr="00554CD1">
        <w:rPr>
          <w:rFonts w:eastAsia="Arial" w:cstheme="minorHAnsi"/>
          <w:sz w:val="24"/>
          <w:szCs w:val="24"/>
        </w:rPr>
        <w:t>a</w:t>
      </w:r>
      <w:r w:rsidRPr="00554CD1">
        <w:rPr>
          <w:rFonts w:eastAsia="Arial" w:cstheme="minorHAnsi"/>
          <w:spacing w:val="-3"/>
          <w:sz w:val="24"/>
          <w:szCs w:val="24"/>
        </w:rPr>
        <w:t>n</w:t>
      </w:r>
      <w:r w:rsidRPr="00554CD1">
        <w:rPr>
          <w:rFonts w:eastAsia="Arial" w:cstheme="minorHAnsi"/>
          <w:spacing w:val="2"/>
          <w:sz w:val="24"/>
          <w:szCs w:val="24"/>
        </w:rPr>
        <w:t>g</w:t>
      </w:r>
      <w:r w:rsidRPr="00554CD1">
        <w:rPr>
          <w:rFonts w:eastAsia="Arial" w:cstheme="minorHAnsi"/>
          <w:sz w:val="24"/>
          <w:szCs w:val="24"/>
        </w:rPr>
        <w:t>e</w:t>
      </w:r>
      <w:r w:rsidRPr="00554CD1">
        <w:rPr>
          <w:rFonts w:eastAsia="Arial" w:cstheme="minorHAnsi"/>
          <w:spacing w:val="-1"/>
          <w:sz w:val="24"/>
          <w:szCs w:val="24"/>
        </w:rPr>
        <w:t xml:space="preserve"> </w:t>
      </w:r>
      <w:r w:rsidRPr="00554CD1">
        <w:rPr>
          <w:rFonts w:eastAsia="Arial" w:cstheme="minorHAnsi"/>
          <w:spacing w:val="-3"/>
          <w:sz w:val="24"/>
          <w:szCs w:val="24"/>
        </w:rPr>
        <w:t>o</w:t>
      </w:r>
      <w:r w:rsidRPr="00554CD1">
        <w:rPr>
          <w:rFonts w:eastAsia="Arial" w:cstheme="minorHAnsi"/>
          <w:sz w:val="24"/>
          <w:szCs w:val="24"/>
        </w:rPr>
        <w:t>f</w:t>
      </w:r>
      <w:r w:rsidRPr="00554CD1">
        <w:rPr>
          <w:rFonts w:eastAsia="Arial" w:cstheme="minorHAnsi"/>
          <w:spacing w:val="2"/>
          <w:sz w:val="24"/>
          <w:szCs w:val="24"/>
        </w:rPr>
        <w:t xml:space="preserve"> </w:t>
      </w:r>
      <w:r w:rsidRPr="00554CD1">
        <w:rPr>
          <w:rFonts w:eastAsia="Arial" w:cstheme="minorHAnsi"/>
          <w:spacing w:val="-2"/>
          <w:sz w:val="24"/>
          <w:szCs w:val="24"/>
        </w:rPr>
        <w:t>m</w:t>
      </w:r>
      <w:r w:rsidRPr="00554CD1">
        <w:rPr>
          <w:rFonts w:eastAsia="Arial" w:cstheme="minorHAnsi"/>
          <w:sz w:val="24"/>
          <w:szCs w:val="24"/>
        </w:rPr>
        <w:t>a</w:t>
      </w:r>
      <w:r w:rsidRPr="00554CD1">
        <w:rPr>
          <w:rFonts w:eastAsia="Arial" w:cstheme="minorHAnsi"/>
          <w:spacing w:val="-1"/>
          <w:sz w:val="24"/>
          <w:szCs w:val="24"/>
        </w:rPr>
        <w:t>i</w:t>
      </w:r>
      <w:r w:rsidRPr="00554CD1">
        <w:rPr>
          <w:rFonts w:eastAsia="Arial" w:cstheme="minorHAnsi"/>
          <w:sz w:val="24"/>
          <w:szCs w:val="24"/>
        </w:rPr>
        <w:t>n</w:t>
      </w:r>
      <w:r w:rsidRPr="00554CD1">
        <w:rPr>
          <w:rFonts w:eastAsia="Arial" w:cstheme="minorHAnsi"/>
          <w:spacing w:val="1"/>
          <w:sz w:val="24"/>
          <w:szCs w:val="24"/>
        </w:rPr>
        <w:t xml:space="preserve"> </w:t>
      </w:r>
      <w:r w:rsidRPr="00554CD1">
        <w:rPr>
          <w:rFonts w:eastAsia="Arial" w:cstheme="minorHAnsi"/>
          <w:sz w:val="24"/>
          <w:szCs w:val="24"/>
        </w:rPr>
        <w:t>and</w:t>
      </w:r>
      <w:r w:rsidRPr="00554CD1">
        <w:rPr>
          <w:rFonts w:eastAsia="Arial" w:cstheme="minorHAnsi"/>
          <w:spacing w:val="1"/>
          <w:sz w:val="24"/>
          <w:szCs w:val="24"/>
        </w:rPr>
        <w:t xml:space="preserve"> </w:t>
      </w:r>
      <w:r w:rsidRPr="00554CD1">
        <w:rPr>
          <w:rFonts w:eastAsia="Arial" w:cstheme="minorHAnsi"/>
          <w:sz w:val="24"/>
          <w:szCs w:val="24"/>
        </w:rPr>
        <w:t>subo</w:t>
      </w:r>
      <w:r w:rsidRPr="00554CD1">
        <w:rPr>
          <w:rFonts w:eastAsia="Arial" w:cstheme="minorHAnsi"/>
          <w:spacing w:val="1"/>
          <w:sz w:val="24"/>
          <w:szCs w:val="24"/>
        </w:rPr>
        <w:t>r</w:t>
      </w:r>
      <w:r w:rsidRPr="00554CD1">
        <w:rPr>
          <w:rFonts w:eastAsia="Arial" w:cstheme="minorHAnsi"/>
          <w:sz w:val="24"/>
          <w:szCs w:val="24"/>
        </w:rPr>
        <w:t>d</w:t>
      </w:r>
      <w:r w:rsidRPr="00554CD1">
        <w:rPr>
          <w:rFonts w:eastAsia="Arial" w:cstheme="minorHAnsi"/>
          <w:spacing w:val="-1"/>
          <w:sz w:val="24"/>
          <w:szCs w:val="24"/>
        </w:rPr>
        <w:t>i</w:t>
      </w:r>
      <w:r w:rsidRPr="00554CD1">
        <w:rPr>
          <w:rFonts w:eastAsia="Arial" w:cstheme="minorHAnsi"/>
          <w:sz w:val="24"/>
          <w:szCs w:val="24"/>
        </w:rPr>
        <w:t>n</w:t>
      </w:r>
      <w:r w:rsidRPr="00554CD1">
        <w:rPr>
          <w:rFonts w:eastAsia="Arial" w:cstheme="minorHAnsi"/>
          <w:spacing w:val="-3"/>
          <w:sz w:val="24"/>
          <w:szCs w:val="24"/>
        </w:rPr>
        <w:t>a</w:t>
      </w:r>
      <w:r w:rsidRPr="00554CD1">
        <w:rPr>
          <w:rFonts w:eastAsia="Arial" w:cstheme="minorHAnsi"/>
          <w:spacing w:val="1"/>
          <w:sz w:val="24"/>
          <w:szCs w:val="24"/>
        </w:rPr>
        <w:t>t</w:t>
      </w:r>
      <w:r w:rsidRPr="00554CD1">
        <w:rPr>
          <w:rFonts w:eastAsia="Arial" w:cstheme="minorHAnsi"/>
          <w:sz w:val="24"/>
          <w:szCs w:val="24"/>
        </w:rPr>
        <w:t>e</w:t>
      </w:r>
      <w:r w:rsidRPr="00554CD1">
        <w:rPr>
          <w:rFonts w:eastAsia="Arial" w:cstheme="minorHAnsi"/>
          <w:spacing w:val="1"/>
          <w:sz w:val="24"/>
          <w:szCs w:val="24"/>
        </w:rPr>
        <w:t xml:space="preserve"> </w:t>
      </w:r>
      <w:r w:rsidRPr="00554CD1">
        <w:rPr>
          <w:rFonts w:eastAsia="Arial" w:cstheme="minorHAnsi"/>
          <w:sz w:val="24"/>
          <w:szCs w:val="24"/>
        </w:rPr>
        <w:t>c</w:t>
      </w:r>
      <w:r w:rsidRPr="00554CD1">
        <w:rPr>
          <w:rFonts w:eastAsia="Arial" w:cstheme="minorHAnsi"/>
          <w:spacing w:val="-1"/>
          <w:sz w:val="24"/>
          <w:szCs w:val="24"/>
        </w:rPr>
        <w:t>l</w:t>
      </w:r>
      <w:r w:rsidRPr="00554CD1">
        <w:rPr>
          <w:rFonts w:eastAsia="Arial" w:cstheme="minorHAnsi"/>
          <w:sz w:val="24"/>
          <w:szCs w:val="24"/>
        </w:rPr>
        <w:t>a</w:t>
      </w:r>
      <w:r w:rsidRPr="00554CD1">
        <w:rPr>
          <w:rFonts w:eastAsia="Arial" w:cstheme="minorHAnsi"/>
          <w:spacing w:val="-3"/>
          <w:sz w:val="24"/>
          <w:szCs w:val="24"/>
        </w:rPr>
        <w:t>u</w:t>
      </w:r>
      <w:r w:rsidRPr="00554CD1">
        <w:rPr>
          <w:rFonts w:eastAsia="Arial" w:cstheme="minorHAnsi"/>
          <w:sz w:val="24"/>
          <w:szCs w:val="24"/>
        </w:rPr>
        <w:t>ses</w:t>
      </w:r>
    </w:p>
    <w:p w14:paraId="6AF97F00" w14:textId="540CCCB6" w:rsidR="001A31F4" w:rsidRPr="00554CD1" w:rsidRDefault="001A31F4" w:rsidP="00554CD1">
      <w:pPr>
        <w:pStyle w:val="ListParagraph"/>
        <w:numPr>
          <w:ilvl w:val="0"/>
          <w:numId w:val="23"/>
        </w:numPr>
        <w:ind w:right="-38"/>
        <w:rPr>
          <w:rFonts w:eastAsia="Arial" w:cstheme="minorHAnsi"/>
          <w:sz w:val="24"/>
          <w:szCs w:val="24"/>
        </w:rPr>
      </w:pPr>
      <w:r w:rsidRPr="00554CD1">
        <w:rPr>
          <w:rFonts w:eastAsia="Arial" w:cstheme="minorHAnsi"/>
          <w:sz w:val="24"/>
          <w:szCs w:val="24"/>
        </w:rPr>
        <w:t>and</w:t>
      </w:r>
      <w:r w:rsidRPr="00554CD1">
        <w:rPr>
          <w:rFonts w:eastAsia="Arial" w:cstheme="minorHAnsi"/>
          <w:spacing w:val="-4"/>
          <w:sz w:val="24"/>
          <w:szCs w:val="24"/>
        </w:rPr>
        <w:t xml:space="preserve"> </w:t>
      </w:r>
      <w:r w:rsidRPr="00554CD1">
        <w:rPr>
          <w:rFonts w:eastAsia="Arial" w:cstheme="minorHAnsi"/>
          <w:spacing w:val="1"/>
          <w:sz w:val="24"/>
          <w:szCs w:val="24"/>
        </w:rPr>
        <w:t>t</w:t>
      </w:r>
      <w:r w:rsidRPr="00554CD1">
        <w:rPr>
          <w:rFonts w:eastAsia="Arial" w:cstheme="minorHAnsi"/>
          <w:sz w:val="24"/>
          <w:szCs w:val="24"/>
        </w:rPr>
        <w:t>he</w:t>
      </w:r>
      <w:r w:rsidRPr="00554CD1">
        <w:rPr>
          <w:rFonts w:eastAsia="Arial" w:cstheme="minorHAnsi"/>
          <w:spacing w:val="1"/>
          <w:sz w:val="24"/>
          <w:szCs w:val="24"/>
        </w:rPr>
        <w:t xml:space="preserve"> </w:t>
      </w:r>
      <w:r w:rsidRPr="00554CD1">
        <w:rPr>
          <w:rFonts w:eastAsia="Arial" w:cstheme="minorHAnsi"/>
          <w:sz w:val="24"/>
          <w:szCs w:val="24"/>
        </w:rPr>
        <w:t>se</w:t>
      </w:r>
      <w:r w:rsidRPr="00554CD1">
        <w:rPr>
          <w:rFonts w:eastAsia="Arial" w:cstheme="minorHAnsi"/>
          <w:spacing w:val="-3"/>
          <w:sz w:val="24"/>
          <w:szCs w:val="24"/>
        </w:rPr>
        <w:t>n</w:t>
      </w:r>
      <w:r w:rsidRPr="00554CD1">
        <w:rPr>
          <w:rFonts w:eastAsia="Arial" w:cstheme="minorHAnsi"/>
          <w:spacing w:val="1"/>
          <w:sz w:val="24"/>
          <w:szCs w:val="24"/>
        </w:rPr>
        <w:t>t</w:t>
      </w:r>
      <w:r w:rsidRPr="00554CD1">
        <w:rPr>
          <w:rFonts w:eastAsia="Arial" w:cstheme="minorHAnsi"/>
          <w:sz w:val="24"/>
          <w:szCs w:val="24"/>
        </w:rPr>
        <w:t xml:space="preserve">ence </w:t>
      </w:r>
      <w:r w:rsidRPr="00554CD1">
        <w:rPr>
          <w:rFonts w:eastAsia="Arial" w:cstheme="minorHAnsi"/>
          <w:spacing w:val="1"/>
          <w:sz w:val="24"/>
          <w:szCs w:val="24"/>
        </w:rPr>
        <w:t>t</w:t>
      </w:r>
      <w:r w:rsidRPr="00554CD1">
        <w:rPr>
          <w:rFonts w:eastAsia="Arial" w:cstheme="minorHAnsi"/>
          <w:spacing w:val="-2"/>
          <w:sz w:val="24"/>
          <w:szCs w:val="24"/>
        </w:rPr>
        <w:t>y</w:t>
      </w:r>
      <w:r w:rsidRPr="00554CD1">
        <w:rPr>
          <w:rFonts w:eastAsia="Arial" w:cstheme="minorHAnsi"/>
          <w:sz w:val="24"/>
          <w:szCs w:val="24"/>
        </w:rPr>
        <w:t>pe</w:t>
      </w:r>
      <w:r w:rsidRPr="00554CD1">
        <w:rPr>
          <w:rFonts w:eastAsia="Arial" w:cstheme="minorHAnsi"/>
          <w:spacing w:val="1"/>
          <w:sz w:val="24"/>
          <w:szCs w:val="24"/>
        </w:rPr>
        <w:t xml:space="preserve"> </w:t>
      </w:r>
      <w:r w:rsidRPr="00554CD1">
        <w:rPr>
          <w:rFonts w:eastAsia="Arial" w:cstheme="minorHAnsi"/>
          <w:sz w:val="24"/>
          <w:szCs w:val="24"/>
        </w:rPr>
        <w:t>and</w:t>
      </w:r>
      <w:r w:rsidRPr="00554CD1">
        <w:rPr>
          <w:rFonts w:eastAsia="Arial" w:cstheme="minorHAnsi"/>
          <w:spacing w:val="1"/>
          <w:sz w:val="24"/>
          <w:szCs w:val="24"/>
        </w:rPr>
        <w:t xml:space="preserve"> </w:t>
      </w:r>
      <w:r w:rsidRPr="00554CD1">
        <w:rPr>
          <w:rFonts w:eastAsia="Arial" w:cstheme="minorHAnsi"/>
          <w:spacing w:val="-2"/>
          <w:sz w:val="24"/>
          <w:szCs w:val="24"/>
        </w:rPr>
        <w:t>s</w:t>
      </w:r>
      <w:r w:rsidRPr="00554CD1">
        <w:rPr>
          <w:rFonts w:eastAsia="Arial" w:cstheme="minorHAnsi"/>
          <w:spacing w:val="1"/>
          <w:sz w:val="24"/>
          <w:szCs w:val="24"/>
        </w:rPr>
        <w:t>tr</w:t>
      </w:r>
      <w:r w:rsidRPr="00554CD1">
        <w:rPr>
          <w:rFonts w:eastAsia="Arial" w:cstheme="minorHAnsi"/>
          <w:sz w:val="24"/>
          <w:szCs w:val="24"/>
        </w:rPr>
        <w:t>u</w:t>
      </w:r>
      <w:r w:rsidRPr="00554CD1">
        <w:rPr>
          <w:rFonts w:eastAsia="Arial" w:cstheme="minorHAnsi"/>
          <w:spacing w:val="-2"/>
          <w:sz w:val="24"/>
          <w:szCs w:val="24"/>
        </w:rPr>
        <w:t>c</w:t>
      </w:r>
      <w:r w:rsidRPr="00554CD1">
        <w:rPr>
          <w:rFonts w:eastAsia="Arial" w:cstheme="minorHAnsi"/>
          <w:spacing w:val="1"/>
          <w:sz w:val="24"/>
          <w:szCs w:val="24"/>
        </w:rPr>
        <w:t>t</w:t>
      </w:r>
      <w:r w:rsidRPr="00554CD1">
        <w:rPr>
          <w:rFonts w:eastAsia="Arial" w:cstheme="minorHAnsi"/>
          <w:sz w:val="24"/>
          <w:szCs w:val="24"/>
        </w:rPr>
        <w:t>u</w:t>
      </w:r>
      <w:r w:rsidRPr="00554CD1">
        <w:rPr>
          <w:rFonts w:eastAsia="Arial" w:cstheme="minorHAnsi"/>
          <w:spacing w:val="1"/>
          <w:sz w:val="24"/>
          <w:szCs w:val="24"/>
        </w:rPr>
        <w:t>r</w:t>
      </w:r>
      <w:r w:rsidRPr="00554CD1">
        <w:rPr>
          <w:rFonts w:eastAsia="Arial" w:cstheme="minorHAnsi"/>
          <w:spacing w:val="-3"/>
          <w:sz w:val="24"/>
          <w:szCs w:val="24"/>
        </w:rPr>
        <w:t>e</w:t>
      </w:r>
      <w:r w:rsidRPr="00554CD1">
        <w:rPr>
          <w:rFonts w:eastAsia="Arial" w:cstheme="minorHAnsi"/>
          <w:sz w:val="24"/>
          <w:szCs w:val="24"/>
        </w:rPr>
        <w:t>.</w:t>
      </w:r>
    </w:p>
    <w:p w14:paraId="30DDB4F2" w14:textId="77777777" w:rsidR="00554CD1" w:rsidRPr="005548DE" w:rsidRDefault="00554CD1" w:rsidP="001A31F4">
      <w:pPr>
        <w:ind w:left="20" w:right="-38"/>
        <w:rPr>
          <w:rFonts w:eastAsia="Arial" w:cstheme="minorHAnsi"/>
          <w:sz w:val="24"/>
          <w:szCs w:val="24"/>
        </w:rPr>
      </w:pPr>
    </w:p>
    <w:p w14:paraId="008A20CF" w14:textId="77777777" w:rsidR="001A31F4" w:rsidRPr="005548DE" w:rsidRDefault="001A31F4" w:rsidP="001A31F4">
      <w:pPr>
        <w:spacing w:before="1" w:line="120" w:lineRule="exact"/>
        <w:rPr>
          <w:rFonts w:cstheme="minorHAnsi"/>
          <w:sz w:val="24"/>
          <w:szCs w:val="24"/>
        </w:rPr>
      </w:pPr>
    </w:p>
    <w:p w14:paraId="4E1957C6" w14:textId="106472DB" w:rsidR="001A31F4" w:rsidRDefault="005548DE" w:rsidP="001A31F4">
      <w:pPr>
        <w:ind w:left="20" w:right="-20"/>
        <w:rPr>
          <w:rFonts w:eastAsia="Arial" w:cstheme="minorHAnsi"/>
          <w:sz w:val="24"/>
          <w:szCs w:val="24"/>
        </w:rPr>
      </w:pPr>
      <w:r>
        <w:rPr>
          <w:rFonts w:eastAsia="Arial" w:cstheme="minorHAnsi"/>
          <w:spacing w:val="-1"/>
          <w:sz w:val="24"/>
          <w:szCs w:val="24"/>
        </w:rPr>
        <w:t xml:space="preserve">c) </w:t>
      </w:r>
      <w:r w:rsidR="00554CD1">
        <w:rPr>
          <w:rFonts w:eastAsia="Arial" w:cstheme="minorHAnsi"/>
          <w:spacing w:val="-1"/>
          <w:sz w:val="24"/>
          <w:szCs w:val="24"/>
        </w:rPr>
        <w:t>Make</w:t>
      </w:r>
      <w:r w:rsidR="001A31F4" w:rsidRPr="005548DE">
        <w:rPr>
          <w:rFonts w:eastAsia="Arial" w:cstheme="minorHAnsi"/>
          <w:spacing w:val="-1"/>
          <w:sz w:val="24"/>
          <w:szCs w:val="24"/>
        </w:rPr>
        <w:t xml:space="preserve"> </w:t>
      </w:r>
      <w:r w:rsidR="00554CD1" w:rsidRPr="005548DE">
        <w:rPr>
          <w:rFonts w:eastAsia="Arial" w:cstheme="minorHAnsi"/>
          <w:sz w:val="24"/>
          <w:szCs w:val="24"/>
        </w:rPr>
        <w:t>no</w:t>
      </w:r>
      <w:r w:rsidR="00554CD1" w:rsidRPr="005548DE">
        <w:rPr>
          <w:rFonts w:eastAsia="Arial" w:cstheme="minorHAnsi"/>
          <w:spacing w:val="1"/>
          <w:sz w:val="24"/>
          <w:szCs w:val="24"/>
        </w:rPr>
        <w:t>t</w:t>
      </w:r>
      <w:r w:rsidR="00554CD1" w:rsidRPr="005548DE">
        <w:rPr>
          <w:rFonts w:eastAsia="Arial" w:cstheme="minorHAnsi"/>
          <w:sz w:val="24"/>
          <w:szCs w:val="24"/>
        </w:rPr>
        <w:t>es</w:t>
      </w:r>
      <w:r w:rsidR="00554CD1" w:rsidRPr="005548DE">
        <w:rPr>
          <w:rFonts w:eastAsia="Arial" w:cstheme="minorHAnsi"/>
          <w:spacing w:val="-1"/>
          <w:sz w:val="24"/>
          <w:szCs w:val="24"/>
        </w:rPr>
        <w:t xml:space="preserve"> </w:t>
      </w:r>
      <w:r w:rsidR="00554CD1" w:rsidRPr="005548DE">
        <w:rPr>
          <w:rFonts w:eastAsia="Arial" w:cstheme="minorHAnsi"/>
          <w:sz w:val="24"/>
          <w:szCs w:val="24"/>
        </w:rPr>
        <w:t>o</w:t>
      </w:r>
      <w:r w:rsidR="00554CD1" w:rsidRPr="005548DE">
        <w:rPr>
          <w:rFonts w:eastAsia="Arial" w:cstheme="minorHAnsi"/>
          <w:spacing w:val="-3"/>
          <w:sz w:val="24"/>
          <w:szCs w:val="24"/>
        </w:rPr>
        <w:t>n</w:t>
      </w:r>
      <w:r w:rsidR="00554CD1" w:rsidRPr="005548DE">
        <w:rPr>
          <w:rFonts w:eastAsia="Arial" w:cstheme="minorHAnsi"/>
          <w:spacing w:val="1"/>
          <w:sz w:val="24"/>
          <w:szCs w:val="24"/>
        </w:rPr>
        <w:t xml:space="preserve"> </w:t>
      </w:r>
      <w:r w:rsidR="001A31F4" w:rsidRPr="005548DE">
        <w:rPr>
          <w:rFonts w:eastAsia="Arial" w:cstheme="minorHAnsi"/>
          <w:spacing w:val="1"/>
          <w:sz w:val="24"/>
          <w:szCs w:val="24"/>
        </w:rPr>
        <w:t>t</w:t>
      </w:r>
      <w:r w:rsidR="001A31F4" w:rsidRPr="005548DE">
        <w:rPr>
          <w:rFonts w:eastAsia="Arial" w:cstheme="minorHAnsi"/>
          <w:sz w:val="24"/>
          <w:szCs w:val="24"/>
        </w:rPr>
        <w:t>he</w:t>
      </w:r>
      <w:r w:rsidR="001A31F4" w:rsidRPr="005548DE">
        <w:rPr>
          <w:rFonts w:eastAsia="Arial" w:cstheme="minorHAnsi"/>
          <w:spacing w:val="-1"/>
          <w:sz w:val="24"/>
          <w:szCs w:val="24"/>
        </w:rPr>
        <w:t xml:space="preserve"> </w:t>
      </w:r>
      <w:r w:rsidR="001A31F4" w:rsidRPr="005548DE">
        <w:rPr>
          <w:rFonts w:eastAsia="Arial" w:cstheme="minorHAnsi"/>
          <w:spacing w:val="1"/>
          <w:sz w:val="24"/>
          <w:szCs w:val="24"/>
        </w:rPr>
        <w:t>t</w:t>
      </w:r>
      <w:r w:rsidR="001A31F4" w:rsidRPr="005548DE">
        <w:rPr>
          <w:rFonts w:eastAsia="Arial" w:cstheme="minorHAnsi"/>
          <w:sz w:val="24"/>
          <w:szCs w:val="24"/>
        </w:rPr>
        <w:t>e</w:t>
      </w:r>
      <w:r w:rsidR="001A31F4" w:rsidRPr="005548DE">
        <w:rPr>
          <w:rFonts w:eastAsia="Arial" w:cstheme="minorHAnsi"/>
          <w:spacing w:val="-2"/>
          <w:sz w:val="24"/>
          <w:szCs w:val="24"/>
        </w:rPr>
        <w:t>x</w:t>
      </w:r>
      <w:r w:rsidR="001A31F4" w:rsidRPr="005548DE">
        <w:rPr>
          <w:rFonts w:eastAsia="Arial" w:cstheme="minorHAnsi"/>
          <w:spacing w:val="1"/>
          <w:sz w:val="24"/>
          <w:szCs w:val="24"/>
        </w:rPr>
        <w:t>t</w:t>
      </w:r>
      <w:r w:rsidR="001A31F4" w:rsidRPr="005548DE">
        <w:rPr>
          <w:rFonts w:eastAsia="Arial" w:cstheme="minorHAnsi"/>
          <w:sz w:val="24"/>
          <w:szCs w:val="24"/>
        </w:rPr>
        <w:t>s</w:t>
      </w:r>
      <w:r w:rsidR="001A31F4" w:rsidRPr="005548DE">
        <w:rPr>
          <w:rFonts w:eastAsia="Arial" w:cstheme="minorHAnsi"/>
          <w:spacing w:val="-1"/>
          <w:sz w:val="24"/>
          <w:szCs w:val="24"/>
        </w:rPr>
        <w:t xml:space="preserve"> </w:t>
      </w:r>
      <w:r w:rsidR="001A31F4" w:rsidRPr="005548DE">
        <w:rPr>
          <w:rFonts w:eastAsia="Arial" w:cstheme="minorHAnsi"/>
          <w:sz w:val="24"/>
          <w:szCs w:val="24"/>
        </w:rPr>
        <w:t>us</w:t>
      </w:r>
      <w:r w:rsidR="001A31F4" w:rsidRPr="005548DE">
        <w:rPr>
          <w:rFonts w:eastAsia="Arial" w:cstheme="minorHAnsi"/>
          <w:spacing w:val="-1"/>
          <w:sz w:val="24"/>
          <w:szCs w:val="24"/>
        </w:rPr>
        <w:t>i</w:t>
      </w:r>
      <w:r w:rsidR="001A31F4" w:rsidRPr="005548DE">
        <w:rPr>
          <w:rFonts w:eastAsia="Arial" w:cstheme="minorHAnsi"/>
          <w:sz w:val="24"/>
          <w:szCs w:val="24"/>
        </w:rPr>
        <w:t>ng</w:t>
      </w:r>
      <w:r w:rsidR="001A31F4" w:rsidRPr="005548DE">
        <w:rPr>
          <w:rFonts w:eastAsia="Arial" w:cstheme="minorHAnsi"/>
          <w:spacing w:val="-2"/>
          <w:sz w:val="24"/>
          <w:szCs w:val="24"/>
        </w:rPr>
        <w:t xml:space="preserve"> </w:t>
      </w:r>
      <w:r w:rsidR="001A31F4" w:rsidRPr="005548DE">
        <w:rPr>
          <w:rFonts w:eastAsia="Arial" w:cstheme="minorHAnsi"/>
          <w:sz w:val="24"/>
          <w:szCs w:val="24"/>
        </w:rPr>
        <w:t>app</w:t>
      </w:r>
      <w:r w:rsidR="001A31F4" w:rsidRPr="005548DE">
        <w:rPr>
          <w:rFonts w:eastAsia="Arial" w:cstheme="minorHAnsi"/>
          <w:spacing w:val="1"/>
          <w:sz w:val="24"/>
          <w:szCs w:val="24"/>
        </w:rPr>
        <w:t>r</w:t>
      </w:r>
      <w:r w:rsidR="001A31F4" w:rsidRPr="005548DE">
        <w:rPr>
          <w:rFonts w:eastAsia="Arial" w:cstheme="minorHAnsi"/>
          <w:sz w:val="24"/>
          <w:szCs w:val="24"/>
        </w:rPr>
        <w:t>op</w:t>
      </w:r>
      <w:r w:rsidR="001A31F4" w:rsidRPr="005548DE">
        <w:rPr>
          <w:rFonts w:eastAsia="Arial" w:cstheme="minorHAnsi"/>
          <w:spacing w:val="1"/>
          <w:sz w:val="24"/>
          <w:szCs w:val="24"/>
        </w:rPr>
        <w:t>r</w:t>
      </w:r>
      <w:r w:rsidR="001A31F4" w:rsidRPr="005548DE">
        <w:rPr>
          <w:rFonts w:eastAsia="Arial" w:cstheme="minorHAnsi"/>
          <w:spacing w:val="-1"/>
          <w:sz w:val="24"/>
          <w:szCs w:val="24"/>
        </w:rPr>
        <w:t>i</w:t>
      </w:r>
      <w:r w:rsidR="001A31F4" w:rsidRPr="005548DE">
        <w:rPr>
          <w:rFonts w:eastAsia="Arial" w:cstheme="minorHAnsi"/>
          <w:sz w:val="24"/>
          <w:szCs w:val="24"/>
        </w:rPr>
        <w:t>a</w:t>
      </w:r>
      <w:r w:rsidR="001A31F4" w:rsidRPr="005548DE">
        <w:rPr>
          <w:rFonts w:eastAsia="Arial" w:cstheme="minorHAnsi"/>
          <w:spacing w:val="1"/>
          <w:sz w:val="24"/>
          <w:szCs w:val="24"/>
        </w:rPr>
        <w:t>t</w:t>
      </w:r>
      <w:r w:rsidR="001A31F4" w:rsidRPr="005548DE">
        <w:rPr>
          <w:rFonts w:eastAsia="Arial" w:cstheme="minorHAnsi"/>
          <w:sz w:val="24"/>
          <w:szCs w:val="24"/>
        </w:rPr>
        <w:t>e</w:t>
      </w:r>
      <w:r w:rsidR="001A31F4" w:rsidRPr="005548DE">
        <w:rPr>
          <w:rFonts w:eastAsia="Arial" w:cstheme="minorHAnsi"/>
          <w:spacing w:val="-1"/>
          <w:sz w:val="24"/>
          <w:szCs w:val="24"/>
        </w:rPr>
        <w:t xml:space="preserve"> </w:t>
      </w:r>
      <w:r w:rsidR="001A31F4" w:rsidRPr="005548DE">
        <w:rPr>
          <w:rFonts w:eastAsia="Arial" w:cstheme="minorHAnsi"/>
          <w:spacing w:val="1"/>
          <w:sz w:val="24"/>
          <w:szCs w:val="24"/>
        </w:rPr>
        <w:t>t</w:t>
      </w:r>
      <w:r w:rsidR="001A31F4" w:rsidRPr="005548DE">
        <w:rPr>
          <w:rFonts w:eastAsia="Arial" w:cstheme="minorHAnsi"/>
          <w:spacing w:val="-3"/>
          <w:sz w:val="24"/>
          <w:szCs w:val="24"/>
        </w:rPr>
        <w:t>e</w:t>
      </w:r>
      <w:r w:rsidR="001A31F4" w:rsidRPr="005548DE">
        <w:rPr>
          <w:rFonts w:eastAsia="Arial" w:cstheme="minorHAnsi"/>
          <w:spacing w:val="1"/>
          <w:sz w:val="24"/>
          <w:szCs w:val="24"/>
        </w:rPr>
        <w:t>r</w:t>
      </w:r>
      <w:r w:rsidR="001A31F4" w:rsidRPr="005548DE">
        <w:rPr>
          <w:rFonts w:eastAsia="Arial" w:cstheme="minorHAnsi"/>
          <w:spacing w:val="-2"/>
          <w:sz w:val="24"/>
          <w:szCs w:val="24"/>
        </w:rPr>
        <w:t>m</w:t>
      </w:r>
      <w:r w:rsidR="001A31F4" w:rsidRPr="005548DE">
        <w:rPr>
          <w:rFonts w:eastAsia="Arial" w:cstheme="minorHAnsi"/>
          <w:sz w:val="24"/>
          <w:szCs w:val="24"/>
        </w:rPr>
        <w:t>s:</w:t>
      </w:r>
    </w:p>
    <w:p w14:paraId="7896E3A4" w14:textId="4FA81199" w:rsidR="002D74BB" w:rsidRDefault="002D74BB" w:rsidP="001A31F4">
      <w:pPr>
        <w:ind w:left="20" w:right="-20"/>
        <w:rPr>
          <w:rFonts w:eastAsia="Arial" w:cstheme="minorHAnsi"/>
          <w:sz w:val="24"/>
          <w:szCs w:val="24"/>
        </w:rPr>
      </w:pPr>
    </w:p>
    <w:tbl>
      <w:tblPr>
        <w:tblStyle w:val="TableGrid"/>
        <w:tblW w:w="0" w:type="auto"/>
        <w:tblInd w:w="20" w:type="dxa"/>
        <w:tblLook w:val="04A0" w:firstRow="1" w:lastRow="0" w:firstColumn="1" w:lastColumn="0" w:noHBand="0" w:noVBand="1"/>
      </w:tblPr>
      <w:tblGrid>
        <w:gridCol w:w="1222"/>
        <w:gridCol w:w="5812"/>
        <w:gridCol w:w="2188"/>
      </w:tblGrid>
      <w:tr w:rsidR="002D74BB" w14:paraId="01412AAA" w14:textId="77777777" w:rsidTr="00B21082">
        <w:tc>
          <w:tcPr>
            <w:tcW w:w="1222" w:type="dxa"/>
          </w:tcPr>
          <w:p w14:paraId="65F9E025" w14:textId="623EAC83" w:rsidR="002D74BB" w:rsidRPr="002D74BB" w:rsidRDefault="002D74BB" w:rsidP="002D74BB">
            <w:pPr>
              <w:ind w:right="-20"/>
              <w:jc w:val="center"/>
              <w:rPr>
                <w:rFonts w:eastAsia="Arial" w:cstheme="minorHAnsi"/>
                <w:b/>
                <w:bCs/>
                <w:sz w:val="24"/>
                <w:szCs w:val="24"/>
              </w:rPr>
            </w:pPr>
            <w:r w:rsidRPr="002D74BB">
              <w:rPr>
                <w:rFonts w:eastAsia="Arial" w:cstheme="minorHAnsi"/>
                <w:b/>
                <w:bCs/>
                <w:sz w:val="24"/>
                <w:szCs w:val="24"/>
              </w:rPr>
              <w:t>Feature</w:t>
            </w:r>
          </w:p>
        </w:tc>
        <w:tc>
          <w:tcPr>
            <w:tcW w:w="5812" w:type="dxa"/>
          </w:tcPr>
          <w:p w14:paraId="3E18D012" w14:textId="52AD614A" w:rsidR="002D74BB" w:rsidRPr="002D74BB" w:rsidRDefault="002D74BB" w:rsidP="002D74BB">
            <w:pPr>
              <w:ind w:right="-20"/>
              <w:jc w:val="center"/>
              <w:rPr>
                <w:rFonts w:eastAsia="Arial" w:cstheme="minorHAnsi"/>
                <w:b/>
                <w:bCs/>
                <w:sz w:val="24"/>
                <w:szCs w:val="24"/>
              </w:rPr>
            </w:pPr>
            <w:r w:rsidRPr="002D74BB">
              <w:rPr>
                <w:rFonts w:eastAsia="Arial" w:cstheme="minorHAnsi"/>
                <w:b/>
                <w:bCs/>
                <w:sz w:val="24"/>
                <w:szCs w:val="24"/>
              </w:rPr>
              <w:t>Notes</w:t>
            </w:r>
          </w:p>
        </w:tc>
        <w:tc>
          <w:tcPr>
            <w:tcW w:w="2188" w:type="dxa"/>
          </w:tcPr>
          <w:p w14:paraId="58F31A34" w14:textId="5D0EC435" w:rsidR="002D74BB" w:rsidRPr="002D74BB" w:rsidRDefault="002D74BB" w:rsidP="002D74BB">
            <w:pPr>
              <w:ind w:right="-20"/>
              <w:jc w:val="center"/>
              <w:rPr>
                <w:rFonts w:eastAsia="Arial" w:cstheme="minorHAnsi"/>
                <w:b/>
                <w:bCs/>
                <w:sz w:val="24"/>
                <w:szCs w:val="24"/>
              </w:rPr>
            </w:pPr>
            <w:r w:rsidRPr="002D74BB">
              <w:rPr>
                <w:rFonts w:eastAsia="Arial" w:cstheme="minorHAnsi"/>
                <w:b/>
                <w:bCs/>
                <w:sz w:val="24"/>
                <w:szCs w:val="24"/>
              </w:rPr>
              <w:t>Terminology</w:t>
            </w:r>
          </w:p>
        </w:tc>
      </w:tr>
      <w:tr w:rsidR="00243F0C" w14:paraId="7854AEBB" w14:textId="77777777" w:rsidTr="00B21082">
        <w:tc>
          <w:tcPr>
            <w:tcW w:w="1222" w:type="dxa"/>
            <w:vMerge w:val="restart"/>
          </w:tcPr>
          <w:p w14:paraId="6FB738B3" w14:textId="77777777" w:rsidR="00243F0C" w:rsidRDefault="00243F0C" w:rsidP="00243F0C">
            <w:pPr>
              <w:ind w:right="-20"/>
              <w:jc w:val="center"/>
              <w:rPr>
                <w:rFonts w:eastAsia="Arial" w:cstheme="minorHAnsi"/>
                <w:sz w:val="24"/>
                <w:szCs w:val="24"/>
              </w:rPr>
            </w:pPr>
          </w:p>
          <w:p w14:paraId="2468BE20" w14:textId="77777777" w:rsidR="00243F0C" w:rsidRDefault="00243F0C" w:rsidP="00243F0C">
            <w:pPr>
              <w:ind w:right="-20"/>
              <w:jc w:val="center"/>
              <w:rPr>
                <w:rFonts w:eastAsia="Arial" w:cstheme="minorHAnsi"/>
                <w:sz w:val="24"/>
                <w:szCs w:val="24"/>
              </w:rPr>
            </w:pPr>
          </w:p>
          <w:p w14:paraId="36F11ACC" w14:textId="77777777" w:rsidR="00243F0C" w:rsidRDefault="00243F0C" w:rsidP="00243F0C">
            <w:pPr>
              <w:ind w:right="-20"/>
              <w:jc w:val="center"/>
              <w:rPr>
                <w:rFonts w:eastAsia="Arial" w:cstheme="minorHAnsi"/>
                <w:sz w:val="24"/>
                <w:szCs w:val="24"/>
              </w:rPr>
            </w:pPr>
          </w:p>
          <w:p w14:paraId="74E869FD" w14:textId="77777777" w:rsidR="00243F0C" w:rsidRDefault="00243F0C" w:rsidP="00243F0C">
            <w:pPr>
              <w:ind w:right="-20"/>
              <w:jc w:val="center"/>
              <w:rPr>
                <w:rFonts w:eastAsia="Arial" w:cstheme="minorHAnsi"/>
                <w:sz w:val="24"/>
                <w:szCs w:val="24"/>
              </w:rPr>
            </w:pPr>
          </w:p>
          <w:p w14:paraId="3C0E7335" w14:textId="4258E4AD" w:rsidR="00243F0C" w:rsidRDefault="00243F0C" w:rsidP="00243F0C">
            <w:pPr>
              <w:ind w:right="-20"/>
              <w:jc w:val="center"/>
              <w:rPr>
                <w:rFonts w:eastAsia="Arial" w:cstheme="minorHAnsi"/>
                <w:sz w:val="24"/>
                <w:szCs w:val="24"/>
              </w:rPr>
            </w:pPr>
            <w:r w:rsidRPr="005548DE">
              <w:rPr>
                <w:rFonts w:eastAsia="Arial" w:cstheme="minorHAnsi"/>
                <w:sz w:val="24"/>
                <w:szCs w:val="24"/>
              </w:rPr>
              <w:t>Con</w:t>
            </w:r>
            <w:r w:rsidRPr="005548DE">
              <w:rPr>
                <w:rFonts w:eastAsia="Arial" w:cstheme="minorHAnsi"/>
                <w:spacing w:val="1"/>
                <w:sz w:val="24"/>
                <w:szCs w:val="24"/>
              </w:rPr>
              <w:t>t</w:t>
            </w:r>
            <w:r w:rsidRPr="005548DE">
              <w:rPr>
                <w:rFonts w:eastAsia="Arial" w:cstheme="minorHAnsi"/>
                <w:sz w:val="24"/>
                <w:szCs w:val="24"/>
              </w:rPr>
              <w:t>e</w:t>
            </w:r>
            <w:r w:rsidRPr="005548DE">
              <w:rPr>
                <w:rFonts w:eastAsia="Arial" w:cstheme="minorHAnsi"/>
                <w:spacing w:val="-2"/>
                <w:sz w:val="24"/>
                <w:szCs w:val="24"/>
              </w:rPr>
              <w:t>x</w:t>
            </w:r>
            <w:r w:rsidRPr="005548DE">
              <w:rPr>
                <w:rFonts w:eastAsia="Arial" w:cstheme="minorHAnsi"/>
                <w:sz w:val="24"/>
                <w:szCs w:val="24"/>
              </w:rPr>
              <w:t>t</w:t>
            </w:r>
          </w:p>
        </w:tc>
        <w:tc>
          <w:tcPr>
            <w:tcW w:w="5812" w:type="dxa"/>
          </w:tcPr>
          <w:p w14:paraId="11667B9E" w14:textId="77777777" w:rsidR="00243F0C" w:rsidRPr="0008615F" w:rsidRDefault="00243F0C" w:rsidP="001A31F4">
            <w:pPr>
              <w:ind w:right="-20"/>
              <w:rPr>
                <w:rFonts w:eastAsia="Arial" w:cstheme="minorHAnsi"/>
                <w:sz w:val="44"/>
                <w:szCs w:val="44"/>
              </w:rPr>
            </w:pPr>
          </w:p>
        </w:tc>
        <w:tc>
          <w:tcPr>
            <w:tcW w:w="2188" w:type="dxa"/>
          </w:tcPr>
          <w:p w14:paraId="23A126A8" w14:textId="77777777" w:rsidR="00243F0C" w:rsidRPr="0008615F" w:rsidRDefault="00243F0C" w:rsidP="001A31F4">
            <w:pPr>
              <w:ind w:right="-20"/>
              <w:rPr>
                <w:rFonts w:eastAsia="Arial" w:cstheme="minorHAnsi"/>
                <w:sz w:val="44"/>
                <w:szCs w:val="44"/>
              </w:rPr>
            </w:pPr>
          </w:p>
        </w:tc>
      </w:tr>
      <w:tr w:rsidR="00243F0C" w14:paraId="331604D4" w14:textId="77777777" w:rsidTr="00B21082">
        <w:tc>
          <w:tcPr>
            <w:tcW w:w="1222" w:type="dxa"/>
            <w:vMerge/>
          </w:tcPr>
          <w:p w14:paraId="63C02282" w14:textId="77777777" w:rsidR="00243F0C" w:rsidRDefault="00243F0C" w:rsidP="00243F0C">
            <w:pPr>
              <w:ind w:right="-20"/>
              <w:jc w:val="center"/>
              <w:rPr>
                <w:rFonts w:eastAsia="Arial" w:cstheme="minorHAnsi"/>
                <w:sz w:val="24"/>
                <w:szCs w:val="24"/>
              </w:rPr>
            </w:pPr>
          </w:p>
        </w:tc>
        <w:tc>
          <w:tcPr>
            <w:tcW w:w="5812" w:type="dxa"/>
          </w:tcPr>
          <w:p w14:paraId="5CF8C8B1" w14:textId="77777777" w:rsidR="00243F0C" w:rsidRPr="0008615F" w:rsidRDefault="00243F0C" w:rsidP="001A31F4">
            <w:pPr>
              <w:ind w:right="-20"/>
              <w:rPr>
                <w:rFonts w:eastAsia="Arial" w:cstheme="minorHAnsi"/>
                <w:sz w:val="44"/>
                <w:szCs w:val="44"/>
              </w:rPr>
            </w:pPr>
          </w:p>
        </w:tc>
        <w:tc>
          <w:tcPr>
            <w:tcW w:w="2188" w:type="dxa"/>
          </w:tcPr>
          <w:p w14:paraId="4F38049E" w14:textId="77777777" w:rsidR="00243F0C" w:rsidRPr="0008615F" w:rsidRDefault="00243F0C" w:rsidP="001A31F4">
            <w:pPr>
              <w:ind w:right="-20"/>
              <w:rPr>
                <w:rFonts w:eastAsia="Arial" w:cstheme="minorHAnsi"/>
                <w:sz w:val="44"/>
                <w:szCs w:val="44"/>
              </w:rPr>
            </w:pPr>
          </w:p>
        </w:tc>
      </w:tr>
      <w:tr w:rsidR="00243F0C" w14:paraId="3BEA85AD" w14:textId="77777777" w:rsidTr="00B21082">
        <w:tc>
          <w:tcPr>
            <w:tcW w:w="1222" w:type="dxa"/>
            <w:vMerge/>
          </w:tcPr>
          <w:p w14:paraId="6EC41447" w14:textId="77777777" w:rsidR="00243F0C" w:rsidRDefault="00243F0C" w:rsidP="00243F0C">
            <w:pPr>
              <w:ind w:right="-20"/>
              <w:jc w:val="center"/>
              <w:rPr>
                <w:rFonts w:eastAsia="Arial" w:cstheme="minorHAnsi"/>
                <w:sz w:val="24"/>
                <w:szCs w:val="24"/>
              </w:rPr>
            </w:pPr>
          </w:p>
        </w:tc>
        <w:tc>
          <w:tcPr>
            <w:tcW w:w="5812" w:type="dxa"/>
          </w:tcPr>
          <w:p w14:paraId="734ACAC5" w14:textId="77777777" w:rsidR="00243F0C" w:rsidRPr="0008615F" w:rsidRDefault="00243F0C" w:rsidP="001A31F4">
            <w:pPr>
              <w:ind w:right="-20"/>
              <w:rPr>
                <w:rFonts w:eastAsia="Arial" w:cstheme="minorHAnsi"/>
                <w:sz w:val="44"/>
                <w:szCs w:val="44"/>
              </w:rPr>
            </w:pPr>
          </w:p>
        </w:tc>
        <w:tc>
          <w:tcPr>
            <w:tcW w:w="2188" w:type="dxa"/>
          </w:tcPr>
          <w:p w14:paraId="1751E5D3" w14:textId="77777777" w:rsidR="00243F0C" w:rsidRPr="0008615F" w:rsidRDefault="00243F0C" w:rsidP="001A31F4">
            <w:pPr>
              <w:ind w:right="-20"/>
              <w:rPr>
                <w:rFonts w:eastAsia="Arial" w:cstheme="minorHAnsi"/>
                <w:sz w:val="44"/>
                <w:szCs w:val="44"/>
              </w:rPr>
            </w:pPr>
          </w:p>
        </w:tc>
      </w:tr>
      <w:tr w:rsidR="00243F0C" w14:paraId="53883E2F" w14:textId="77777777" w:rsidTr="00B21082">
        <w:tc>
          <w:tcPr>
            <w:tcW w:w="1222" w:type="dxa"/>
            <w:vMerge/>
          </w:tcPr>
          <w:p w14:paraId="2F171644" w14:textId="77777777" w:rsidR="00243F0C" w:rsidRDefault="00243F0C" w:rsidP="00243F0C">
            <w:pPr>
              <w:ind w:right="-20"/>
              <w:jc w:val="center"/>
              <w:rPr>
                <w:rFonts w:eastAsia="Arial" w:cstheme="minorHAnsi"/>
                <w:sz w:val="24"/>
                <w:szCs w:val="24"/>
              </w:rPr>
            </w:pPr>
          </w:p>
        </w:tc>
        <w:tc>
          <w:tcPr>
            <w:tcW w:w="5812" w:type="dxa"/>
          </w:tcPr>
          <w:p w14:paraId="23BDEF12" w14:textId="77777777" w:rsidR="00243F0C" w:rsidRPr="0008615F" w:rsidRDefault="00243F0C" w:rsidP="001A31F4">
            <w:pPr>
              <w:ind w:right="-20"/>
              <w:rPr>
                <w:rFonts w:eastAsia="Arial" w:cstheme="minorHAnsi"/>
                <w:sz w:val="44"/>
                <w:szCs w:val="44"/>
              </w:rPr>
            </w:pPr>
          </w:p>
        </w:tc>
        <w:tc>
          <w:tcPr>
            <w:tcW w:w="2188" w:type="dxa"/>
          </w:tcPr>
          <w:p w14:paraId="48893A23" w14:textId="77777777" w:rsidR="00243F0C" w:rsidRPr="0008615F" w:rsidRDefault="00243F0C" w:rsidP="001A31F4">
            <w:pPr>
              <w:ind w:right="-20"/>
              <w:rPr>
                <w:rFonts w:eastAsia="Arial" w:cstheme="minorHAnsi"/>
                <w:sz w:val="44"/>
                <w:szCs w:val="44"/>
              </w:rPr>
            </w:pPr>
          </w:p>
        </w:tc>
      </w:tr>
      <w:tr w:rsidR="00243F0C" w14:paraId="4CFA994E" w14:textId="77777777" w:rsidTr="00B21082">
        <w:tc>
          <w:tcPr>
            <w:tcW w:w="1222" w:type="dxa"/>
            <w:vMerge/>
          </w:tcPr>
          <w:p w14:paraId="2CC67960" w14:textId="77777777" w:rsidR="00243F0C" w:rsidRDefault="00243F0C" w:rsidP="00243F0C">
            <w:pPr>
              <w:ind w:right="-20"/>
              <w:jc w:val="center"/>
              <w:rPr>
                <w:rFonts w:eastAsia="Arial" w:cstheme="minorHAnsi"/>
                <w:sz w:val="24"/>
                <w:szCs w:val="24"/>
              </w:rPr>
            </w:pPr>
          </w:p>
        </w:tc>
        <w:tc>
          <w:tcPr>
            <w:tcW w:w="5812" w:type="dxa"/>
          </w:tcPr>
          <w:p w14:paraId="552B2BB8" w14:textId="77777777" w:rsidR="00243F0C" w:rsidRPr="0008615F" w:rsidRDefault="00243F0C" w:rsidP="001A31F4">
            <w:pPr>
              <w:ind w:right="-20"/>
              <w:rPr>
                <w:rFonts w:eastAsia="Arial" w:cstheme="minorHAnsi"/>
                <w:sz w:val="44"/>
                <w:szCs w:val="44"/>
              </w:rPr>
            </w:pPr>
          </w:p>
        </w:tc>
        <w:tc>
          <w:tcPr>
            <w:tcW w:w="2188" w:type="dxa"/>
          </w:tcPr>
          <w:p w14:paraId="7439157F" w14:textId="77777777" w:rsidR="00243F0C" w:rsidRPr="0008615F" w:rsidRDefault="00243F0C" w:rsidP="001A31F4">
            <w:pPr>
              <w:ind w:right="-20"/>
              <w:rPr>
                <w:rFonts w:eastAsia="Arial" w:cstheme="minorHAnsi"/>
                <w:sz w:val="44"/>
                <w:szCs w:val="44"/>
              </w:rPr>
            </w:pPr>
          </w:p>
        </w:tc>
      </w:tr>
      <w:tr w:rsidR="00243F0C" w14:paraId="4A52D6F6" w14:textId="77777777" w:rsidTr="00B21082">
        <w:tc>
          <w:tcPr>
            <w:tcW w:w="1222" w:type="dxa"/>
            <w:vMerge w:val="restart"/>
          </w:tcPr>
          <w:p w14:paraId="2AD068D6" w14:textId="77777777" w:rsidR="00243F0C" w:rsidRDefault="00243F0C" w:rsidP="00243F0C">
            <w:pPr>
              <w:ind w:right="-20"/>
              <w:jc w:val="center"/>
              <w:rPr>
                <w:rFonts w:eastAsia="Arial" w:cstheme="minorHAnsi"/>
                <w:sz w:val="24"/>
                <w:szCs w:val="24"/>
              </w:rPr>
            </w:pPr>
          </w:p>
          <w:p w14:paraId="37BD4CEE" w14:textId="77777777" w:rsidR="00243F0C" w:rsidRDefault="00243F0C" w:rsidP="00243F0C">
            <w:pPr>
              <w:ind w:right="-20"/>
              <w:jc w:val="center"/>
              <w:rPr>
                <w:rFonts w:eastAsia="Arial" w:cstheme="minorHAnsi"/>
                <w:sz w:val="24"/>
                <w:szCs w:val="24"/>
              </w:rPr>
            </w:pPr>
          </w:p>
          <w:p w14:paraId="6899D54E" w14:textId="77777777" w:rsidR="00243F0C" w:rsidRDefault="00243F0C" w:rsidP="00243F0C">
            <w:pPr>
              <w:ind w:right="-20"/>
              <w:jc w:val="center"/>
              <w:rPr>
                <w:rFonts w:eastAsia="Arial" w:cstheme="minorHAnsi"/>
                <w:sz w:val="24"/>
                <w:szCs w:val="24"/>
              </w:rPr>
            </w:pPr>
          </w:p>
          <w:p w14:paraId="39B03EE9" w14:textId="77777777" w:rsidR="00243F0C" w:rsidRDefault="00243F0C" w:rsidP="00243F0C">
            <w:pPr>
              <w:ind w:right="-20"/>
              <w:jc w:val="center"/>
              <w:rPr>
                <w:rFonts w:eastAsia="Arial" w:cstheme="minorHAnsi"/>
                <w:sz w:val="24"/>
                <w:szCs w:val="24"/>
              </w:rPr>
            </w:pPr>
          </w:p>
          <w:p w14:paraId="44D81C07" w14:textId="67499776" w:rsidR="00243F0C" w:rsidRDefault="00243F0C" w:rsidP="00243F0C">
            <w:pPr>
              <w:ind w:right="-20"/>
              <w:jc w:val="center"/>
              <w:rPr>
                <w:rFonts w:eastAsia="Arial" w:cstheme="minorHAnsi"/>
                <w:sz w:val="24"/>
                <w:szCs w:val="24"/>
              </w:rPr>
            </w:pPr>
            <w:r w:rsidRPr="005548DE">
              <w:rPr>
                <w:rFonts w:eastAsia="Arial" w:cstheme="minorHAnsi"/>
                <w:sz w:val="24"/>
                <w:szCs w:val="24"/>
              </w:rPr>
              <w:t>P</w:t>
            </w:r>
            <w:r w:rsidRPr="005548DE">
              <w:rPr>
                <w:rFonts w:eastAsia="Arial" w:cstheme="minorHAnsi"/>
                <w:spacing w:val="-3"/>
                <w:sz w:val="24"/>
                <w:szCs w:val="24"/>
              </w:rPr>
              <w:t>u</w:t>
            </w:r>
            <w:r w:rsidRPr="005548DE">
              <w:rPr>
                <w:rFonts w:eastAsia="Arial" w:cstheme="minorHAnsi"/>
                <w:spacing w:val="1"/>
                <w:sz w:val="24"/>
                <w:szCs w:val="24"/>
              </w:rPr>
              <w:t>r</w:t>
            </w:r>
            <w:r w:rsidRPr="005548DE">
              <w:rPr>
                <w:rFonts w:eastAsia="Arial" w:cstheme="minorHAnsi"/>
                <w:sz w:val="24"/>
                <w:szCs w:val="24"/>
              </w:rPr>
              <w:t>pose</w:t>
            </w:r>
          </w:p>
        </w:tc>
        <w:tc>
          <w:tcPr>
            <w:tcW w:w="5812" w:type="dxa"/>
          </w:tcPr>
          <w:p w14:paraId="31B81874" w14:textId="77777777" w:rsidR="00243F0C" w:rsidRPr="0008615F" w:rsidRDefault="00243F0C" w:rsidP="001A31F4">
            <w:pPr>
              <w:ind w:right="-20"/>
              <w:rPr>
                <w:rFonts w:eastAsia="Arial" w:cstheme="minorHAnsi"/>
                <w:sz w:val="44"/>
                <w:szCs w:val="44"/>
              </w:rPr>
            </w:pPr>
          </w:p>
        </w:tc>
        <w:tc>
          <w:tcPr>
            <w:tcW w:w="2188" w:type="dxa"/>
          </w:tcPr>
          <w:p w14:paraId="7E8EE0CB" w14:textId="77777777" w:rsidR="00243F0C" w:rsidRPr="0008615F" w:rsidRDefault="00243F0C" w:rsidP="001A31F4">
            <w:pPr>
              <w:ind w:right="-20"/>
              <w:rPr>
                <w:rFonts w:eastAsia="Arial" w:cstheme="minorHAnsi"/>
                <w:sz w:val="44"/>
                <w:szCs w:val="44"/>
              </w:rPr>
            </w:pPr>
          </w:p>
        </w:tc>
      </w:tr>
      <w:tr w:rsidR="00243F0C" w14:paraId="32CFE0BC" w14:textId="77777777" w:rsidTr="00B21082">
        <w:tc>
          <w:tcPr>
            <w:tcW w:w="1222" w:type="dxa"/>
            <w:vMerge/>
          </w:tcPr>
          <w:p w14:paraId="670D8816" w14:textId="77777777" w:rsidR="00243F0C" w:rsidRDefault="00243F0C" w:rsidP="00243F0C">
            <w:pPr>
              <w:ind w:right="-20" w:firstLine="720"/>
              <w:jc w:val="center"/>
              <w:rPr>
                <w:rFonts w:eastAsia="Arial" w:cstheme="minorHAnsi"/>
                <w:sz w:val="24"/>
                <w:szCs w:val="24"/>
              </w:rPr>
            </w:pPr>
          </w:p>
        </w:tc>
        <w:tc>
          <w:tcPr>
            <w:tcW w:w="5812" w:type="dxa"/>
          </w:tcPr>
          <w:p w14:paraId="0D2AA357" w14:textId="77777777" w:rsidR="00243F0C" w:rsidRPr="0008615F" w:rsidRDefault="00243F0C" w:rsidP="00B01213">
            <w:pPr>
              <w:ind w:right="-20"/>
              <w:rPr>
                <w:rFonts w:eastAsia="Arial" w:cstheme="minorHAnsi"/>
                <w:sz w:val="44"/>
                <w:szCs w:val="44"/>
              </w:rPr>
            </w:pPr>
          </w:p>
        </w:tc>
        <w:tc>
          <w:tcPr>
            <w:tcW w:w="2188" w:type="dxa"/>
          </w:tcPr>
          <w:p w14:paraId="37C8F0EF" w14:textId="77777777" w:rsidR="00243F0C" w:rsidRPr="0008615F" w:rsidRDefault="00243F0C" w:rsidP="00B01213">
            <w:pPr>
              <w:ind w:right="-20"/>
              <w:rPr>
                <w:rFonts w:eastAsia="Arial" w:cstheme="minorHAnsi"/>
                <w:sz w:val="44"/>
                <w:szCs w:val="44"/>
              </w:rPr>
            </w:pPr>
          </w:p>
        </w:tc>
      </w:tr>
      <w:tr w:rsidR="00243F0C" w14:paraId="46980583" w14:textId="77777777" w:rsidTr="00B21082">
        <w:tc>
          <w:tcPr>
            <w:tcW w:w="1222" w:type="dxa"/>
            <w:vMerge/>
          </w:tcPr>
          <w:p w14:paraId="48EB25EB" w14:textId="77777777" w:rsidR="00243F0C" w:rsidRDefault="00243F0C" w:rsidP="00243F0C">
            <w:pPr>
              <w:ind w:right="-20"/>
              <w:jc w:val="center"/>
              <w:rPr>
                <w:rFonts w:eastAsia="Arial" w:cstheme="minorHAnsi"/>
                <w:sz w:val="24"/>
                <w:szCs w:val="24"/>
              </w:rPr>
            </w:pPr>
          </w:p>
        </w:tc>
        <w:tc>
          <w:tcPr>
            <w:tcW w:w="5812" w:type="dxa"/>
          </w:tcPr>
          <w:p w14:paraId="001A8789" w14:textId="77777777" w:rsidR="00243F0C" w:rsidRPr="0008615F" w:rsidRDefault="00243F0C" w:rsidP="00B01213">
            <w:pPr>
              <w:ind w:right="-20"/>
              <w:rPr>
                <w:rFonts w:eastAsia="Arial" w:cstheme="minorHAnsi"/>
                <w:sz w:val="44"/>
                <w:szCs w:val="44"/>
              </w:rPr>
            </w:pPr>
          </w:p>
        </w:tc>
        <w:tc>
          <w:tcPr>
            <w:tcW w:w="2188" w:type="dxa"/>
          </w:tcPr>
          <w:p w14:paraId="14CE3A1C" w14:textId="77777777" w:rsidR="00243F0C" w:rsidRPr="0008615F" w:rsidRDefault="00243F0C" w:rsidP="00B01213">
            <w:pPr>
              <w:ind w:right="-20"/>
              <w:rPr>
                <w:rFonts w:eastAsia="Arial" w:cstheme="minorHAnsi"/>
                <w:sz w:val="44"/>
                <w:szCs w:val="44"/>
              </w:rPr>
            </w:pPr>
          </w:p>
        </w:tc>
      </w:tr>
      <w:tr w:rsidR="00243F0C" w14:paraId="340C2D38" w14:textId="77777777" w:rsidTr="00B21082">
        <w:tc>
          <w:tcPr>
            <w:tcW w:w="1222" w:type="dxa"/>
            <w:vMerge/>
          </w:tcPr>
          <w:p w14:paraId="7CFF97D6" w14:textId="77777777" w:rsidR="00243F0C" w:rsidRDefault="00243F0C" w:rsidP="00243F0C">
            <w:pPr>
              <w:ind w:right="-20"/>
              <w:jc w:val="center"/>
              <w:rPr>
                <w:rFonts w:eastAsia="Arial" w:cstheme="minorHAnsi"/>
                <w:sz w:val="24"/>
                <w:szCs w:val="24"/>
              </w:rPr>
            </w:pPr>
          </w:p>
        </w:tc>
        <w:tc>
          <w:tcPr>
            <w:tcW w:w="5812" w:type="dxa"/>
          </w:tcPr>
          <w:p w14:paraId="7470E06E" w14:textId="77777777" w:rsidR="00243F0C" w:rsidRPr="0008615F" w:rsidRDefault="00243F0C" w:rsidP="00B01213">
            <w:pPr>
              <w:ind w:right="-20"/>
              <w:rPr>
                <w:rFonts w:eastAsia="Arial" w:cstheme="minorHAnsi"/>
                <w:sz w:val="44"/>
                <w:szCs w:val="44"/>
              </w:rPr>
            </w:pPr>
          </w:p>
        </w:tc>
        <w:tc>
          <w:tcPr>
            <w:tcW w:w="2188" w:type="dxa"/>
          </w:tcPr>
          <w:p w14:paraId="295EC72F" w14:textId="77777777" w:rsidR="00243F0C" w:rsidRPr="0008615F" w:rsidRDefault="00243F0C" w:rsidP="00B01213">
            <w:pPr>
              <w:ind w:right="-20"/>
              <w:rPr>
                <w:rFonts w:eastAsia="Arial" w:cstheme="minorHAnsi"/>
                <w:sz w:val="44"/>
                <w:szCs w:val="44"/>
              </w:rPr>
            </w:pPr>
          </w:p>
        </w:tc>
      </w:tr>
      <w:tr w:rsidR="00243F0C" w14:paraId="00F8DCAE" w14:textId="77777777" w:rsidTr="00B21082">
        <w:tc>
          <w:tcPr>
            <w:tcW w:w="1222" w:type="dxa"/>
            <w:vMerge/>
          </w:tcPr>
          <w:p w14:paraId="79304974" w14:textId="77777777" w:rsidR="00243F0C" w:rsidRDefault="00243F0C" w:rsidP="00243F0C">
            <w:pPr>
              <w:ind w:right="-20"/>
              <w:jc w:val="center"/>
              <w:rPr>
                <w:rFonts w:eastAsia="Arial" w:cstheme="minorHAnsi"/>
                <w:sz w:val="24"/>
                <w:szCs w:val="24"/>
              </w:rPr>
            </w:pPr>
          </w:p>
        </w:tc>
        <w:tc>
          <w:tcPr>
            <w:tcW w:w="5812" w:type="dxa"/>
          </w:tcPr>
          <w:p w14:paraId="4C7ED702" w14:textId="77777777" w:rsidR="00243F0C" w:rsidRPr="0008615F" w:rsidRDefault="00243F0C" w:rsidP="00B01213">
            <w:pPr>
              <w:ind w:right="-20"/>
              <w:rPr>
                <w:rFonts w:eastAsia="Arial" w:cstheme="minorHAnsi"/>
                <w:sz w:val="44"/>
                <w:szCs w:val="44"/>
              </w:rPr>
            </w:pPr>
          </w:p>
        </w:tc>
        <w:tc>
          <w:tcPr>
            <w:tcW w:w="2188" w:type="dxa"/>
          </w:tcPr>
          <w:p w14:paraId="390B48E9" w14:textId="77777777" w:rsidR="00243F0C" w:rsidRPr="0008615F" w:rsidRDefault="00243F0C" w:rsidP="00B01213">
            <w:pPr>
              <w:ind w:right="-20"/>
              <w:rPr>
                <w:rFonts w:eastAsia="Arial" w:cstheme="minorHAnsi"/>
                <w:sz w:val="44"/>
                <w:szCs w:val="44"/>
              </w:rPr>
            </w:pPr>
          </w:p>
        </w:tc>
      </w:tr>
      <w:tr w:rsidR="00243F0C" w14:paraId="718B0842" w14:textId="77777777" w:rsidTr="00B21082">
        <w:tc>
          <w:tcPr>
            <w:tcW w:w="1222" w:type="dxa"/>
            <w:vMerge w:val="restart"/>
          </w:tcPr>
          <w:p w14:paraId="382AC8BE" w14:textId="77777777" w:rsidR="00243F0C" w:rsidRDefault="00243F0C" w:rsidP="00243F0C">
            <w:pPr>
              <w:ind w:right="-20"/>
              <w:jc w:val="center"/>
              <w:rPr>
                <w:rFonts w:eastAsia="Arial" w:cstheme="minorHAnsi"/>
                <w:spacing w:val="-1"/>
                <w:sz w:val="24"/>
                <w:szCs w:val="24"/>
              </w:rPr>
            </w:pPr>
          </w:p>
          <w:p w14:paraId="00377D82" w14:textId="77777777" w:rsidR="00243F0C" w:rsidRDefault="00243F0C" w:rsidP="00243F0C">
            <w:pPr>
              <w:ind w:right="-20"/>
              <w:jc w:val="center"/>
              <w:rPr>
                <w:rFonts w:eastAsia="Arial" w:cstheme="minorHAnsi"/>
                <w:spacing w:val="-1"/>
                <w:sz w:val="24"/>
                <w:szCs w:val="24"/>
              </w:rPr>
            </w:pPr>
          </w:p>
          <w:p w14:paraId="21C60EBB" w14:textId="77777777" w:rsidR="00243F0C" w:rsidRDefault="00243F0C" w:rsidP="00243F0C">
            <w:pPr>
              <w:ind w:right="-20"/>
              <w:jc w:val="center"/>
              <w:rPr>
                <w:rFonts w:eastAsia="Arial" w:cstheme="minorHAnsi"/>
                <w:spacing w:val="-1"/>
                <w:sz w:val="24"/>
                <w:szCs w:val="24"/>
              </w:rPr>
            </w:pPr>
          </w:p>
          <w:p w14:paraId="0B598D4A" w14:textId="6BD692AE" w:rsidR="00243F0C" w:rsidRDefault="00243F0C" w:rsidP="00243F0C">
            <w:pPr>
              <w:ind w:right="-20"/>
              <w:jc w:val="center"/>
              <w:rPr>
                <w:rFonts w:eastAsia="Arial" w:cstheme="minorHAnsi"/>
                <w:sz w:val="24"/>
                <w:szCs w:val="24"/>
              </w:rPr>
            </w:pPr>
            <w:r w:rsidRPr="005548DE">
              <w:rPr>
                <w:rFonts w:eastAsia="Arial" w:cstheme="minorHAnsi"/>
                <w:spacing w:val="-1"/>
                <w:sz w:val="24"/>
                <w:szCs w:val="24"/>
              </w:rPr>
              <w:t>I</w:t>
            </w:r>
            <w:r w:rsidRPr="005548DE">
              <w:rPr>
                <w:rFonts w:eastAsia="Arial" w:cstheme="minorHAnsi"/>
                <w:sz w:val="24"/>
                <w:szCs w:val="24"/>
              </w:rPr>
              <w:t>n</w:t>
            </w:r>
            <w:r w:rsidRPr="005548DE">
              <w:rPr>
                <w:rFonts w:eastAsia="Arial" w:cstheme="minorHAnsi"/>
                <w:spacing w:val="1"/>
                <w:sz w:val="24"/>
                <w:szCs w:val="24"/>
              </w:rPr>
              <w:t>t</w:t>
            </w:r>
            <w:r w:rsidRPr="005548DE">
              <w:rPr>
                <w:rFonts w:eastAsia="Arial" w:cstheme="minorHAnsi"/>
                <w:sz w:val="24"/>
                <w:szCs w:val="24"/>
              </w:rPr>
              <w:t>ended</w:t>
            </w:r>
            <w:r w:rsidRPr="005548DE">
              <w:rPr>
                <w:rFonts w:eastAsia="Arial" w:cstheme="minorHAnsi"/>
                <w:spacing w:val="-1"/>
                <w:sz w:val="24"/>
                <w:szCs w:val="24"/>
              </w:rPr>
              <w:t xml:space="preserve"> </w:t>
            </w:r>
            <w:r w:rsidRPr="005548DE">
              <w:rPr>
                <w:rFonts w:eastAsia="Arial" w:cstheme="minorHAnsi"/>
                <w:sz w:val="24"/>
                <w:szCs w:val="24"/>
              </w:rPr>
              <w:t>aud</w:t>
            </w:r>
            <w:r w:rsidRPr="005548DE">
              <w:rPr>
                <w:rFonts w:eastAsia="Arial" w:cstheme="minorHAnsi"/>
                <w:spacing w:val="-1"/>
                <w:sz w:val="24"/>
                <w:szCs w:val="24"/>
              </w:rPr>
              <w:t>i</w:t>
            </w:r>
            <w:r w:rsidRPr="005548DE">
              <w:rPr>
                <w:rFonts w:eastAsia="Arial" w:cstheme="minorHAnsi"/>
                <w:sz w:val="24"/>
                <w:szCs w:val="24"/>
              </w:rPr>
              <w:t>ence</w:t>
            </w:r>
          </w:p>
        </w:tc>
        <w:tc>
          <w:tcPr>
            <w:tcW w:w="5812" w:type="dxa"/>
          </w:tcPr>
          <w:p w14:paraId="058E17D1" w14:textId="77777777" w:rsidR="00243F0C" w:rsidRPr="0008615F" w:rsidRDefault="00243F0C" w:rsidP="00B01213">
            <w:pPr>
              <w:ind w:right="-20"/>
              <w:rPr>
                <w:rFonts w:eastAsia="Arial" w:cstheme="minorHAnsi"/>
                <w:sz w:val="44"/>
                <w:szCs w:val="44"/>
              </w:rPr>
            </w:pPr>
          </w:p>
        </w:tc>
        <w:tc>
          <w:tcPr>
            <w:tcW w:w="2188" w:type="dxa"/>
          </w:tcPr>
          <w:p w14:paraId="37346ECA" w14:textId="77777777" w:rsidR="00243F0C" w:rsidRPr="0008615F" w:rsidRDefault="00243F0C" w:rsidP="00B01213">
            <w:pPr>
              <w:ind w:right="-20"/>
              <w:rPr>
                <w:rFonts w:eastAsia="Arial" w:cstheme="minorHAnsi"/>
                <w:sz w:val="44"/>
                <w:szCs w:val="44"/>
              </w:rPr>
            </w:pPr>
          </w:p>
        </w:tc>
      </w:tr>
      <w:tr w:rsidR="00243F0C" w14:paraId="68D4C0A8" w14:textId="77777777" w:rsidTr="00B21082">
        <w:tc>
          <w:tcPr>
            <w:tcW w:w="1222" w:type="dxa"/>
            <w:vMerge/>
          </w:tcPr>
          <w:p w14:paraId="57A25028" w14:textId="77777777" w:rsidR="00243F0C" w:rsidRDefault="00243F0C" w:rsidP="00243F0C">
            <w:pPr>
              <w:ind w:right="-20"/>
              <w:jc w:val="center"/>
              <w:rPr>
                <w:rFonts w:eastAsia="Arial" w:cstheme="minorHAnsi"/>
                <w:sz w:val="24"/>
                <w:szCs w:val="24"/>
              </w:rPr>
            </w:pPr>
          </w:p>
        </w:tc>
        <w:tc>
          <w:tcPr>
            <w:tcW w:w="5812" w:type="dxa"/>
          </w:tcPr>
          <w:p w14:paraId="08E9FA0F" w14:textId="77777777" w:rsidR="00243F0C" w:rsidRPr="0008615F" w:rsidRDefault="00243F0C" w:rsidP="00B01213">
            <w:pPr>
              <w:ind w:right="-20"/>
              <w:rPr>
                <w:rFonts w:eastAsia="Arial" w:cstheme="minorHAnsi"/>
                <w:sz w:val="44"/>
                <w:szCs w:val="44"/>
              </w:rPr>
            </w:pPr>
          </w:p>
        </w:tc>
        <w:tc>
          <w:tcPr>
            <w:tcW w:w="2188" w:type="dxa"/>
          </w:tcPr>
          <w:p w14:paraId="132AB7AA" w14:textId="77777777" w:rsidR="00243F0C" w:rsidRPr="0008615F" w:rsidRDefault="00243F0C" w:rsidP="00B01213">
            <w:pPr>
              <w:ind w:right="-20"/>
              <w:rPr>
                <w:rFonts w:eastAsia="Arial" w:cstheme="minorHAnsi"/>
                <w:sz w:val="44"/>
                <w:szCs w:val="44"/>
              </w:rPr>
            </w:pPr>
          </w:p>
        </w:tc>
      </w:tr>
      <w:tr w:rsidR="00243F0C" w14:paraId="7551A7E9" w14:textId="77777777" w:rsidTr="00B21082">
        <w:tc>
          <w:tcPr>
            <w:tcW w:w="1222" w:type="dxa"/>
            <w:vMerge/>
          </w:tcPr>
          <w:p w14:paraId="11C3CE39" w14:textId="77777777" w:rsidR="00243F0C" w:rsidRDefault="00243F0C" w:rsidP="00243F0C">
            <w:pPr>
              <w:ind w:right="-20"/>
              <w:jc w:val="center"/>
              <w:rPr>
                <w:rFonts w:eastAsia="Arial" w:cstheme="minorHAnsi"/>
                <w:sz w:val="24"/>
                <w:szCs w:val="24"/>
              </w:rPr>
            </w:pPr>
          </w:p>
        </w:tc>
        <w:tc>
          <w:tcPr>
            <w:tcW w:w="5812" w:type="dxa"/>
          </w:tcPr>
          <w:p w14:paraId="1FCB10AA" w14:textId="77777777" w:rsidR="00243F0C" w:rsidRPr="0008615F" w:rsidRDefault="00243F0C" w:rsidP="00B01213">
            <w:pPr>
              <w:ind w:right="-20"/>
              <w:rPr>
                <w:rFonts w:eastAsia="Arial" w:cstheme="minorHAnsi"/>
                <w:sz w:val="44"/>
                <w:szCs w:val="44"/>
              </w:rPr>
            </w:pPr>
          </w:p>
        </w:tc>
        <w:tc>
          <w:tcPr>
            <w:tcW w:w="2188" w:type="dxa"/>
          </w:tcPr>
          <w:p w14:paraId="4C4B06D3" w14:textId="77777777" w:rsidR="00243F0C" w:rsidRPr="0008615F" w:rsidRDefault="00243F0C" w:rsidP="00B01213">
            <w:pPr>
              <w:ind w:right="-20"/>
              <w:rPr>
                <w:rFonts w:eastAsia="Arial" w:cstheme="minorHAnsi"/>
                <w:sz w:val="44"/>
                <w:szCs w:val="44"/>
              </w:rPr>
            </w:pPr>
          </w:p>
        </w:tc>
      </w:tr>
      <w:tr w:rsidR="00243F0C" w14:paraId="7393D042" w14:textId="77777777" w:rsidTr="00B21082">
        <w:tc>
          <w:tcPr>
            <w:tcW w:w="1222" w:type="dxa"/>
            <w:vMerge/>
          </w:tcPr>
          <w:p w14:paraId="0CF05378" w14:textId="77777777" w:rsidR="00243F0C" w:rsidRDefault="00243F0C" w:rsidP="00243F0C">
            <w:pPr>
              <w:ind w:right="-20"/>
              <w:jc w:val="center"/>
              <w:rPr>
                <w:rFonts w:eastAsia="Arial" w:cstheme="minorHAnsi"/>
                <w:sz w:val="24"/>
                <w:szCs w:val="24"/>
              </w:rPr>
            </w:pPr>
          </w:p>
        </w:tc>
        <w:tc>
          <w:tcPr>
            <w:tcW w:w="5812" w:type="dxa"/>
          </w:tcPr>
          <w:p w14:paraId="7ABEE713" w14:textId="77777777" w:rsidR="00243F0C" w:rsidRPr="0008615F" w:rsidRDefault="00243F0C" w:rsidP="00B01213">
            <w:pPr>
              <w:ind w:right="-20"/>
              <w:rPr>
                <w:rFonts w:eastAsia="Arial" w:cstheme="minorHAnsi"/>
                <w:sz w:val="44"/>
                <w:szCs w:val="44"/>
              </w:rPr>
            </w:pPr>
          </w:p>
        </w:tc>
        <w:tc>
          <w:tcPr>
            <w:tcW w:w="2188" w:type="dxa"/>
          </w:tcPr>
          <w:p w14:paraId="08B3C4DC" w14:textId="77777777" w:rsidR="00243F0C" w:rsidRPr="0008615F" w:rsidRDefault="00243F0C" w:rsidP="00B01213">
            <w:pPr>
              <w:ind w:right="-20"/>
              <w:rPr>
                <w:rFonts w:eastAsia="Arial" w:cstheme="minorHAnsi"/>
                <w:sz w:val="44"/>
                <w:szCs w:val="44"/>
              </w:rPr>
            </w:pPr>
          </w:p>
        </w:tc>
      </w:tr>
      <w:tr w:rsidR="00243F0C" w14:paraId="33ECD212" w14:textId="77777777" w:rsidTr="00B21082">
        <w:tc>
          <w:tcPr>
            <w:tcW w:w="1222" w:type="dxa"/>
            <w:vMerge w:val="restart"/>
          </w:tcPr>
          <w:p w14:paraId="386DA61F" w14:textId="77777777" w:rsidR="00243F0C" w:rsidRDefault="00243F0C" w:rsidP="00243F0C">
            <w:pPr>
              <w:ind w:right="-20"/>
              <w:jc w:val="center"/>
              <w:rPr>
                <w:rFonts w:eastAsia="Arial" w:cstheme="minorHAnsi"/>
                <w:spacing w:val="1"/>
                <w:sz w:val="24"/>
                <w:szCs w:val="24"/>
              </w:rPr>
            </w:pPr>
          </w:p>
          <w:p w14:paraId="221C9073" w14:textId="77777777" w:rsidR="00243F0C" w:rsidRDefault="00243F0C" w:rsidP="00243F0C">
            <w:pPr>
              <w:ind w:right="-20"/>
              <w:jc w:val="center"/>
              <w:rPr>
                <w:rFonts w:eastAsia="Arial" w:cstheme="minorHAnsi"/>
                <w:spacing w:val="1"/>
                <w:sz w:val="24"/>
                <w:szCs w:val="24"/>
              </w:rPr>
            </w:pPr>
          </w:p>
          <w:p w14:paraId="3A073A6B" w14:textId="77777777" w:rsidR="00243F0C" w:rsidRDefault="00243F0C" w:rsidP="00243F0C">
            <w:pPr>
              <w:ind w:right="-20"/>
              <w:jc w:val="center"/>
              <w:rPr>
                <w:rFonts w:eastAsia="Arial" w:cstheme="minorHAnsi"/>
                <w:spacing w:val="1"/>
                <w:sz w:val="24"/>
                <w:szCs w:val="24"/>
              </w:rPr>
            </w:pPr>
          </w:p>
          <w:p w14:paraId="6FC5CA6E" w14:textId="0D44892C" w:rsidR="00243F0C" w:rsidRDefault="00243F0C" w:rsidP="00243F0C">
            <w:pPr>
              <w:ind w:right="-20"/>
              <w:jc w:val="center"/>
              <w:rPr>
                <w:rFonts w:eastAsia="Arial" w:cstheme="minorHAnsi"/>
                <w:sz w:val="24"/>
                <w:szCs w:val="24"/>
              </w:rPr>
            </w:pPr>
            <w:r w:rsidRPr="005548DE">
              <w:rPr>
                <w:rFonts w:eastAsia="Arial" w:cstheme="minorHAnsi"/>
                <w:spacing w:val="1"/>
                <w:sz w:val="24"/>
                <w:szCs w:val="24"/>
              </w:rPr>
              <w:t>T</w:t>
            </w:r>
            <w:r w:rsidRPr="005548DE">
              <w:rPr>
                <w:rFonts w:eastAsia="Arial" w:cstheme="minorHAnsi"/>
                <w:sz w:val="24"/>
                <w:szCs w:val="24"/>
              </w:rPr>
              <w:t>one</w:t>
            </w:r>
          </w:p>
        </w:tc>
        <w:tc>
          <w:tcPr>
            <w:tcW w:w="5812" w:type="dxa"/>
          </w:tcPr>
          <w:p w14:paraId="11F3E369" w14:textId="77777777" w:rsidR="00243F0C" w:rsidRPr="0008615F" w:rsidRDefault="00243F0C" w:rsidP="00B01213">
            <w:pPr>
              <w:ind w:right="-20"/>
              <w:rPr>
                <w:rFonts w:eastAsia="Arial" w:cstheme="minorHAnsi"/>
                <w:sz w:val="44"/>
                <w:szCs w:val="44"/>
              </w:rPr>
            </w:pPr>
          </w:p>
        </w:tc>
        <w:tc>
          <w:tcPr>
            <w:tcW w:w="2188" w:type="dxa"/>
          </w:tcPr>
          <w:p w14:paraId="5467F9F3" w14:textId="77777777" w:rsidR="00243F0C" w:rsidRPr="0008615F" w:rsidRDefault="00243F0C" w:rsidP="00B01213">
            <w:pPr>
              <w:ind w:right="-20"/>
              <w:rPr>
                <w:rFonts w:eastAsia="Arial" w:cstheme="minorHAnsi"/>
                <w:sz w:val="44"/>
                <w:szCs w:val="44"/>
              </w:rPr>
            </w:pPr>
          </w:p>
        </w:tc>
      </w:tr>
      <w:tr w:rsidR="00243F0C" w14:paraId="29DF8E43" w14:textId="77777777" w:rsidTr="00B21082">
        <w:tc>
          <w:tcPr>
            <w:tcW w:w="1222" w:type="dxa"/>
            <w:vMerge/>
          </w:tcPr>
          <w:p w14:paraId="650AA810" w14:textId="77777777" w:rsidR="00243F0C" w:rsidRDefault="00243F0C" w:rsidP="00B01213">
            <w:pPr>
              <w:ind w:right="-20"/>
              <w:rPr>
                <w:rFonts w:eastAsia="Arial" w:cstheme="minorHAnsi"/>
                <w:sz w:val="24"/>
                <w:szCs w:val="24"/>
              </w:rPr>
            </w:pPr>
          </w:p>
        </w:tc>
        <w:tc>
          <w:tcPr>
            <w:tcW w:w="5812" w:type="dxa"/>
          </w:tcPr>
          <w:p w14:paraId="64DE659F" w14:textId="77777777" w:rsidR="00243F0C" w:rsidRPr="0008615F" w:rsidRDefault="00243F0C" w:rsidP="00B01213">
            <w:pPr>
              <w:ind w:right="-20"/>
              <w:rPr>
                <w:rFonts w:eastAsia="Arial" w:cstheme="minorHAnsi"/>
                <w:sz w:val="44"/>
                <w:szCs w:val="44"/>
              </w:rPr>
            </w:pPr>
          </w:p>
        </w:tc>
        <w:tc>
          <w:tcPr>
            <w:tcW w:w="2188" w:type="dxa"/>
          </w:tcPr>
          <w:p w14:paraId="42ED6F9C" w14:textId="77777777" w:rsidR="00243F0C" w:rsidRPr="0008615F" w:rsidRDefault="00243F0C" w:rsidP="00B01213">
            <w:pPr>
              <w:ind w:right="-20"/>
              <w:rPr>
                <w:rFonts w:eastAsia="Arial" w:cstheme="minorHAnsi"/>
                <w:sz w:val="44"/>
                <w:szCs w:val="44"/>
              </w:rPr>
            </w:pPr>
          </w:p>
        </w:tc>
      </w:tr>
      <w:tr w:rsidR="00243F0C" w14:paraId="6A4B1E50" w14:textId="77777777" w:rsidTr="00B21082">
        <w:tc>
          <w:tcPr>
            <w:tcW w:w="1222" w:type="dxa"/>
            <w:vMerge/>
          </w:tcPr>
          <w:p w14:paraId="3DEF03B9" w14:textId="77777777" w:rsidR="00243F0C" w:rsidRDefault="00243F0C" w:rsidP="00B01213">
            <w:pPr>
              <w:ind w:right="-20"/>
              <w:rPr>
                <w:rFonts w:eastAsia="Arial" w:cstheme="minorHAnsi"/>
                <w:sz w:val="24"/>
                <w:szCs w:val="24"/>
              </w:rPr>
            </w:pPr>
          </w:p>
        </w:tc>
        <w:tc>
          <w:tcPr>
            <w:tcW w:w="5812" w:type="dxa"/>
          </w:tcPr>
          <w:p w14:paraId="156EAF85" w14:textId="77777777" w:rsidR="00243F0C" w:rsidRPr="0008615F" w:rsidRDefault="00243F0C" w:rsidP="00B01213">
            <w:pPr>
              <w:ind w:right="-20"/>
              <w:rPr>
                <w:rFonts w:eastAsia="Arial" w:cstheme="minorHAnsi"/>
                <w:sz w:val="44"/>
                <w:szCs w:val="44"/>
              </w:rPr>
            </w:pPr>
          </w:p>
        </w:tc>
        <w:tc>
          <w:tcPr>
            <w:tcW w:w="2188" w:type="dxa"/>
          </w:tcPr>
          <w:p w14:paraId="52503697" w14:textId="77777777" w:rsidR="00243F0C" w:rsidRPr="0008615F" w:rsidRDefault="00243F0C" w:rsidP="00B01213">
            <w:pPr>
              <w:ind w:right="-20"/>
              <w:rPr>
                <w:rFonts w:eastAsia="Arial" w:cstheme="minorHAnsi"/>
                <w:sz w:val="44"/>
                <w:szCs w:val="44"/>
              </w:rPr>
            </w:pPr>
          </w:p>
        </w:tc>
      </w:tr>
      <w:tr w:rsidR="00243F0C" w14:paraId="1921E9DA" w14:textId="77777777" w:rsidTr="00B21082">
        <w:tc>
          <w:tcPr>
            <w:tcW w:w="1222" w:type="dxa"/>
            <w:vMerge/>
          </w:tcPr>
          <w:p w14:paraId="3E03C3F2" w14:textId="77777777" w:rsidR="00243F0C" w:rsidRDefault="00243F0C" w:rsidP="00B01213">
            <w:pPr>
              <w:ind w:right="-20"/>
              <w:rPr>
                <w:rFonts w:eastAsia="Arial" w:cstheme="minorHAnsi"/>
                <w:sz w:val="24"/>
                <w:szCs w:val="24"/>
              </w:rPr>
            </w:pPr>
          </w:p>
        </w:tc>
        <w:tc>
          <w:tcPr>
            <w:tcW w:w="5812" w:type="dxa"/>
          </w:tcPr>
          <w:p w14:paraId="3180DD27" w14:textId="77777777" w:rsidR="00243F0C" w:rsidRPr="0008615F" w:rsidRDefault="00243F0C" w:rsidP="00B01213">
            <w:pPr>
              <w:ind w:right="-20"/>
              <w:rPr>
                <w:rFonts w:eastAsia="Arial" w:cstheme="minorHAnsi"/>
                <w:sz w:val="44"/>
                <w:szCs w:val="44"/>
              </w:rPr>
            </w:pPr>
          </w:p>
        </w:tc>
        <w:tc>
          <w:tcPr>
            <w:tcW w:w="2188" w:type="dxa"/>
          </w:tcPr>
          <w:p w14:paraId="37B0EA86" w14:textId="77777777" w:rsidR="00243F0C" w:rsidRPr="0008615F" w:rsidRDefault="00243F0C" w:rsidP="00B01213">
            <w:pPr>
              <w:ind w:right="-20"/>
              <w:rPr>
                <w:rFonts w:eastAsia="Arial" w:cstheme="minorHAnsi"/>
                <w:sz w:val="44"/>
                <w:szCs w:val="44"/>
              </w:rPr>
            </w:pPr>
          </w:p>
        </w:tc>
      </w:tr>
    </w:tbl>
    <w:p w14:paraId="66651677" w14:textId="77777777" w:rsidR="007B47DB" w:rsidRPr="005548DE" w:rsidRDefault="007B47DB" w:rsidP="00017083">
      <w:pPr>
        <w:rPr>
          <w:rFonts w:cstheme="minorHAnsi"/>
          <w:b/>
          <w:bCs/>
          <w:sz w:val="24"/>
          <w:szCs w:val="24"/>
        </w:rPr>
      </w:pPr>
    </w:p>
    <w:p w14:paraId="239BBA94" w14:textId="77777777" w:rsidR="0083232E" w:rsidRDefault="0083232E" w:rsidP="005165BE">
      <w:pPr>
        <w:suppressLineNumbers/>
        <w:jc w:val="both"/>
        <w:rPr>
          <w:rFonts w:eastAsia="Calibri" w:cs="Arial"/>
          <w:sz w:val="24"/>
          <w:szCs w:val="24"/>
        </w:rPr>
      </w:pPr>
    </w:p>
    <w:p w14:paraId="39E397F6" w14:textId="016F3D9F" w:rsidR="001A31F4" w:rsidRPr="005548DE" w:rsidRDefault="005165BE" w:rsidP="005165BE">
      <w:pPr>
        <w:suppressLineNumbers/>
        <w:jc w:val="both"/>
        <w:rPr>
          <w:rFonts w:eastAsia="Calibri" w:cs="Arial"/>
          <w:sz w:val="24"/>
          <w:szCs w:val="24"/>
        </w:rPr>
      </w:pPr>
      <w:r>
        <w:rPr>
          <w:rFonts w:eastAsia="Calibri" w:cs="Arial"/>
          <w:sz w:val="24"/>
          <w:szCs w:val="24"/>
        </w:rPr>
        <w:t xml:space="preserve">d) </w:t>
      </w:r>
      <w:r w:rsidRPr="005165BE">
        <w:rPr>
          <w:rFonts w:eastAsia="Calibri" w:cs="Arial"/>
          <w:sz w:val="24"/>
          <w:szCs w:val="24"/>
        </w:rPr>
        <w:t>How effective is the simplified version</w:t>
      </w:r>
      <w:r w:rsidR="00957A47">
        <w:rPr>
          <w:rFonts w:eastAsia="Calibri" w:cs="Arial"/>
          <w:sz w:val="24"/>
          <w:szCs w:val="24"/>
        </w:rPr>
        <w:t>, Text 2</w:t>
      </w:r>
      <w:r w:rsidRPr="005165BE">
        <w:rPr>
          <w:rFonts w:eastAsia="Calibri" w:cs="Arial"/>
          <w:sz w:val="24"/>
          <w:szCs w:val="24"/>
        </w:rPr>
        <w:t>? Explore the different lexical and grammatical choices made</w:t>
      </w:r>
      <w:r>
        <w:rPr>
          <w:rFonts w:eastAsia="Calibri" w:cs="Arial"/>
          <w:sz w:val="24"/>
          <w:szCs w:val="24"/>
        </w:rPr>
        <w:t xml:space="preserve"> </w:t>
      </w:r>
      <w:r w:rsidRPr="005165BE">
        <w:rPr>
          <w:rFonts w:eastAsia="Calibri" w:cs="Arial"/>
          <w:sz w:val="24"/>
          <w:szCs w:val="24"/>
        </w:rPr>
        <w:t>by each writer and the effects created.</w:t>
      </w:r>
    </w:p>
    <w:p w14:paraId="12FA2191" w14:textId="20E66C0E" w:rsidR="00957A47" w:rsidRDefault="00957A47" w:rsidP="00AE07F2">
      <w:pPr>
        <w:suppressLineNumbers/>
        <w:jc w:val="both"/>
        <w:rPr>
          <w:rFonts w:eastAsia="Calibri" w:cs="Arial"/>
          <w:sz w:val="24"/>
          <w:szCs w:val="24"/>
        </w:rPr>
      </w:pPr>
    </w:p>
    <w:tbl>
      <w:tblPr>
        <w:tblStyle w:val="TableGrid"/>
        <w:tblW w:w="9924" w:type="dxa"/>
        <w:tblInd w:w="-318" w:type="dxa"/>
        <w:tblLook w:val="04A0" w:firstRow="1" w:lastRow="0" w:firstColumn="1" w:lastColumn="0" w:noHBand="0" w:noVBand="1"/>
      </w:tblPr>
      <w:tblGrid>
        <w:gridCol w:w="2553"/>
        <w:gridCol w:w="2385"/>
        <w:gridCol w:w="2576"/>
        <w:gridCol w:w="2410"/>
      </w:tblGrid>
      <w:tr w:rsidR="00C1085D" w14:paraId="19441274" w14:textId="77777777" w:rsidTr="001025FF">
        <w:tc>
          <w:tcPr>
            <w:tcW w:w="4938" w:type="dxa"/>
            <w:gridSpan w:val="2"/>
            <w:tcBorders>
              <w:right w:val="single" w:sz="12" w:space="0" w:color="auto"/>
            </w:tcBorders>
          </w:tcPr>
          <w:p w14:paraId="48D03686" w14:textId="34DF5371" w:rsidR="00C1085D" w:rsidRPr="00C1085D" w:rsidRDefault="00C1085D" w:rsidP="00C1085D">
            <w:pPr>
              <w:suppressLineNumbers/>
              <w:jc w:val="center"/>
              <w:rPr>
                <w:rFonts w:eastAsia="Calibri" w:cs="Arial"/>
                <w:b/>
                <w:bCs/>
                <w:sz w:val="24"/>
                <w:szCs w:val="24"/>
              </w:rPr>
            </w:pPr>
            <w:r w:rsidRPr="00C1085D">
              <w:rPr>
                <w:rFonts w:eastAsia="Calibri" w:cs="Arial"/>
                <w:b/>
                <w:bCs/>
                <w:sz w:val="24"/>
                <w:szCs w:val="24"/>
              </w:rPr>
              <w:t>TEXT 1</w:t>
            </w:r>
          </w:p>
        </w:tc>
        <w:tc>
          <w:tcPr>
            <w:tcW w:w="4986" w:type="dxa"/>
            <w:gridSpan w:val="2"/>
            <w:tcBorders>
              <w:left w:val="single" w:sz="12" w:space="0" w:color="auto"/>
            </w:tcBorders>
          </w:tcPr>
          <w:p w14:paraId="06C39BFE" w14:textId="6BC53E5D" w:rsidR="00C1085D" w:rsidRPr="00C1085D" w:rsidRDefault="00C1085D" w:rsidP="00C1085D">
            <w:pPr>
              <w:suppressLineNumbers/>
              <w:jc w:val="center"/>
              <w:rPr>
                <w:rFonts w:eastAsia="Calibri" w:cs="Arial"/>
                <w:b/>
                <w:bCs/>
                <w:sz w:val="24"/>
                <w:szCs w:val="24"/>
              </w:rPr>
            </w:pPr>
            <w:r w:rsidRPr="00C1085D">
              <w:rPr>
                <w:rFonts w:eastAsia="Calibri" w:cs="Arial"/>
                <w:b/>
                <w:bCs/>
                <w:sz w:val="24"/>
                <w:szCs w:val="24"/>
              </w:rPr>
              <w:t>TEXT 2</w:t>
            </w:r>
          </w:p>
        </w:tc>
      </w:tr>
      <w:tr w:rsidR="001025FF" w14:paraId="1C0D4522" w14:textId="77777777" w:rsidTr="001025FF">
        <w:tc>
          <w:tcPr>
            <w:tcW w:w="2553" w:type="dxa"/>
          </w:tcPr>
          <w:p w14:paraId="6384A1F0" w14:textId="1093F9E4" w:rsidR="001025FF" w:rsidRPr="00C1085D" w:rsidRDefault="001025FF" w:rsidP="00E57EE3">
            <w:pPr>
              <w:suppressLineNumbers/>
              <w:jc w:val="center"/>
              <w:rPr>
                <w:rFonts w:eastAsia="Calibri" w:cs="Arial"/>
                <w:i/>
                <w:iCs/>
                <w:sz w:val="24"/>
                <w:szCs w:val="24"/>
              </w:rPr>
            </w:pPr>
            <w:r w:rsidRPr="00C1085D">
              <w:rPr>
                <w:rFonts w:eastAsia="Calibri" w:cs="Arial"/>
                <w:i/>
                <w:iCs/>
                <w:sz w:val="24"/>
                <w:szCs w:val="24"/>
              </w:rPr>
              <w:t>Example of lexical / grammatical choices</w:t>
            </w:r>
          </w:p>
        </w:tc>
        <w:tc>
          <w:tcPr>
            <w:tcW w:w="2385" w:type="dxa"/>
            <w:tcBorders>
              <w:right w:val="single" w:sz="12" w:space="0" w:color="auto"/>
            </w:tcBorders>
          </w:tcPr>
          <w:p w14:paraId="72455E0F" w14:textId="281BCE74" w:rsidR="001025FF" w:rsidRPr="00C1085D" w:rsidRDefault="001025FF" w:rsidP="00E57EE3">
            <w:pPr>
              <w:suppressLineNumbers/>
              <w:jc w:val="center"/>
              <w:rPr>
                <w:rFonts w:eastAsia="Calibri" w:cs="Arial"/>
                <w:i/>
                <w:iCs/>
                <w:sz w:val="24"/>
                <w:szCs w:val="24"/>
              </w:rPr>
            </w:pPr>
            <w:r w:rsidRPr="00C1085D">
              <w:rPr>
                <w:rFonts w:eastAsia="Calibri" w:cs="Arial"/>
                <w:i/>
                <w:iCs/>
                <w:sz w:val="24"/>
                <w:szCs w:val="24"/>
              </w:rPr>
              <w:t>Effect</w:t>
            </w:r>
          </w:p>
        </w:tc>
        <w:tc>
          <w:tcPr>
            <w:tcW w:w="2576" w:type="dxa"/>
            <w:tcBorders>
              <w:left w:val="single" w:sz="12" w:space="0" w:color="auto"/>
            </w:tcBorders>
          </w:tcPr>
          <w:p w14:paraId="6A365889" w14:textId="38EB2CE0" w:rsidR="001025FF" w:rsidRPr="00C1085D" w:rsidRDefault="001025FF" w:rsidP="00E57EE3">
            <w:pPr>
              <w:suppressLineNumbers/>
              <w:jc w:val="center"/>
              <w:rPr>
                <w:rFonts w:eastAsia="Calibri" w:cs="Arial"/>
                <w:i/>
                <w:iCs/>
                <w:sz w:val="24"/>
                <w:szCs w:val="24"/>
              </w:rPr>
            </w:pPr>
            <w:r w:rsidRPr="00C1085D">
              <w:rPr>
                <w:rFonts w:eastAsia="Calibri" w:cs="Arial"/>
                <w:i/>
                <w:iCs/>
                <w:sz w:val="24"/>
                <w:szCs w:val="24"/>
              </w:rPr>
              <w:t>Example of lexical / grammatical choices</w:t>
            </w:r>
          </w:p>
        </w:tc>
        <w:tc>
          <w:tcPr>
            <w:tcW w:w="2410" w:type="dxa"/>
          </w:tcPr>
          <w:p w14:paraId="41EF7FF9" w14:textId="31255156" w:rsidR="001025FF" w:rsidRDefault="001025FF" w:rsidP="00E57EE3">
            <w:pPr>
              <w:suppressLineNumbers/>
              <w:jc w:val="center"/>
              <w:rPr>
                <w:rFonts w:eastAsia="Calibri" w:cs="Arial"/>
                <w:sz w:val="24"/>
                <w:szCs w:val="24"/>
              </w:rPr>
            </w:pPr>
            <w:r w:rsidRPr="00C1085D">
              <w:rPr>
                <w:rFonts w:eastAsia="Calibri" w:cs="Arial"/>
                <w:i/>
                <w:iCs/>
                <w:sz w:val="24"/>
                <w:szCs w:val="24"/>
              </w:rPr>
              <w:t>Effect</w:t>
            </w:r>
          </w:p>
        </w:tc>
      </w:tr>
      <w:tr w:rsidR="00AA4979" w14:paraId="1C8DD791" w14:textId="77777777" w:rsidTr="001025FF">
        <w:tc>
          <w:tcPr>
            <w:tcW w:w="2553" w:type="dxa"/>
          </w:tcPr>
          <w:p w14:paraId="4421DC61" w14:textId="77777777" w:rsidR="00AA4979" w:rsidRPr="001025FF" w:rsidRDefault="00AA4979" w:rsidP="00AE07F2">
            <w:pPr>
              <w:suppressLineNumbers/>
              <w:jc w:val="both"/>
              <w:rPr>
                <w:rFonts w:eastAsia="Calibri" w:cs="Arial"/>
                <w:sz w:val="52"/>
                <w:szCs w:val="52"/>
              </w:rPr>
            </w:pPr>
          </w:p>
        </w:tc>
        <w:tc>
          <w:tcPr>
            <w:tcW w:w="2385" w:type="dxa"/>
            <w:tcBorders>
              <w:right w:val="single" w:sz="12" w:space="0" w:color="auto"/>
            </w:tcBorders>
          </w:tcPr>
          <w:p w14:paraId="62104376" w14:textId="77777777" w:rsidR="00AA4979" w:rsidRPr="001025FF" w:rsidRDefault="00AA4979" w:rsidP="00AE07F2">
            <w:pPr>
              <w:suppressLineNumbers/>
              <w:jc w:val="both"/>
              <w:rPr>
                <w:rFonts w:eastAsia="Calibri" w:cs="Arial"/>
                <w:sz w:val="52"/>
                <w:szCs w:val="52"/>
              </w:rPr>
            </w:pPr>
          </w:p>
        </w:tc>
        <w:tc>
          <w:tcPr>
            <w:tcW w:w="2576" w:type="dxa"/>
            <w:tcBorders>
              <w:left w:val="single" w:sz="12" w:space="0" w:color="auto"/>
            </w:tcBorders>
          </w:tcPr>
          <w:p w14:paraId="24F8F7FC" w14:textId="77777777" w:rsidR="00AA4979" w:rsidRPr="001025FF" w:rsidRDefault="00AA4979" w:rsidP="00AE07F2">
            <w:pPr>
              <w:suppressLineNumbers/>
              <w:jc w:val="both"/>
              <w:rPr>
                <w:rFonts w:eastAsia="Calibri" w:cs="Arial"/>
                <w:sz w:val="52"/>
                <w:szCs w:val="52"/>
              </w:rPr>
            </w:pPr>
          </w:p>
        </w:tc>
        <w:tc>
          <w:tcPr>
            <w:tcW w:w="2410" w:type="dxa"/>
          </w:tcPr>
          <w:p w14:paraId="7E4E4A85" w14:textId="77777777" w:rsidR="00AA4979" w:rsidRPr="001025FF" w:rsidRDefault="00AA4979" w:rsidP="00AE07F2">
            <w:pPr>
              <w:suppressLineNumbers/>
              <w:jc w:val="both"/>
              <w:rPr>
                <w:rFonts w:eastAsia="Calibri" w:cs="Arial"/>
                <w:sz w:val="52"/>
                <w:szCs w:val="52"/>
              </w:rPr>
            </w:pPr>
          </w:p>
        </w:tc>
      </w:tr>
      <w:tr w:rsidR="00AA4979" w14:paraId="0D5B14DC" w14:textId="77777777" w:rsidTr="001025FF">
        <w:tc>
          <w:tcPr>
            <w:tcW w:w="2553" w:type="dxa"/>
          </w:tcPr>
          <w:p w14:paraId="089383E9" w14:textId="77777777" w:rsidR="00AA4979" w:rsidRPr="001025FF" w:rsidRDefault="00AA4979" w:rsidP="00AE07F2">
            <w:pPr>
              <w:suppressLineNumbers/>
              <w:jc w:val="both"/>
              <w:rPr>
                <w:rFonts w:eastAsia="Calibri" w:cs="Arial"/>
                <w:sz w:val="52"/>
                <w:szCs w:val="52"/>
              </w:rPr>
            </w:pPr>
          </w:p>
        </w:tc>
        <w:tc>
          <w:tcPr>
            <w:tcW w:w="2385" w:type="dxa"/>
            <w:tcBorders>
              <w:right w:val="single" w:sz="12" w:space="0" w:color="auto"/>
            </w:tcBorders>
          </w:tcPr>
          <w:p w14:paraId="1E3837E5" w14:textId="77777777" w:rsidR="00AA4979" w:rsidRPr="001025FF" w:rsidRDefault="00AA4979" w:rsidP="00AE07F2">
            <w:pPr>
              <w:suppressLineNumbers/>
              <w:jc w:val="both"/>
              <w:rPr>
                <w:rFonts w:eastAsia="Calibri" w:cs="Arial"/>
                <w:sz w:val="52"/>
                <w:szCs w:val="52"/>
              </w:rPr>
            </w:pPr>
          </w:p>
        </w:tc>
        <w:tc>
          <w:tcPr>
            <w:tcW w:w="2576" w:type="dxa"/>
            <w:tcBorders>
              <w:left w:val="single" w:sz="12" w:space="0" w:color="auto"/>
            </w:tcBorders>
          </w:tcPr>
          <w:p w14:paraId="6DC51325" w14:textId="77777777" w:rsidR="00AA4979" w:rsidRPr="001025FF" w:rsidRDefault="00AA4979" w:rsidP="00AE07F2">
            <w:pPr>
              <w:suppressLineNumbers/>
              <w:jc w:val="both"/>
              <w:rPr>
                <w:rFonts w:eastAsia="Calibri" w:cs="Arial"/>
                <w:sz w:val="52"/>
                <w:szCs w:val="52"/>
              </w:rPr>
            </w:pPr>
          </w:p>
        </w:tc>
        <w:tc>
          <w:tcPr>
            <w:tcW w:w="2410" w:type="dxa"/>
          </w:tcPr>
          <w:p w14:paraId="3C7C732B" w14:textId="77777777" w:rsidR="00AA4979" w:rsidRPr="001025FF" w:rsidRDefault="00AA4979" w:rsidP="00AE07F2">
            <w:pPr>
              <w:suppressLineNumbers/>
              <w:jc w:val="both"/>
              <w:rPr>
                <w:rFonts w:eastAsia="Calibri" w:cs="Arial"/>
                <w:sz w:val="52"/>
                <w:szCs w:val="52"/>
              </w:rPr>
            </w:pPr>
          </w:p>
        </w:tc>
      </w:tr>
      <w:tr w:rsidR="00AA4979" w14:paraId="19805B04" w14:textId="77777777" w:rsidTr="001025FF">
        <w:tc>
          <w:tcPr>
            <w:tcW w:w="2553" w:type="dxa"/>
          </w:tcPr>
          <w:p w14:paraId="7A3C0666" w14:textId="77777777" w:rsidR="00AA4979" w:rsidRPr="001025FF" w:rsidRDefault="00AA4979" w:rsidP="00AE07F2">
            <w:pPr>
              <w:suppressLineNumbers/>
              <w:jc w:val="both"/>
              <w:rPr>
                <w:rFonts w:eastAsia="Calibri" w:cs="Arial"/>
                <w:sz w:val="52"/>
                <w:szCs w:val="52"/>
              </w:rPr>
            </w:pPr>
          </w:p>
        </w:tc>
        <w:tc>
          <w:tcPr>
            <w:tcW w:w="2385" w:type="dxa"/>
            <w:tcBorders>
              <w:right w:val="single" w:sz="12" w:space="0" w:color="auto"/>
            </w:tcBorders>
          </w:tcPr>
          <w:p w14:paraId="6BCE6605" w14:textId="77777777" w:rsidR="00AA4979" w:rsidRPr="001025FF" w:rsidRDefault="00AA4979" w:rsidP="00AE07F2">
            <w:pPr>
              <w:suppressLineNumbers/>
              <w:jc w:val="both"/>
              <w:rPr>
                <w:rFonts w:eastAsia="Calibri" w:cs="Arial"/>
                <w:sz w:val="52"/>
                <w:szCs w:val="52"/>
              </w:rPr>
            </w:pPr>
          </w:p>
        </w:tc>
        <w:tc>
          <w:tcPr>
            <w:tcW w:w="2576" w:type="dxa"/>
            <w:tcBorders>
              <w:left w:val="single" w:sz="12" w:space="0" w:color="auto"/>
            </w:tcBorders>
          </w:tcPr>
          <w:p w14:paraId="682CCE77" w14:textId="77777777" w:rsidR="00AA4979" w:rsidRPr="001025FF" w:rsidRDefault="00AA4979" w:rsidP="00AE07F2">
            <w:pPr>
              <w:suppressLineNumbers/>
              <w:jc w:val="both"/>
              <w:rPr>
                <w:rFonts w:eastAsia="Calibri" w:cs="Arial"/>
                <w:sz w:val="52"/>
                <w:szCs w:val="52"/>
              </w:rPr>
            </w:pPr>
          </w:p>
        </w:tc>
        <w:tc>
          <w:tcPr>
            <w:tcW w:w="2410" w:type="dxa"/>
          </w:tcPr>
          <w:p w14:paraId="19F9A6CA" w14:textId="77777777" w:rsidR="00AA4979" w:rsidRPr="001025FF" w:rsidRDefault="00AA4979" w:rsidP="00AE07F2">
            <w:pPr>
              <w:suppressLineNumbers/>
              <w:jc w:val="both"/>
              <w:rPr>
                <w:rFonts w:eastAsia="Calibri" w:cs="Arial"/>
                <w:sz w:val="52"/>
                <w:szCs w:val="52"/>
              </w:rPr>
            </w:pPr>
          </w:p>
        </w:tc>
      </w:tr>
      <w:tr w:rsidR="00AA4979" w14:paraId="22B0404B" w14:textId="77777777" w:rsidTr="001025FF">
        <w:tc>
          <w:tcPr>
            <w:tcW w:w="2553" w:type="dxa"/>
          </w:tcPr>
          <w:p w14:paraId="6C3074CD" w14:textId="77777777" w:rsidR="00AA4979" w:rsidRPr="001025FF" w:rsidRDefault="00AA4979" w:rsidP="00AE07F2">
            <w:pPr>
              <w:suppressLineNumbers/>
              <w:jc w:val="both"/>
              <w:rPr>
                <w:rFonts w:eastAsia="Calibri" w:cs="Arial"/>
                <w:sz w:val="52"/>
                <w:szCs w:val="52"/>
              </w:rPr>
            </w:pPr>
          </w:p>
        </w:tc>
        <w:tc>
          <w:tcPr>
            <w:tcW w:w="2385" w:type="dxa"/>
            <w:tcBorders>
              <w:right w:val="single" w:sz="12" w:space="0" w:color="auto"/>
            </w:tcBorders>
          </w:tcPr>
          <w:p w14:paraId="19FDE033" w14:textId="77777777" w:rsidR="00AA4979" w:rsidRPr="001025FF" w:rsidRDefault="00AA4979" w:rsidP="00AE07F2">
            <w:pPr>
              <w:suppressLineNumbers/>
              <w:jc w:val="both"/>
              <w:rPr>
                <w:rFonts w:eastAsia="Calibri" w:cs="Arial"/>
                <w:sz w:val="52"/>
                <w:szCs w:val="52"/>
              </w:rPr>
            </w:pPr>
          </w:p>
        </w:tc>
        <w:tc>
          <w:tcPr>
            <w:tcW w:w="2576" w:type="dxa"/>
            <w:tcBorders>
              <w:left w:val="single" w:sz="12" w:space="0" w:color="auto"/>
            </w:tcBorders>
          </w:tcPr>
          <w:p w14:paraId="3B8EC497" w14:textId="77777777" w:rsidR="00AA4979" w:rsidRPr="001025FF" w:rsidRDefault="00AA4979" w:rsidP="00AE07F2">
            <w:pPr>
              <w:suppressLineNumbers/>
              <w:jc w:val="both"/>
              <w:rPr>
                <w:rFonts w:eastAsia="Calibri" w:cs="Arial"/>
                <w:sz w:val="52"/>
                <w:szCs w:val="52"/>
              </w:rPr>
            </w:pPr>
          </w:p>
        </w:tc>
        <w:tc>
          <w:tcPr>
            <w:tcW w:w="2410" w:type="dxa"/>
          </w:tcPr>
          <w:p w14:paraId="6F18BA4E" w14:textId="77777777" w:rsidR="00AA4979" w:rsidRPr="001025FF" w:rsidRDefault="00AA4979" w:rsidP="00AE07F2">
            <w:pPr>
              <w:suppressLineNumbers/>
              <w:jc w:val="both"/>
              <w:rPr>
                <w:rFonts w:eastAsia="Calibri" w:cs="Arial"/>
                <w:sz w:val="52"/>
                <w:szCs w:val="52"/>
              </w:rPr>
            </w:pPr>
          </w:p>
        </w:tc>
      </w:tr>
      <w:tr w:rsidR="00AA4979" w14:paraId="39D7E6F0" w14:textId="77777777" w:rsidTr="001025FF">
        <w:tc>
          <w:tcPr>
            <w:tcW w:w="2553" w:type="dxa"/>
          </w:tcPr>
          <w:p w14:paraId="5E9F3DC2" w14:textId="77777777" w:rsidR="00AA4979" w:rsidRPr="001025FF" w:rsidRDefault="00AA4979" w:rsidP="00AE07F2">
            <w:pPr>
              <w:suppressLineNumbers/>
              <w:jc w:val="both"/>
              <w:rPr>
                <w:rFonts w:eastAsia="Calibri" w:cs="Arial"/>
                <w:sz w:val="52"/>
                <w:szCs w:val="52"/>
              </w:rPr>
            </w:pPr>
          </w:p>
        </w:tc>
        <w:tc>
          <w:tcPr>
            <w:tcW w:w="2385" w:type="dxa"/>
            <w:tcBorders>
              <w:right w:val="single" w:sz="12" w:space="0" w:color="auto"/>
            </w:tcBorders>
          </w:tcPr>
          <w:p w14:paraId="1E112461" w14:textId="77777777" w:rsidR="00AA4979" w:rsidRPr="001025FF" w:rsidRDefault="00AA4979" w:rsidP="00AE07F2">
            <w:pPr>
              <w:suppressLineNumbers/>
              <w:jc w:val="both"/>
              <w:rPr>
                <w:rFonts w:eastAsia="Calibri" w:cs="Arial"/>
                <w:sz w:val="52"/>
                <w:szCs w:val="52"/>
              </w:rPr>
            </w:pPr>
          </w:p>
        </w:tc>
        <w:tc>
          <w:tcPr>
            <w:tcW w:w="2576" w:type="dxa"/>
            <w:tcBorders>
              <w:left w:val="single" w:sz="12" w:space="0" w:color="auto"/>
            </w:tcBorders>
          </w:tcPr>
          <w:p w14:paraId="12AD5C1B" w14:textId="77777777" w:rsidR="00AA4979" w:rsidRPr="001025FF" w:rsidRDefault="00AA4979" w:rsidP="00AE07F2">
            <w:pPr>
              <w:suppressLineNumbers/>
              <w:jc w:val="both"/>
              <w:rPr>
                <w:rFonts w:eastAsia="Calibri" w:cs="Arial"/>
                <w:sz w:val="52"/>
                <w:szCs w:val="52"/>
              </w:rPr>
            </w:pPr>
          </w:p>
        </w:tc>
        <w:tc>
          <w:tcPr>
            <w:tcW w:w="2410" w:type="dxa"/>
          </w:tcPr>
          <w:p w14:paraId="1FB33A7F" w14:textId="77777777" w:rsidR="00AA4979" w:rsidRPr="001025FF" w:rsidRDefault="00AA4979" w:rsidP="00AE07F2">
            <w:pPr>
              <w:suppressLineNumbers/>
              <w:jc w:val="both"/>
              <w:rPr>
                <w:rFonts w:eastAsia="Calibri" w:cs="Arial"/>
                <w:sz w:val="52"/>
                <w:szCs w:val="52"/>
              </w:rPr>
            </w:pPr>
          </w:p>
        </w:tc>
      </w:tr>
      <w:tr w:rsidR="00AA4979" w14:paraId="19DEF1BB" w14:textId="77777777" w:rsidTr="001025FF">
        <w:tc>
          <w:tcPr>
            <w:tcW w:w="2553" w:type="dxa"/>
          </w:tcPr>
          <w:p w14:paraId="2AC365FF" w14:textId="77777777" w:rsidR="00AA4979" w:rsidRPr="001025FF" w:rsidRDefault="00AA4979" w:rsidP="00AA4979">
            <w:pPr>
              <w:suppressLineNumbers/>
              <w:jc w:val="both"/>
              <w:rPr>
                <w:rFonts w:eastAsia="Calibri" w:cs="Arial"/>
                <w:sz w:val="52"/>
                <w:szCs w:val="52"/>
              </w:rPr>
            </w:pPr>
          </w:p>
        </w:tc>
        <w:tc>
          <w:tcPr>
            <w:tcW w:w="2385" w:type="dxa"/>
            <w:tcBorders>
              <w:right w:val="single" w:sz="12" w:space="0" w:color="auto"/>
            </w:tcBorders>
          </w:tcPr>
          <w:p w14:paraId="252CB531" w14:textId="77777777" w:rsidR="00AA4979" w:rsidRPr="001025FF" w:rsidRDefault="00AA4979" w:rsidP="00AA4979">
            <w:pPr>
              <w:suppressLineNumbers/>
              <w:jc w:val="both"/>
              <w:rPr>
                <w:rFonts w:eastAsia="Calibri" w:cs="Arial"/>
                <w:sz w:val="52"/>
                <w:szCs w:val="52"/>
              </w:rPr>
            </w:pPr>
          </w:p>
        </w:tc>
        <w:tc>
          <w:tcPr>
            <w:tcW w:w="2576" w:type="dxa"/>
            <w:tcBorders>
              <w:left w:val="single" w:sz="12" w:space="0" w:color="auto"/>
            </w:tcBorders>
          </w:tcPr>
          <w:p w14:paraId="3F2FCC34" w14:textId="77777777" w:rsidR="00AA4979" w:rsidRPr="001025FF" w:rsidRDefault="00AA4979" w:rsidP="00AA4979">
            <w:pPr>
              <w:suppressLineNumbers/>
              <w:jc w:val="both"/>
              <w:rPr>
                <w:rFonts w:eastAsia="Calibri" w:cs="Arial"/>
                <w:sz w:val="52"/>
                <w:szCs w:val="52"/>
              </w:rPr>
            </w:pPr>
          </w:p>
        </w:tc>
        <w:tc>
          <w:tcPr>
            <w:tcW w:w="2410" w:type="dxa"/>
          </w:tcPr>
          <w:p w14:paraId="27B9B199" w14:textId="77777777" w:rsidR="00AA4979" w:rsidRPr="001025FF" w:rsidRDefault="00AA4979" w:rsidP="00AA4979">
            <w:pPr>
              <w:suppressLineNumbers/>
              <w:jc w:val="both"/>
              <w:rPr>
                <w:rFonts w:eastAsia="Calibri" w:cs="Arial"/>
                <w:sz w:val="52"/>
                <w:szCs w:val="52"/>
              </w:rPr>
            </w:pPr>
          </w:p>
        </w:tc>
      </w:tr>
      <w:tr w:rsidR="00AA4979" w14:paraId="31EFBBAC" w14:textId="77777777" w:rsidTr="001025FF">
        <w:tc>
          <w:tcPr>
            <w:tcW w:w="2553" w:type="dxa"/>
          </w:tcPr>
          <w:p w14:paraId="4FA1E013" w14:textId="77777777" w:rsidR="00AA4979" w:rsidRPr="001025FF" w:rsidRDefault="00AA4979" w:rsidP="00AA4979">
            <w:pPr>
              <w:suppressLineNumbers/>
              <w:jc w:val="both"/>
              <w:rPr>
                <w:rFonts w:eastAsia="Calibri" w:cs="Arial"/>
                <w:sz w:val="52"/>
                <w:szCs w:val="52"/>
              </w:rPr>
            </w:pPr>
          </w:p>
        </w:tc>
        <w:tc>
          <w:tcPr>
            <w:tcW w:w="2385" w:type="dxa"/>
            <w:tcBorders>
              <w:right w:val="single" w:sz="12" w:space="0" w:color="auto"/>
            </w:tcBorders>
          </w:tcPr>
          <w:p w14:paraId="101E2554" w14:textId="77777777" w:rsidR="00AA4979" w:rsidRPr="001025FF" w:rsidRDefault="00AA4979" w:rsidP="00AA4979">
            <w:pPr>
              <w:suppressLineNumbers/>
              <w:jc w:val="both"/>
              <w:rPr>
                <w:rFonts w:eastAsia="Calibri" w:cs="Arial"/>
                <w:sz w:val="52"/>
                <w:szCs w:val="52"/>
              </w:rPr>
            </w:pPr>
          </w:p>
        </w:tc>
        <w:tc>
          <w:tcPr>
            <w:tcW w:w="2576" w:type="dxa"/>
            <w:tcBorders>
              <w:left w:val="single" w:sz="12" w:space="0" w:color="auto"/>
            </w:tcBorders>
          </w:tcPr>
          <w:p w14:paraId="6F8AB49F" w14:textId="77777777" w:rsidR="00AA4979" w:rsidRPr="001025FF" w:rsidRDefault="00AA4979" w:rsidP="00AA4979">
            <w:pPr>
              <w:suppressLineNumbers/>
              <w:jc w:val="both"/>
              <w:rPr>
                <w:rFonts w:eastAsia="Calibri" w:cs="Arial"/>
                <w:sz w:val="52"/>
                <w:szCs w:val="52"/>
              </w:rPr>
            </w:pPr>
          </w:p>
        </w:tc>
        <w:tc>
          <w:tcPr>
            <w:tcW w:w="2410" w:type="dxa"/>
          </w:tcPr>
          <w:p w14:paraId="37401EF0" w14:textId="77777777" w:rsidR="00AA4979" w:rsidRPr="001025FF" w:rsidRDefault="00AA4979" w:rsidP="00AA4979">
            <w:pPr>
              <w:suppressLineNumbers/>
              <w:jc w:val="both"/>
              <w:rPr>
                <w:rFonts w:eastAsia="Calibri" w:cs="Arial"/>
                <w:sz w:val="52"/>
                <w:szCs w:val="52"/>
              </w:rPr>
            </w:pPr>
          </w:p>
        </w:tc>
      </w:tr>
      <w:tr w:rsidR="00AA4979" w14:paraId="5D0486C9" w14:textId="77777777" w:rsidTr="001025FF">
        <w:tc>
          <w:tcPr>
            <w:tcW w:w="2553" w:type="dxa"/>
          </w:tcPr>
          <w:p w14:paraId="593D7E6D" w14:textId="77777777" w:rsidR="00AA4979" w:rsidRPr="001025FF" w:rsidRDefault="00AA4979" w:rsidP="00AA4979">
            <w:pPr>
              <w:suppressLineNumbers/>
              <w:jc w:val="both"/>
              <w:rPr>
                <w:rFonts w:eastAsia="Calibri" w:cs="Arial"/>
                <w:sz w:val="52"/>
                <w:szCs w:val="52"/>
              </w:rPr>
            </w:pPr>
          </w:p>
        </w:tc>
        <w:tc>
          <w:tcPr>
            <w:tcW w:w="2385" w:type="dxa"/>
            <w:tcBorders>
              <w:right w:val="single" w:sz="12" w:space="0" w:color="auto"/>
            </w:tcBorders>
          </w:tcPr>
          <w:p w14:paraId="2727F570" w14:textId="77777777" w:rsidR="00AA4979" w:rsidRPr="001025FF" w:rsidRDefault="00AA4979" w:rsidP="00AA4979">
            <w:pPr>
              <w:suppressLineNumbers/>
              <w:jc w:val="both"/>
              <w:rPr>
                <w:rFonts w:eastAsia="Calibri" w:cs="Arial"/>
                <w:sz w:val="52"/>
                <w:szCs w:val="52"/>
              </w:rPr>
            </w:pPr>
          </w:p>
        </w:tc>
        <w:tc>
          <w:tcPr>
            <w:tcW w:w="2576" w:type="dxa"/>
            <w:tcBorders>
              <w:left w:val="single" w:sz="12" w:space="0" w:color="auto"/>
            </w:tcBorders>
          </w:tcPr>
          <w:p w14:paraId="42FF9B5C" w14:textId="77777777" w:rsidR="00AA4979" w:rsidRPr="001025FF" w:rsidRDefault="00AA4979" w:rsidP="00AA4979">
            <w:pPr>
              <w:suppressLineNumbers/>
              <w:jc w:val="both"/>
              <w:rPr>
                <w:rFonts w:eastAsia="Calibri" w:cs="Arial"/>
                <w:sz w:val="52"/>
                <w:szCs w:val="52"/>
              </w:rPr>
            </w:pPr>
          </w:p>
        </w:tc>
        <w:tc>
          <w:tcPr>
            <w:tcW w:w="2410" w:type="dxa"/>
          </w:tcPr>
          <w:p w14:paraId="62F7F1CF" w14:textId="77777777" w:rsidR="00AA4979" w:rsidRPr="001025FF" w:rsidRDefault="00AA4979" w:rsidP="00AA4979">
            <w:pPr>
              <w:suppressLineNumbers/>
              <w:jc w:val="both"/>
              <w:rPr>
                <w:rFonts w:eastAsia="Calibri" w:cs="Arial"/>
                <w:sz w:val="52"/>
                <w:szCs w:val="52"/>
              </w:rPr>
            </w:pPr>
          </w:p>
        </w:tc>
      </w:tr>
      <w:tr w:rsidR="00AA4979" w14:paraId="20DF2B48" w14:textId="77777777" w:rsidTr="001025FF">
        <w:tc>
          <w:tcPr>
            <w:tcW w:w="2553" w:type="dxa"/>
          </w:tcPr>
          <w:p w14:paraId="29329FDD" w14:textId="77777777" w:rsidR="00AA4979" w:rsidRPr="001025FF" w:rsidRDefault="00AA4979" w:rsidP="00AA4979">
            <w:pPr>
              <w:suppressLineNumbers/>
              <w:jc w:val="both"/>
              <w:rPr>
                <w:rFonts w:eastAsia="Calibri" w:cs="Arial"/>
                <w:sz w:val="52"/>
                <w:szCs w:val="52"/>
              </w:rPr>
            </w:pPr>
          </w:p>
        </w:tc>
        <w:tc>
          <w:tcPr>
            <w:tcW w:w="2385" w:type="dxa"/>
            <w:tcBorders>
              <w:right w:val="single" w:sz="12" w:space="0" w:color="auto"/>
            </w:tcBorders>
          </w:tcPr>
          <w:p w14:paraId="162BAC5E" w14:textId="77777777" w:rsidR="00AA4979" w:rsidRPr="001025FF" w:rsidRDefault="00AA4979" w:rsidP="00AA4979">
            <w:pPr>
              <w:suppressLineNumbers/>
              <w:jc w:val="both"/>
              <w:rPr>
                <w:rFonts w:eastAsia="Calibri" w:cs="Arial"/>
                <w:sz w:val="52"/>
                <w:szCs w:val="52"/>
              </w:rPr>
            </w:pPr>
          </w:p>
        </w:tc>
        <w:tc>
          <w:tcPr>
            <w:tcW w:w="2576" w:type="dxa"/>
            <w:tcBorders>
              <w:left w:val="single" w:sz="12" w:space="0" w:color="auto"/>
            </w:tcBorders>
          </w:tcPr>
          <w:p w14:paraId="248045C7" w14:textId="77777777" w:rsidR="00AA4979" w:rsidRPr="001025FF" w:rsidRDefault="00AA4979" w:rsidP="00AA4979">
            <w:pPr>
              <w:suppressLineNumbers/>
              <w:jc w:val="both"/>
              <w:rPr>
                <w:rFonts w:eastAsia="Calibri" w:cs="Arial"/>
                <w:sz w:val="52"/>
                <w:szCs w:val="52"/>
              </w:rPr>
            </w:pPr>
          </w:p>
        </w:tc>
        <w:tc>
          <w:tcPr>
            <w:tcW w:w="2410" w:type="dxa"/>
          </w:tcPr>
          <w:p w14:paraId="68019C89" w14:textId="77777777" w:rsidR="00AA4979" w:rsidRPr="001025FF" w:rsidRDefault="00AA4979" w:rsidP="00AA4979">
            <w:pPr>
              <w:suppressLineNumbers/>
              <w:jc w:val="both"/>
              <w:rPr>
                <w:rFonts w:eastAsia="Calibri" w:cs="Arial"/>
                <w:sz w:val="52"/>
                <w:szCs w:val="52"/>
              </w:rPr>
            </w:pPr>
          </w:p>
        </w:tc>
      </w:tr>
      <w:tr w:rsidR="00AA4979" w14:paraId="18175001" w14:textId="77777777" w:rsidTr="001025FF">
        <w:tc>
          <w:tcPr>
            <w:tcW w:w="2553" w:type="dxa"/>
          </w:tcPr>
          <w:p w14:paraId="74119D60" w14:textId="77777777" w:rsidR="00AA4979" w:rsidRPr="001025FF" w:rsidRDefault="00AA4979" w:rsidP="00AA4979">
            <w:pPr>
              <w:suppressLineNumbers/>
              <w:jc w:val="both"/>
              <w:rPr>
                <w:rFonts w:eastAsia="Calibri" w:cs="Arial"/>
                <w:sz w:val="52"/>
                <w:szCs w:val="52"/>
              </w:rPr>
            </w:pPr>
          </w:p>
        </w:tc>
        <w:tc>
          <w:tcPr>
            <w:tcW w:w="2385" w:type="dxa"/>
            <w:tcBorders>
              <w:right w:val="single" w:sz="12" w:space="0" w:color="auto"/>
            </w:tcBorders>
          </w:tcPr>
          <w:p w14:paraId="62CF59A5" w14:textId="77777777" w:rsidR="00AA4979" w:rsidRPr="001025FF" w:rsidRDefault="00AA4979" w:rsidP="00AA4979">
            <w:pPr>
              <w:suppressLineNumbers/>
              <w:jc w:val="both"/>
              <w:rPr>
                <w:rFonts w:eastAsia="Calibri" w:cs="Arial"/>
                <w:sz w:val="52"/>
                <w:szCs w:val="52"/>
              </w:rPr>
            </w:pPr>
          </w:p>
        </w:tc>
        <w:tc>
          <w:tcPr>
            <w:tcW w:w="2576" w:type="dxa"/>
            <w:tcBorders>
              <w:left w:val="single" w:sz="12" w:space="0" w:color="auto"/>
            </w:tcBorders>
          </w:tcPr>
          <w:p w14:paraId="47AEECD4" w14:textId="77777777" w:rsidR="00AA4979" w:rsidRPr="001025FF" w:rsidRDefault="00AA4979" w:rsidP="00AA4979">
            <w:pPr>
              <w:suppressLineNumbers/>
              <w:jc w:val="both"/>
              <w:rPr>
                <w:rFonts w:eastAsia="Calibri" w:cs="Arial"/>
                <w:sz w:val="52"/>
                <w:szCs w:val="52"/>
              </w:rPr>
            </w:pPr>
          </w:p>
        </w:tc>
        <w:tc>
          <w:tcPr>
            <w:tcW w:w="2410" w:type="dxa"/>
          </w:tcPr>
          <w:p w14:paraId="1CC04B59" w14:textId="77777777" w:rsidR="00AA4979" w:rsidRPr="001025FF" w:rsidRDefault="00AA4979" w:rsidP="00AA4979">
            <w:pPr>
              <w:suppressLineNumbers/>
              <w:jc w:val="both"/>
              <w:rPr>
                <w:rFonts w:eastAsia="Calibri" w:cs="Arial"/>
                <w:sz w:val="52"/>
                <w:szCs w:val="52"/>
              </w:rPr>
            </w:pPr>
          </w:p>
        </w:tc>
      </w:tr>
      <w:tr w:rsidR="00AA4979" w14:paraId="6D77228A" w14:textId="77777777" w:rsidTr="001025FF">
        <w:tc>
          <w:tcPr>
            <w:tcW w:w="2553" w:type="dxa"/>
          </w:tcPr>
          <w:p w14:paraId="766D77BB" w14:textId="77777777" w:rsidR="00AA4979" w:rsidRPr="001025FF" w:rsidRDefault="00AA4979" w:rsidP="00AA4979">
            <w:pPr>
              <w:suppressLineNumbers/>
              <w:jc w:val="both"/>
              <w:rPr>
                <w:rFonts w:eastAsia="Calibri" w:cs="Arial"/>
                <w:sz w:val="52"/>
                <w:szCs w:val="52"/>
              </w:rPr>
            </w:pPr>
          </w:p>
        </w:tc>
        <w:tc>
          <w:tcPr>
            <w:tcW w:w="2385" w:type="dxa"/>
            <w:tcBorders>
              <w:right w:val="single" w:sz="12" w:space="0" w:color="auto"/>
            </w:tcBorders>
          </w:tcPr>
          <w:p w14:paraId="60974328" w14:textId="77777777" w:rsidR="00AA4979" w:rsidRPr="001025FF" w:rsidRDefault="00AA4979" w:rsidP="00AA4979">
            <w:pPr>
              <w:suppressLineNumbers/>
              <w:jc w:val="both"/>
              <w:rPr>
                <w:rFonts w:eastAsia="Calibri" w:cs="Arial"/>
                <w:sz w:val="52"/>
                <w:szCs w:val="52"/>
              </w:rPr>
            </w:pPr>
          </w:p>
        </w:tc>
        <w:tc>
          <w:tcPr>
            <w:tcW w:w="2576" w:type="dxa"/>
            <w:tcBorders>
              <w:left w:val="single" w:sz="12" w:space="0" w:color="auto"/>
            </w:tcBorders>
          </w:tcPr>
          <w:p w14:paraId="25F84A0C" w14:textId="77777777" w:rsidR="00AA4979" w:rsidRPr="001025FF" w:rsidRDefault="00AA4979" w:rsidP="00AA4979">
            <w:pPr>
              <w:suppressLineNumbers/>
              <w:jc w:val="both"/>
              <w:rPr>
                <w:rFonts w:eastAsia="Calibri" w:cs="Arial"/>
                <w:sz w:val="52"/>
                <w:szCs w:val="52"/>
              </w:rPr>
            </w:pPr>
          </w:p>
        </w:tc>
        <w:tc>
          <w:tcPr>
            <w:tcW w:w="2410" w:type="dxa"/>
          </w:tcPr>
          <w:p w14:paraId="413D7325" w14:textId="77777777" w:rsidR="00AA4979" w:rsidRPr="001025FF" w:rsidRDefault="00AA4979" w:rsidP="00AA4979">
            <w:pPr>
              <w:suppressLineNumbers/>
              <w:jc w:val="both"/>
              <w:rPr>
                <w:rFonts w:eastAsia="Calibri" w:cs="Arial"/>
                <w:sz w:val="52"/>
                <w:szCs w:val="52"/>
              </w:rPr>
            </w:pPr>
          </w:p>
        </w:tc>
      </w:tr>
      <w:tr w:rsidR="00AA4979" w14:paraId="3B29274D" w14:textId="77777777" w:rsidTr="001025FF">
        <w:tc>
          <w:tcPr>
            <w:tcW w:w="2553" w:type="dxa"/>
          </w:tcPr>
          <w:p w14:paraId="5636D9D3" w14:textId="77777777" w:rsidR="00AA4979" w:rsidRPr="001025FF" w:rsidRDefault="00AA4979" w:rsidP="00AA4979">
            <w:pPr>
              <w:suppressLineNumbers/>
              <w:jc w:val="both"/>
              <w:rPr>
                <w:rFonts w:eastAsia="Calibri" w:cs="Arial"/>
                <w:sz w:val="52"/>
                <w:szCs w:val="52"/>
              </w:rPr>
            </w:pPr>
          </w:p>
        </w:tc>
        <w:tc>
          <w:tcPr>
            <w:tcW w:w="2385" w:type="dxa"/>
            <w:tcBorders>
              <w:right w:val="single" w:sz="12" w:space="0" w:color="auto"/>
            </w:tcBorders>
          </w:tcPr>
          <w:p w14:paraId="114F4734" w14:textId="77777777" w:rsidR="00AA4979" w:rsidRPr="001025FF" w:rsidRDefault="00AA4979" w:rsidP="00AA4979">
            <w:pPr>
              <w:suppressLineNumbers/>
              <w:jc w:val="both"/>
              <w:rPr>
                <w:rFonts w:eastAsia="Calibri" w:cs="Arial"/>
                <w:sz w:val="52"/>
                <w:szCs w:val="52"/>
              </w:rPr>
            </w:pPr>
          </w:p>
        </w:tc>
        <w:tc>
          <w:tcPr>
            <w:tcW w:w="2576" w:type="dxa"/>
            <w:tcBorders>
              <w:left w:val="single" w:sz="12" w:space="0" w:color="auto"/>
            </w:tcBorders>
          </w:tcPr>
          <w:p w14:paraId="296B42C6" w14:textId="77777777" w:rsidR="00AA4979" w:rsidRPr="001025FF" w:rsidRDefault="00AA4979" w:rsidP="00AA4979">
            <w:pPr>
              <w:suppressLineNumbers/>
              <w:jc w:val="both"/>
              <w:rPr>
                <w:rFonts w:eastAsia="Calibri" w:cs="Arial"/>
                <w:sz w:val="52"/>
                <w:szCs w:val="52"/>
              </w:rPr>
            </w:pPr>
          </w:p>
        </w:tc>
        <w:tc>
          <w:tcPr>
            <w:tcW w:w="2410" w:type="dxa"/>
          </w:tcPr>
          <w:p w14:paraId="12ED7834" w14:textId="77777777" w:rsidR="00AA4979" w:rsidRPr="001025FF" w:rsidRDefault="00AA4979" w:rsidP="00AA4979">
            <w:pPr>
              <w:suppressLineNumbers/>
              <w:jc w:val="both"/>
              <w:rPr>
                <w:rFonts w:eastAsia="Calibri" w:cs="Arial"/>
                <w:sz w:val="52"/>
                <w:szCs w:val="52"/>
              </w:rPr>
            </w:pPr>
          </w:p>
        </w:tc>
      </w:tr>
      <w:tr w:rsidR="00AA4979" w14:paraId="2B6B2747" w14:textId="77777777" w:rsidTr="001025FF">
        <w:tc>
          <w:tcPr>
            <w:tcW w:w="2553" w:type="dxa"/>
          </w:tcPr>
          <w:p w14:paraId="2F9A2DCB" w14:textId="77777777" w:rsidR="00AA4979" w:rsidRPr="001025FF" w:rsidRDefault="00AA4979" w:rsidP="00AA4979">
            <w:pPr>
              <w:suppressLineNumbers/>
              <w:jc w:val="both"/>
              <w:rPr>
                <w:rFonts w:eastAsia="Calibri" w:cs="Arial"/>
                <w:sz w:val="52"/>
                <w:szCs w:val="52"/>
              </w:rPr>
            </w:pPr>
          </w:p>
        </w:tc>
        <w:tc>
          <w:tcPr>
            <w:tcW w:w="2385" w:type="dxa"/>
            <w:tcBorders>
              <w:right w:val="single" w:sz="12" w:space="0" w:color="auto"/>
            </w:tcBorders>
          </w:tcPr>
          <w:p w14:paraId="48DB820A" w14:textId="77777777" w:rsidR="00AA4979" w:rsidRPr="001025FF" w:rsidRDefault="00AA4979" w:rsidP="00AA4979">
            <w:pPr>
              <w:suppressLineNumbers/>
              <w:jc w:val="both"/>
              <w:rPr>
                <w:rFonts w:eastAsia="Calibri" w:cs="Arial"/>
                <w:sz w:val="52"/>
                <w:szCs w:val="52"/>
              </w:rPr>
            </w:pPr>
          </w:p>
        </w:tc>
        <w:tc>
          <w:tcPr>
            <w:tcW w:w="2576" w:type="dxa"/>
            <w:tcBorders>
              <w:left w:val="single" w:sz="12" w:space="0" w:color="auto"/>
            </w:tcBorders>
          </w:tcPr>
          <w:p w14:paraId="28188370" w14:textId="77777777" w:rsidR="00AA4979" w:rsidRPr="001025FF" w:rsidRDefault="00AA4979" w:rsidP="00AA4979">
            <w:pPr>
              <w:suppressLineNumbers/>
              <w:jc w:val="both"/>
              <w:rPr>
                <w:rFonts w:eastAsia="Calibri" w:cs="Arial"/>
                <w:sz w:val="52"/>
                <w:szCs w:val="52"/>
              </w:rPr>
            </w:pPr>
          </w:p>
        </w:tc>
        <w:tc>
          <w:tcPr>
            <w:tcW w:w="2410" w:type="dxa"/>
          </w:tcPr>
          <w:p w14:paraId="4F77364E" w14:textId="77777777" w:rsidR="00AA4979" w:rsidRPr="001025FF" w:rsidRDefault="00AA4979" w:rsidP="00AA4979">
            <w:pPr>
              <w:suppressLineNumbers/>
              <w:jc w:val="both"/>
              <w:rPr>
                <w:rFonts w:eastAsia="Calibri" w:cs="Arial"/>
                <w:sz w:val="52"/>
                <w:szCs w:val="52"/>
              </w:rPr>
            </w:pPr>
          </w:p>
        </w:tc>
      </w:tr>
      <w:tr w:rsidR="00AA4979" w14:paraId="3A50CC2F" w14:textId="77777777" w:rsidTr="001025FF">
        <w:tc>
          <w:tcPr>
            <w:tcW w:w="2553" w:type="dxa"/>
          </w:tcPr>
          <w:p w14:paraId="17DC0FDD" w14:textId="77777777" w:rsidR="00AA4979" w:rsidRPr="001025FF" w:rsidRDefault="00AA4979" w:rsidP="00AA4979">
            <w:pPr>
              <w:suppressLineNumbers/>
              <w:jc w:val="both"/>
              <w:rPr>
                <w:rFonts w:eastAsia="Calibri" w:cs="Arial"/>
                <w:sz w:val="52"/>
                <w:szCs w:val="52"/>
              </w:rPr>
            </w:pPr>
          </w:p>
        </w:tc>
        <w:tc>
          <w:tcPr>
            <w:tcW w:w="2385" w:type="dxa"/>
            <w:tcBorders>
              <w:right w:val="single" w:sz="12" w:space="0" w:color="auto"/>
            </w:tcBorders>
          </w:tcPr>
          <w:p w14:paraId="705962A8" w14:textId="77777777" w:rsidR="00AA4979" w:rsidRPr="001025FF" w:rsidRDefault="00AA4979" w:rsidP="00AA4979">
            <w:pPr>
              <w:suppressLineNumbers/>
              <w:jc w:val="both"/>
              <w:rPr>
                <w:rFonts w:eastAsia="Calibri" w:cs="Arial"/>
                <w:sz w:val="52"/>
                <w:szCs w:val="52"/>
              </w:rPr>
            </w:pPr>
          </w:p>
        </w:tc>
        <w:tc>
          <w:tcPr>
            <w:tcW w:w="2576" w:type="dxa"/>
            <w:tcBorders>
              <w:left w:val="single" w:sz="12" w:space="0" w:color="auto"/>
            </w:tcBorders>
          </w:tcPr>
          <w:p w14:paraId="302AAAE9" w14:textId="77777777" w:rsidR="00AA4979" w:rsidRPr="001025FF" w:rsidRDefault="00AA4979" w:rsidP="00AA4979">
            <w:pPr>
              <w:suppressLineNumbers/>
              <w:jc w:val="both"/>
              <w:rPr>
                <w:rFonts w:eastAsia="Calibri" w:cs="Arial"/>
                <w:sz w:val="52"/>
                <w:szCs w:val="52"/>
              </w:rPr>
            </w:pPr>
          </w:p>
        </w:tc>
        <w:tc>
          <w:tcPr>
            <w:tcW w:w="2410" w:type="dxa"/>
          </w:tcPr>
          <w:p w14:paraId="6FEB8B6D" w14:textId="77777777" w:rsidR="00AA4979" w:rsidRPr="001025FF" w:rsidRDefault="00AA4979" w:rsidP="00AA4979">
            <w:pPr>
              <w:suppressLineNumbers/>
              <w:jc w:val="both"/>
              <w:rPr>
                <w:rFonts w:eastAsia="Calibri" w:cs="Arial"/>
                <w:sz w:val="52"/>
                <w:szCs w:val="52"/>
              </w:rPr>
            </w:pPr>
          </w:p>
        </w:tc>
      </w:tr>
      <w:tr w:rsidR="00AA4979" w14:paraId="710E6A4D" w14:textId="77777777" w:rsidTr="001025FF">
        <w:tc>
          <w:tcPr>
            <w:tcW w:w="2553" w:type="dxa"/>
          </w:tcPr>
          <w:p w14:paraId="60DD748C" w14:textId="77777777" w:rsidR="00AA4979" w:rsidRPr="001025FF" w:rsidRDefault="00AA4979" w:rsidP="00AA4979">
            <w:pPr>
              <w:suppressLineNumbers/>
              <w:jc w:val="both"/>
              <w:rPr>
                <w:rFonts w:eastAsia="Calibri" w:cs="Arial"/>
                <w:sz w:val="52"/>
                <w:szCs w:val="52"/>
              </w:rPr>
            </w:pPr>
          </w:p>
        </w:tc>
        <w:tc>
          <w:tcPr>
            <w:tcW w:w="2385" w:type="dxa"/>
            <w:tcBorders>
              <w:right w:val="single" w:sz="12" w:space="0" w:color="auto"/>
            </w:tcBorders>
          </w:tcPr>
          <w:p w14:paraId="2ACD0E94" w14:textId="77777777" w:rsidR="00AA4979" w:rsidRPr="001025FF" w:rsidRDefault="00AA4979" w:rsidP="00AA4979">
            <w:pPr>
              <w:suppressLineNumbers/>
              <w:jc w:val="both"/>
              <w:rPr>
                <w:rFonts w:eastAsia="Calibri" w:cs="Arial"/>
                <w:sz w:val="52"/>
                <w:szCs w:val="52"/>
              </w:rPr>
            </w:pPr>
          </w:p>
        </w:tc>
        <w:tc>
          <w:tcPr>
            <w:tcW w:w="2576" w:type="dxa"/>
            <w:tcBorders>
              <w:left w:val="single" w:sz="12" w:space="0" w:color="auto"/>
            </w:tcBorders>
          </w:tcPr>
          <w:p w14:paraId="17B516F0" w14:textId="77777777" w:rsidR="00AA4979" w:rsidRPr="001025FF" w:rsidRDefault="00AA4979" w:rsidP="00AA4979">
            <w:pPr>
              <w:suppressLineNumbers/>
              <w:jc w:val="both"/>
              <w:rPr>
                <w:rFonts w:eastAsia="Calibri" w:cs="Arial"/>
                <w:sz w:val="52"/>
                <w:szCs w:val="52"/>
              </w:rPr>
            </w:pPr>
          </w:p>
        </w:tc>
        <w:tc>
          <w:tcPr>
            <w:tcW w:w="2410" w:type="dxa"/>
          </w:tcPr>
          <w:p w14:paraId="193DC07E" w14:textId="77777777" w:rsidR="00AA4979" w:rsidRPr="001025FF" w:rsidRDefault="00AA4979" w:rsidP="00AA4979">
            <w:pPr>
              <w:suppressLineNumbers/>
              <w:jc w:val="both"/>
              <w:rPr>
                <w:rFonts w:eastAsia="Calibri" w:cs="Arial"/>
                <w:sz w:val="52"/>
                <w:szCs w:val="52"/>
              </w:rPr>
            </w:pPr>
          </w:p>
        </w:tc>
      </w:tr>
      <w:tr w:rsidR="00AA4979" w14:paraId="65CF1370" w14:textId="77777777" w:rsidTr="001025FF">
        <w:tc>
          <w:tcPr>
            <w:tcW w:w="2553" w:type="dxa"/>
          </w:tcPr>
          <w:p w14:paraId="3B47A22B" w14:textId="77777777" w:rsidR="00AA4979" w:rsidRPr="001025FF" w:rsidRDefault="00AA4979" w:rsidP="00AA4979">
            <w:pPr>
              <w:suppressLineNumbers/>
              <w:jc w:val="both"/>
              <w:rPr>
                <w:rFonts w:eastAsia="Calibri" w:cs="Arial"/>
                <w:sz w:val="52"/>
                <w:szCs w:val="52"/>
              </w:rPr>
            </w:pPr>
          </w:p>
        </w:tc>
        <w:tc>
          <w:tcPr>
            <w:tcW w:w="2385" w:type="dxa"/>
            <w:tcBorders>
              <w:right w:val="single" w:sz="12" w:space="0" w:color="auto"/>
            </w:tcBorders>
          </w:tcPr>
          <w:p w14:paraId="46251E44" w14:textId="77777777" w:rsidR="00AA4979" w:rsidRPr="001025FF" w:rsidRDefault="00AA4979" w:rsidP="00AA4979">
            <w:pPr>
              <w:suppressLineNumbers/>
              <w:jc w:val="both"/>
              <w:rPr>
                <w:rFonts w:eastAsia="Calibri" w:cs="Arial"/>
                <w:sz w:val="52"/>
                <w:szCs w:val="52"/>
              </w:rPr>
            </w:pPr>
          </w:p>
        </w:tc>
        <w:tc>
          <w:tcPr>
            <w:tcW w:w="2576" w:type="dxa"/>
            <w:tcBorders>
              <w:left w:val="single" w:sz="12" w:space="0" w:color="auto"/>
            </w:tcBorders>
          </w:tcPr>
          <w:p w14:paraId="1906FDF5" w14:textId="77777777" w:rsidR="00AA4979" w:rsidRPr="001025FF" w:rsidRDefault="00AA4979" w:rsidP="00AA4979">
            <w:pPr>
              <w:suppressLineNumbers/>
              <w:jc w:val="both"/>
              <w:rPr>
                <w:rFonts w:eastAsia="Calibri" w:cs="Arial"/>
                <w:sz w:val="52"/>
                <w:szCs w:val="52"/>
              </w:rPr>
            </w:pPr>
          </w:p>
        </w:tc>
        <w:tc>
          <w:tcPr>
            <w:tcW w:w="2410" w:type="dxa"/>
          </w:tcPr>
          <w:p w14:paraId="3C495F05" w14:textId="77777777" w:rsidR="00AA4979" w:rsidRPr="001025FF" w:rsidRDefault="00AA4979" w:rsidP="00AA4979">
            <w:pPr>
              <w:suppressLineNumbers/>
              <w:jc w:val="both"/>
              <w:rPr>
                <w:rFonts w:eastAsia="Calibri" w:cs="Arial"/>
                <w:sz w:val="52"/>
                <w:szCs w:val="52"/>
              </w:rPr>
            </w:pPr>
          </w:p>
        </w:tc>
      </w:tr>
      <w:tr w:rsidR="00AA4979" w14:paraId="43DFD43B" w14:textId="77777777" w:rsidTr="001025FF">
        <w:tc>
          <w:tcPr>
            <w:tcW w:w="2553" w:type="dxa"/>
          </w:tcPr>
          <w:p w14:paraId="1032B70C" w14:textId="77777777" w:rsidR="00AA4979" w:rsidRPr="001025FF" w:rsidRDefault="00AA4979" w:rsidP="00AA4979">
            <w:pPr>
              <w:suppressLineNumbers/>
              <w:jc w:val="both"/>
              <w:rPr>
                <w:rFonts w:eastAsia="Calibri" w:cs="Arial"/>
                <w:sz w:val="52"/>
                <w:szCs w:val="52"/>
              </w:rPr>
            </w:pPr>
          </w:p>
        </w:tc>
        <w:tc>
          <w:tcPr>
            <w:tcW w:w="2385" w:type="dxa"/>
            <w:tcBorders>
              <w:right w:val="single" w:sz="12" w:space="0" w:color="auto"/>
            </w:tcBorders>
          </w:tcPr>
          <w:p w14:paraId="04A501A8" w14:textId="77777777" w:rsidR="00AA4979" w:rsidRPr="001025FF" w:rsidRDefault="00AA4979" w:rsidP="00AA4979">
            <w:pPr>
              <w:suppressLineNumbers/>
              <w:jc w:val="both"/>
              <w:rPr>
                <w:rFonts w:eastAsia="Calibri" w:cs="Arial"/>
                <w:sz w:val="52"/>
                <w:szCs w:val="52"/>
              </w:rPr>
            </w:pPr>
          </w:p>
        </w:tc>
        <w:tc>
          <w:tcPr>
            <w:tcW w:w="2576" w:type="dxa"/>
            <w:tcBorders>
              <w:left w:val="single" w:sz="12" w:space="0" w:color="auto"/>
            </w:tcBorders>
          </w:tcPr>
          <w:p w14:paraId="493D49A5" w14:textId="77777777" w:rsidR="00AA4979" w:rsidRPr="001025FF" w:rsidRDefault="00AA4979" w:rsidP="00AA4979">
            <w:pPr>
              <w:suppressLineNumbers/>
              <w:jc w:val="both"/>
              <w:rPr>
                <w:rFonts w:eastAsia="Calibri" w:cs="Arial"/>
                <w:sz w:val="52"/>
                <w:szCs w:val="52"/>
              </w:rPr>
            </w:pPr>
          </w:p>
        </w:tc>
        <w:tc>
          <w:tcPr>
            <w:tcW w:w="2410" w:type="dxa"/>
          </w:tcPr>
          <w:p w14:paraId="4F3F20F2" w14:textId="77777777" w:rsidR="00AA4979" w:rsidRPr="001025FF" w:rsidRDefault="00AA4979" w:rsidP="00AA4979">
            <w:pPr>
              <w:suppressLineNumbers/>
              <w:jc w:val="both"/>
              <w:rPr>
                <w:rFonts w:eastAsia="Calibri" w:cs="Arial"/>
                <w:sz w:val="52"/>
                <w:szCs w:val="52"/>
              </w:rPr>
            </w:pPr>
          </w:p>
        </w:tc>
      </w:tr>
      <w:tr w:rsidR="00AA4979" w14:paraId="1CBBF2B2" w14:textId="77777777" w:rsidTr="001025FF">
        <w:tc>
          <w:tcPr>
            <w:tcW w:w="2553" w:type="dxa"/>
          </w:tcPr>
          <w:p w14:paraId="43232E81" w14:textId="77777777" w:rsidR="00AA4979" w:rsidRPr="001025FF" w:rsidRDefault="00AA4979" w:rsidP="00AA4979">
            <w:pPr>
              <w:suppressLineNumbers/>
              <w:jc w:val="both"/>
              <w:rPr>
                <w:rFonts w:eastAsia="Calibri" w:cs="Arial"/>
                <w:sz w:val="52"/>
                <w:szCs w:val="52"/>
              </w:rPr>
            </w:pPr>
          </w:p>
        </w:tc>
        <w:tc>
          <w:tcPr>
            <w:tcW w:w="2385" w:type="dxa"/>
            <w:tcBorders>
              <w:right w:val="single" w:sz="12" w:space="0" w:color="auto"/>
            </w:tcBorders>
          </w:tcPr>
          <w:p w14:paraId="37BBDEA2" w14:textId="77777777" w:rsidR="00AA4979" w:rsidRPr="001025FF" w:rsidRDefault="00AA4979" w:rsidP="00AA4979">
            <w:pPr>
              <w:suppressLineNumbers/>
              <w:jc w:val="both"/>
              <w:rPr>
                <w:rFonts w:eastAsia="Calibri" w:cs="Arial"/>
                <w:sz w:val="52"/>
                <w:szCs w:val="52"/>
              </w:rPr>
            </w:pPr>
          </w:p>
        </w:tc>
        <w:tc>
          <w:tcPr>
            <w:tcW w:w="2576" w:type="dxa"/>
            <w:tcBorders>
              <w:left w:val="single" w:sz="12" w:space="0" w:color="auto"/>
            </w:tcBorders>
          </w:tcPr>
          <w:p w14:paraId="3D58C98A" w14:textId="77777777" w:rsidR="00AA4979" w:rsidRPr="001025FF" w:rsidRDefault="00AA4979" w:rsidP="00AA4979">
            <w:pPr>
              <w:suppressLineNumbers/>
              <w:jc w:val="both"/>
              <w:rPr>
                <w:rFonts w:eastAsia="Calibri" w:cs="Arial"/>
                <w:sz w:val="52"/>
                <w:szCs w:val="52"/>
              </w:rPr>
            </w:pPr>
          </w:p>
        </w:tc>
        <w:tc>
          <w:tcPr>
            <w:tcW w:w="2410" w:type="dxa"/>
          </w:tcPr>
          <w:p w14:paraId="12388110" w14:textId="77777777" w:rsidR="00AA4979" w:rsidRPr="001025FF" w:rsidRDefault="00AA4979" w:rsidP="00AA4979">
            <w:pPr>
              <w:suppressLineNumbers/>
              <w:jc w:val="both"/>
              <w:rPr>
                <w:rFonts w:eastAsia="Calibri" w:cs="Arial"/>
                <w:sz w:val="52"/>
                <w:szCs w:val="52"/>
              </w:rPr>
            </w:pPr>
          </w:p>
        </w:tc>
      </w:tr>
    </w:tbl>
    <w:p w14:paraId="3AB45739" w14:textId="77777777" w:rsidR="00957A47" w:rsidRDefault="00957A47" w:rsidP="00AE07F2">
      <w:pPr>
        <w:suppressLineNumbers/>
        <w:jc w:val="both"/>
        <w:rPr>
          <w:rFonts w:eastAsia="Calibri" w:cs="Arial"/>
          <w:sz w:val="24"/>
          <w:szCs w:val="24"/>
        </w:rPr>
      </w:pPr>
    </w:p>
    <w:p w14:paraId="15851A89" w14:textId="77777777" w:rsidR="00291CF5" w:rsidRDefault="00291CF5" w:rsidP="00DB5DC7">
      <w:pPr>
        <w:suppressLineNumbers/>
        <w:jc w:val="both"/>
        <w:rPr>
          <w:rFonts w:eastAsia="Calibri" w:cs="Arial"/>
          <w:sz w:val="24"/>
          <w:szCs w:val="24"/>
        </w:rPr>
      </w:pPr>
      <w:r w:rsidRPr="00291CF5">
        <w:rPr>
          <w:rFonts w:eastAsia="Calibri" w:cs="Arial"/>
          <w:b/>
          <w:bCs/>
          <w:sz w:val="24"/>
          <w:szCs w:val="24"/>
        </w:rPr>
        <w:t>Activity 3</w:t>
      </w:r>
      <w:r>
        <w:rPr>
          <w:rFonts w:eastAsia="Calibri" w:cs="Arial"/>
          <w:sz w:val="24"/>
          <w:szCs w:val="24"/>
        </w:rPr>
        <w:t>:</w:t>
      </w:r>
    </w:p>
    <w:p w14:paraId="78B46C7B" w14:textId="77777777" w:rsidR="00291CF5" w:rsidRDefault="00291CF5" w:rsidP="00DB5DC7">
      <w:pPr>
        <w:suppressLineNumbers/>
        <w:jc w:val="both"/>
        <w:rPr>
          <w:rFonts w:eastAsia="Calibri" w:cs="Arial"/>
          <w:sz w:val="24"/>
          <w:szCs w:val="24"/>
        </w:rPr>
      </w:pPr>
    </w:p>
    <w:p w14:paraId="4545186A" w14:textId="23A4A265" w:rsidR="00DB5DC7" w:rsidRDefault="00DB5DC7" w:rsidP="00DB5DC7">
      <w:pPr>
        <w:suppressLineNumbers/>
        <w:jc w:val="both"/>
        <w:rPr>
          <w:rFonts w:eastAsia="Calibri" w:cs="Arial"/>
          <w:sz w:val="24"/>
          <w:szCs w:val="24"/>
        </w:rPr>
      </w:pPr>
      <w:r w:rsidRPr="00DB5DC7">
        <w:rPr>
          <w:rFonts w:eastAsia="Calibri" w:cs="Arial"/>
          <w:sz w:val="24"/>
          <w:szCs w:val="24"/>
        </w:rPr>
        <w:t>Ernest Hemingway</w:t>
      </w:r>
      <w:r w:rsidR="00291CF5">
        <w:rPr>
          <w:rFonts w:eastAsia="Calibri" w:cs="Arial"/>
          <w:sz w:val="24"/>
          <w:szCs w:val="24"/>
        </w:rPr>
        <w:t xml:space="preserve">, an American </w:t>
      </w:r>
      <w:r w:rsidR="005E6656">
        <w:rPr>
          <w:rFonts w:eastAsia="Calibri" w:cs="Arial"/>
          <w:sz w:val="24"/>
          <w:szCs w:val="24"/>
        </w:rPr>
        <w:t>author,</w:t>
      </w:r>
      <w:r w:rsidRPr="00DB5DC7">
        <w:rPr>
          <w:rFonts w:eastAsia="Calibri" w:cs="Arial"/>
          <w:sz w:val="24"/>
          <w:szCs w:val="24"/>
        </w:rPr>
        <w:t xml:space="preserve"> rewrote a newspaper report as a story. It has 11 sentences and 129 words.</w:t>
      </w:r>
    </w:p>
    <w:p w14:paraId="7DF6B99B" w14:textId="5CA0BE10" w:rsidR="00A428F6" w:rsidRDefault="00A428F6" w:rsidP="00DB5DC7">
      <w:pPr>
        <w:suppressLineNumbers/>
        <w:jc w:val="both"/>
        <w:rPr>
          <w:rFonts w:eastAsia="Calibri" w:cs="Arial"/>
          <w:sz w:val="24"/>
          <w:szCs w:val="24"/>
        </w:rPr>
      </w:pPr>
    </w:p>
    <w:p w14:paraId="1DA84F2B" w14:textId="77777777" w:rsidR="00A428F6" w:rsidRPr="00DB5DC7" w:rsidRDefault="00A428F6" w:rsidP="00DB5DC7">
      <w:pPr>
        <w:suppressLineNumbers/>
        <w:jc w:val="both"/>
        <w:rPr>
          <w:rFonts w:eastAsia="Calibri" w:cs="Arial"/>
          <w:sz w:val="24"/>
          <w:szCs w:val="24"/>
        </w:rPr>
      </w:pPr>
    </w:p>
    <w:p w14:paraId="06C6837C" w14:textId="77777777" w:rsidR="00DB5DC7" w:rsidRPr="00DB5DC7" w:rsidRDefault="00DB5DC7" w:rsidP="00DB5DC7">
      <w:pPr>
        <w:suppressLineNumbers/>
        <w:jc w:val="both"/>
        <w:rPr>
          <w:rFonts w:eastAsia="Calibri" w:cs="Arial"/>
          <w:sz w:val="24"/>
          <w:szCs w:val="24"/>
        </w:rPr>
      </w:pPr>
    </w:p>
    <w:p w14:paraId="6A51BBDB" w14:textId="07D3247A" w:rsidR="00A428F6" w:rsidRPr="00DB5DC7" w:rsidRDefault="00DB5DC7" w:rsidP="00BD678E">
      <w:pPr>
        <w:suppressLineNumbers/>
        <w:spacing w:line="480" w:lineRule="auto"/>
        <w:ind w:left="851" w:right="1088"/>
        <w:jc w:val="both"/>
        <w:rPr>
          <w:rFonts w:eastAsia="Calibri" w:cs="Arial"/>
          <w:sz w:val="24"/>
          <w:szCs w:val="24"/>
        </w:rPr>
      </w:pPr>
      <w:r w:rsidRPr="00DB5DC7">
        <w:rPr>
          <w:rFonts w:eastAsia="Calibri" w:cs="Arial"/>
          <w:sz w:val="24"/>
          <w:szCs w:val="24"/>
        </w:rPr>
        <w:t>They shot the six cabinet ministers at half past six in the morning against the wall of the hospital. There were pools of water in the courtyard. There were wet dead leaves on the paving of the courtyard. It rained hard. All the shutters of the hospital were nailed shut. One of the ministers was sick with typhoid. Two soldiers carried him downstairs and out into the rain. They tried to hold him up against the wall but he sat down in a puddle of water. The other five stood very quietly against the wall. Finally the officer told the soldiers it was no good trying to make him stand up. When they fired the first volley he was sitting down in the water with his head on his knees.</w:t>
      </w:r>
    </w:p>
    <w:p w14:paraId="3A8229AB" w14:textId="77777777" w:rsidR="00DB5DC7" w:rsidRPr="00DB5DC7" w:rsidRDefault="00DB5DC7" w:rsidP="00B17002">
      <w:pPr>
        <w:suppressLineNumbers/>
        <w:rPr>
          <w:rFonts w:eastAsia="Calibri" w:cs="Arial"/>
          <w:sz w:val="24"/>
          <w:szCs w:val="24"/>
        </w:rPr>
      </w:pPr>
    </w:p>
    <w:p w14:paraId="09E7C42C" w14:textId="28249055" w:rsidR="00DB5DC7" w:rsidRDefault="00432F9A" w:rsidP="00B17002">
      <w:pPr>
        <w:suppressLineNumbers/>
        <w:rPr>
          <w:rFonts w:eastAsia="Calibri" w:cs="Arial"/>
          <w:sz w:val="24"/>
          <w:szCs w:val="24"/>
        </w:rPr>
      </w:pPr>
      <w:r>
        <w:rPr>
          <w:rFonts w:eastAsia="Calibri" w:cs="Arial"/>
          <w:sz w:val="24"/>
          <w:szCs w:val="24"/>
        </w:rPr>
        <w:t>Let’s explore h</w:t>
      </w:r>
      <w:r w:rsidR="00DB5DC7" w:rsidRPr="00DB5DC7">
        <w:rPr>
          <w:rFonts w:eastAsia="Calibri" w:cs="Arial"/>
          <w:sz w:val="24"/>
          <w:szCs w:val="24"/>
        </w:rPr>
        <w:t xml:space="preserve">ow  language </w:t>
      </w:r>
      <w:r w:rsidR="00445155">
        <w:rPr>
          <w:rFonts w:eastAsia="Calibri" w:cs="Arial"/>
          <w:sz w:val="24"/>
          <w:szCs w:val="24"/>
        </w:rPr>
        <w:t xml:space="preserve">is </w:t>
      </w:r>
      <w:r w:rsidR="00DB5DC7" w:rsidRPr="00DB5DC7">
        <w:rPr>
          <w:rFonts w:eastAsia="Calibri" w:cs="Arial"/>
          <w:sz w:val="24"/>
          <w:szCs w:val="24"/>
        </w:rPr>
        <w:t>used to create meaning in this text</w:t>
      </w:r>
      <w:r>
        <w:rPr>
          <w:rFonts w:eastAsia="Calibri" w:cs="Arial"/>
          <w:sz w:val="24"/>
          <w:szCs w:val="24"/>
        </w:rPr>
        <w:t xml:space="preserve"> by focusing on the following</w:t>
      </w:r>
      <w:r w:rsidR="009E53FE">
        <w:rPr>
          <w:rFonts w:eastAsia="Calibri" w:cs="Arial"/>
          <w:sz w:val="24"/>
          <w:szCs w:val="24"/>
        </w:rPr>
        <w:t xml:space="preserve"> in preparation for a class discussion</w:t>
      </w:r>
      <w:r w:rsidR="00BD678E">
        <w:rPr>
          <w:rFonts w:eastAsia="Calibri" w:cs="Arial"/>
          <w:sz w:val="24"/>
          <w:szCs w:val="24"/>
        </w:rPr>
        <w:t xml:space="preserve"> entitled:</w:t>
      </w:r>
      <w:r w:rsidR="00BD678E" w:rsidRPr="00BD678E">
        <w:t xml:space="preserve"> </w:t>
      </w:r>
      <w:r w:rsidR="00BD678E" w:rsidRPr="00BD678E">
        <w:rPr>
          <w:rFonts w:eastAsia="Calibri" w:cs="Arial"/>
          <w:i/>
          <w:iCs/>
          <w:sz w:val="24"/>
          <w:szCs w:val="24"/>
        </w:rPr>
        <w:t>How can you use grammar to create and change meaning?</w:t>
      </w:r>
    </w:p>
    <w:p w14:paraId="543AAFE8" w14:textId="6A7B2E7F" w:rsidR="00432F9A" w:rsidRDefault="00432F9A" w:rsidP="00B17002">
      <w:pPr>
        <w:suppressLineNumbers/>
        <w:rPr>
          <w:rFonts w:eastAsia="Calibri" w:cs="Arial"/>
          <w:sz w:val="24"/>
          <w:szCs w:val="24"/>
        </w:rPr>
      </w:pPr>
    </w:p>
    <w:p w14:paraId="12B3A877" w14:textId="5474E248" w:rsidR="00432F9A" w:rsidRDefault="00A428F6" w:rsidP="00B17002">
      <w:pPr>
        <w:suppressLineNumbers/>
        <w:rPr>
          <w:rFonts w:eastAsia="Calibri" w:cs="Arial"/>
          <w:sz w:val="24"/>
          <w:szCs w:val="24"/>
        </w:rPr>
      </w:pPr>
      <w:r>
        <w:rPr>
          <w:rFonts w:eastAsia="Calibri" w:cs="Arial"/>
          <w:sz w:val="24"/>
          <w:szCs w:val="24"/>
        </w:rPr>
        <w:t xml:space="preserve">a) </w:t>
      </w:r>
      <w:r w:rsidR="00B17002">
        <w:rPr>
          <w:rFonts w:eastAsia="Calibri" w:cs="Arial"/>
          <w:sz w:val="24"/>
          <w:szCs w:val="24"/>
        </w:rPr>
        <w:t>U</w:t>
      </w:r>
      <w:r>
        <w:rPr>
          <w:rFonts w:eastAsia="Calibri" w:cs="Arial"/>
          <w:sz w:val="24"/>
          <w:szCs w:val="24"/>
        </w:rPr>
        <w:t xml:space="preserve">nderline in different </w:t>
      </w:r>
      <w:proofErr w:type="spellStart"/>
      <w:r>
        <w:rPr>
          <w:rFonts w:eastAsia="Calibri" w:cs="Arial"/>
          <w:sz w:val="24"/>
          <w:szCs w:val="24"/>
        </w:rPr>
        <w:t>colour</w:t>
      </w:r>
      <w:r w:rsidR="00FD6CD9">
        <w:rPr>
          <w:rFonts w:eastAsia="Calibri" w:cs="Arial"/>
          <w:sz w:val="24"/>
          <w:szCs w:val="24"/>
        </w:rPr>
        <w:t>s</w:t>
      </w:r>
      <w:proofErr w:type="spellEnd"/>
      <w:r>
        <w:rPr>
          <w:rFonts w:eastAsia="Calibri" w:cs="Arial"/>
          <w:sz w:val="24"/>
          <w:szCs w:val="24"/>
        </w:rPr>
        <w:t xml:space="preserve"> the simple, compound and complex sentences</w:t>
      </w:r>
      <w:r w:rsidR="00FD6CD9">
        <w:rPr>
          <w:rFonts w:eastAsia="Calibri" w:cs="Arial"/>
          <w:sz w:val="24"/>
          <w:szCs w:val="24"/>
        </w:rPr>
        <w:t xml:space="preserve"> in the text</w:t>
      </w:r>
      <w:r>
        <w:rPr>
          <w:rFonts w:eastAsia="Calibri" w:cs="Arial"/>
          <w:sz w:val="24"/>
          <w:szCs w:val="24"/>
        </w:rPr>
        <w:t>.</w:t>
      </w:r>
    </w:p>
    <w:p w14:paraId="2319D11B" w14:textId="77777777" w:rsidR="00844DCC" w:rsidRDefault="00844DCC" w:rsidP="00B17002">
      <w:pPr>
        <w:suppressLineNumbers/>
        <w:rPr>
          <w:rFonts w:eastAsia="Calibri" w:cs="Arial"/>
          <w:sz w:val="24"/>
          <w:szCs w:val="24"/>
        </w:rPr>
      </w:pPr>
    </w:p>
    <w:p w14:paraId="3567B6A7" w14:textId="6F3BC2B2" w:rsidR="009A2048" w:rsidRDefault="009A2048" w:rsidP="00B17002">
      <w:pPr>
        <w:suppressLineNumbers/>
        <w:rPr>
          <w:rFonts w:eastAsia="Calibri" w:cs="Arial"/>
          <w:sz w:val="24"/>
          <w:szCs w:val="24"/>
        </w:rPr>
      </w:pPr>
      <w:r>
        <w:rPr>
          <w:rFonts w:eastAsia="Calibri" w:cs="Arial"/>
          <w:sz w:val="24"/>
          <w:szCs w:val="24"/>
        </w:rPr>
        <w:t xml:space="preserve">b) </w:t>
      </w:r>
      <w:r w:rsidR="002B5C6F">
        <w:rPr>
          <w:rFonts w:eastAsia="Calibri" w:cs="Arial"/>
          <w:sz w:val="24"/>
          <w:szCs w:val="24"/>
        </w:rPr>
        <w:t>List</w:t>
      </w:r>
      <w:r>
        <w:rPr>
          <w:rFonts w:eastAsia="Calibri" w:cs="Arial"/>
          <w:sz w:val="24"/>
          <w:szCs w:val="24"/>
        </w:rPr>
        <w:t xml:space="preserve"> the transitive and intransitive verbs in the text.</w:t>
      </w:r>
    </w:p>
    <w:p w14:paraId="62A910B0" w14:textId="77777777" w:rsidR="00602B48" w:rsidRDefault="00602B48" w:rsidP="00B17002">
      <w:pPr>
        <w:suppressLineNumbers/>
        <w:rPr>
          <w:rFonts w:eastAsia="Calibri" w:cs="Arial"/>
          <w:sz w:val="24"/>
          <w:szCs w:val="24"/>
        </w:rPr>
      </w:pPr>
    </w:p>
    <w:tbl>
      <w:tblPr>
        <w:tblStyle w:val="TableGrid"/>
        <w:tblW w:w="0" w:type="auto"/>
        <w:tblLook w:val="04A0" w:firstRow="1" w:lastRow="0" w:firstColumn="1" w:lastColumn="0" w:noHBand="0" w:noVBand="1"/>
      </w:tblPr>
      <w:tblGrid>
        <w:gridCol w:w="4621"/>
        <w:gridCol w:w="4621"/>
      </w:tblGrid>
      <w:tr w:rsidR="00602B48" w14:paraId="3285D48D" w14:textId="77777777" w:rsidTr="00602B48">
        <w:tc>
          <w:tcPr>
            <w:tcW w:w="4621" w:type="dxa"/>
          </w:tcPr>
          <w:p w14:paraId="450C38C1" w14:textId="33D301BE" w:rsidR="00602B48" w:rsidRPr="00602B48" w:rsidRDefault="00602B48" w:rsidP="00602B48">
            <w:pPr>
              <w:suppressLineNumbers/>
              <w:jc w:val="center"/>
              <w:rPr>
                <w:rFonts w:eastAsia="Calibri" w:cs="Arial"/>
                <w:b/>
                <w:bCs/>
                <w:sz w:val="24"/>
                <w:szCs w:val="24"/>
              </w:rPr>
            </w:pPr>
            <w:r w:rsidRPr="00602B48">
              <w:rPr>
                <w:rFonts w:eastAsia="Calibri" w:cs="Arial"/>
                <w:b/>
                <w:bCs/>
                <w:sz w:val="24"/>
                <w:szCs w:val="24"/>
              </w:rPr>
              <w:t>Transitive</w:t>
            </w:r>
            <w:r>
              <w:rPr>
                <w:rFonts w:eastAsia="Calibri" w:cs="Arial"/>
                <w:b/>
                <w:bCs/>
                <w:sz w:val="24"/>
                <w:szCs w:val="24"/>
              </w:rPr>
              <w:t xml:space="preserve"> Verbs</w:t>
            </w:r>
          </w:p>
        </w:tc>
        <w:tc>
          <w:tcPr>
            <w:tcW w:w="4621" w:type="dxa"/>
          </w:tcPr>
          <w:p w14:paraId="00EA2B25" w14:textId="5DA3C7FB" w:rsidR="00602B48" w:rsidRPr="00602B48" w:rsidRDefault="00602B48" w:rsidP="00602B48">
            <w:pPr>
              <w:suppressLineNumbers/>
              <w:jc w:val="center"/>
              <w:rPr>
                <w:rFonts w:eastAsia="Calibri" w:cs="Arial"/>
                <w:b/>
                <w:bCs/>
                <w:sz w:val="24"/>
                <w:szCs w:val="24"/>
              </w:rPr>
            </w:pPr>
            <w:r w:rsidRPr="00602B48">
              <w:rPr>
                <w:rFonts w:eastAsia="Calibri" w:cs="Arial"/>
                <w:b/>
                <w:bCs/>
                <w:sz w:val="24"/>
                <w:szCs w:val="24"/>
              </w:rPr>
              <w:t>Intransitive</w:t>
            </w:r>
            <w:r>
              <w:rPr>
                <w:rFonts w:eastAsia="Calibri" w:cs="Arial"/>
                <w:b/>
                <w:bCs/>
                <w:sz w:val="24"/>
                <w:szCs w:val="24"/>
              </w:rPr>
              <w:t xml:space="preserve"> Verbs</w:t>
            </w:r>
          </w:p>
        </w:tc>
      </w:tr>
      <w:tr w:rsidR="00602B48" w:rsidRPr="00BD678E" w14:paraId="3A513BF5" w14:textId="77777777" w:rsidTr="00602B48">
        <w:tc>
          <w:tcPr>
            <w:tcW w:w="4621" w:type="dxa"/>
          </w:tcPr>
          <w:p w14:paraId="53380236" w14:textId="77777777" w:rsidR="00602B48" w:rsidRPr="00BD678E" w:rsidRDefault="00602B48" w:rsidP="00B17002">
            <w:pPr>
              <w:suppressLineNumbers/>
              <w:rPr>
                <w:rFonts w:eastAsia="Calibri" w:cs="Arial"/>
                <w:sz w:val="32"/>
                <w:szCs w:val="32"/>
              </w:rPr>
            </w:pPr>
          </w:p>
        </w:tc>
        <w:tc>
          <w:tcPr>
            <w:tcW w:w="4621" w:type="dxa"/>
          </w:tcPr>
          <w:p w14:paraId="26B9A08E" w14:textId="77777777" w:rsidR="00602B48" w:rsidRPr="00BD678E" w:rsidRDefault="00602B48" w:rsidP="00B17002">
            <w:pPr>
              <w:suppressLineNumbers/>
              <w:rPr>
                <w:rFonts w:eastAsia="Calibri" w:cs="Arial"/>
                <w:sz w:val="32"/>
                <w:szCs w:val="32"/>
              </w:rPr>
            </w:pPr>
          </w:p>
        </w:tc>
      </w:tr>
      <w:tr w:rsidR="00602B48" w:rsidRPr="00BD678E" w14:paraId="0CF4CBEE" w14:textId="77777777" w:rsidTr="00602B48">
        <w:tc>
          <w:tcPr>
            <w:tcW w:w="4621" w:type="dxa"/>
          </w:tcPr>
          <w:p w14:paraId="5975EDB6" w14:textId="77777777" w:rsidR="00602B48" w:rsidRPr="00BD678E" w:rsidRDefault="00602B48" w:rsidP="00B17002">
            <w:pPr>
              <w:suppressLineNumbers/>
              <w:rPr>
                <w:rFonts w:eastAsia="Calibri" w:cs="Arial"/>
                <w:sz w:val="32"/>
                <w:szCs w:val="32"/>
              </w:rPr>
            </w:pPr>
          </w:p>
        </w:tc>
        <w:tc>
          <w:tcPr>
            <w:tcW w:w="4621" w:type="dxa"/>
          </w:tcPr>
          <w:p w14:paraId="1C2D3271" w14:textId="77777777" w:rsidR="00602B48" w:rsidRPr="00BD678E" w:rsidRDefault="00602B48" w:rsidP="00B17002">
            <w:pPr>
              <w:suppressLineNumbers/>
              <w:rPr>
                <w:rFonts w:eastAsia="Calibri" w:cs="Arial"/>
                <w:sz w:val="32"/>
                <w:szCs w:val="32"/>
              </w:rPr>
            </w:pPr>
          </w:p>
        </w:tc>
      </w:tr>
      <w:tr w:rsidR="00602B48" w:rsidRPr="00BD678E" w14:paraId="23A1309E" w14:textId="77777777" w:rsidTr="00602B48">
        <w:tc>
          <w:tcPr>
            <w:tcW w:w="4621" w:type="dxa"/>
          </w:tcPr>
          <w:p w14:paraId="264029C0" w14:textId="77777777" w:rsidR="00602B48" w:rsidRPr="00BD678E" w:rsidRDefault="00602B48" w:rsidP="00B17002">
            <w:pPr>
              <w:suppressLineNumbers/>
              <w:rPr>
                <w:rFonts w:eastAsia="Calibri" w:cs="Arial"/>
                <w:sz w:val="32"/>
                <w:szCs w:val="32"/>
              </w:rPr>
            </w:pPr>
          </w:p>
        </w:tc>
        <w:tc>
          <w:tcPr>
            <w:tcW w:w="4621" w:type="dxa"/>
          </w:tcPr>
          <w:p w14:paraId="068E7EC0" w14:textId="77777777" w:rsidR="00602B48" w:rsidRPr="00BD678E" w:rsidRDefault="00602B48" w:rsidP="00B17002">
            <w:pPr>
              <w:suppressLineNumbers/>
              <w:rPr>
                <w:rFonts w:eastAsia="Calibri" w:cs="Arial"/>
                <w:sz w:val="32"/>
                <w:szCs w:val="32"/>
              </w:rPr>
            </w:pPr>
          </w:p>
        </w:tc>
      </w:tr>
      <w:tr w:rsidR="00602B48" w:rsidRPr="00BD678E" w14:paraId="5365B058" w14:textId="77777777" w:rsidTr="00602B48">
        <w:tc>
          <w:tcPr>
            <w:tcW w:w="4621" w:type="dxa"/>
          </w:tcPr>
          <w:p w14:paraId="79D2DEF5" w14:textId="77777777" w:rsidR="00602B48" w:rsidRPr="00BD678E" w:rsidRDefault="00602B48" w:rsidP="00B17002">
            <w:pPr>
              <w:suppressLineNumbers/>
              <w:rPr>
                <w:rFonts w:eastAsia="Calibri" w:cs="Arial"/>
                <w:sz w:val="32"/>
                <w:szCs w:val="32"/>
              </w:rPr>
            </w:pPr>
          </w:p>
        </w:tc>
        <w:tc>
          <w:tcPr>
            <w:tcW w:w="4621" w:type="dxa"/>
          </w:tcPr>
          <w:p w14:paraId="29C05ABC" w14:textId="77777777" w:rsidR="00602B48" w:rsidRPr="00BD678E" w:rsidRDefault="00602B48" w:rsidP="00B17002">
            <w:pPr>
              <w:suppressLineNumbers/>
              <w:rPr>
                <w:rFonts w:eastAsia="Calibri" w:cs="Arial"/>
                <w:sz w:val="32"/>
                <w:szCs w:val="32"/>
              </w:rPr>
            </w:pPr>
          </w:p>
        </w:tc>
      </w:tr>
      <w:tr w:rsidR="00602B48" w:rsidRPr="00BD678E" w14:paraId="00DD9746" w14:textId="77777777" w:rsidTr="00602B48">
        <w:tc>
          <w:tcPr>
            <w:tcW w:w="4621" w:type="dxa"/>
          </w:tcPr>
          <w:p w14:paraId="7F2AF5D5" w14:textId="77777777" w:rsidR="00602B48" w:rsidRPr="00BD678E" w:rsidRDefault="00602B48" w:rsidP="00B17002">
            <w:pPr>
              <w:suppressLineNumbers/>
              <w:rPr>
                <w:rFonts w:eastAsia="Calibri" w:cs="Arial"/>
                <w:sz w:val="32"/>
                <w:szCs w:val="32"/>
              </w:rPr>
            </w:pPr>
          </w:p>
        </w:tc>
        <w:tc>
          <w:tcPr>
            <w:tcW w:w="4621" w:type="dxa"/>
          </w:tcPr>
          <w:p w14:paraId="2E25F2BA" w14:textId="77777777" w:rsidR="00602B48" w:rsidRPr="00BD678E" w:rsidRDefault="00602B48" w:rsidP="00B17002">
            <w:pPr>
              <w:suppressLineNumbers/>
              <w:rPr>
                <w:rFonts w:eastAsia="Calibri" w:cs="Arial"/>
                <w:sz w:val="32"/>
                <w:szCs w:val="32"/>
              </w:rPr>
            </w:pPr>
          </w:p>
        </w:tc>
      </w:tr>
      <w:tr w:rsidR="00602B48" w:rsidRPr="00BD678E" w14:paraId="076BBF45" w14:textId="77777777" w:rsidTr="00602B48">
        <w:tc>
          <w:tcPr>
            <w:tcW w:w="4621" w:type="dxa"/>
          </w:tcPr>
          <w:p w14:paraId="500119C4" w14:textId="77777777" w:rsidR="00602B48" w:rsidRPr="00BD678E" w:rsidRDefault="00602B48" w:rsidP="00B17002">
            <w:pPr>
              <w:suppressLineNumbers/>
              <w:rPr>
                <w:rFonts w:eastAsia="Calibri" w:cs="Arial"/>
                <w:sz w:val="32"/>
                <w:szCs w:val="32"/>
              </w:rPr>
            </w:pPr>
          </w:p>
        </w:tc>
        <w:tc>
          <w:tcPr>
            <w:tcW w:w="4621" w:type="dxa"/>
          </w:tcPr>
          <w:p w14:paraId="55465D07" w14:textId="77777777" w:rsidR="00602B48" w:rsidRPr="00BD678E" w:rsidRDefault="00602B48" w:rsidP="00B17002">
            <w:pPr>
              <w:suppressLineNumbers/>
              <w:rPr>
                <w:rFonts w:eastAsia="Calibri" w:cs="Arial"/>
                <w:sz w:val="32"/>
                <w:szCs w:val="32"/>
              </w:rPr>
            </w:pPr>
          </w:p>
        </w:tc>
      </w:tr>
    </w:tbl>
    <w:p w14:paraId="3B31FD48" w14:textId="77777777" w:rsidR="00602B48" w:rsidRDefault="00602B48" w:rsidP="00B17002">
      <w:pPr>
        <w:suppressLineNumbers/>
        <w:rPr>
          <w:rFonts w:eastAsia="Calibri" w:cs="Arial"/>
          <w:sz w:val="24"/>
          <w:szCs w:val="24"/>
        </w:rPr>
      </w:pPr>
    </w:p>
    <w:p w14:paraId="1DF5FD7D" w14:textId="1BCE52EE" w:rsidR="00B17002" w:rsidRDefault="00B17002" w:rsidP="00B17002">
      <w:pPr>
        <w:suppressLineNumbers/>
        <w:rPr>
          <w:rFonts w:eastAsia="Calibri" w:cs="Arial"/>
          <w:sz w:val="24"/>
          <w:szCs w:val="24"/>
        </w:rPr>
      </w:pPr>
      <w:r>
        <w:rPr>
          <w:rFonts w:eastAsia="Calibri" w:cs="Arial"/>
          <w:sz w:val="24"/>
          <w:szCs w:val="24"/>
        </w:rPr>
        <w:t xml:space="preserve">c) </w:t>
      </w:r>
      <w:r w:rsidR="00844DCC">
        <w:rPr>
          <w:rFonts w:eastAsia="Calibri" w:cs="Arial"/>
          <w:sz w:val="24"/>
          <w:szCs w:val="24"/>
        </w:rPr>
        <w:t>Draw a c</w:t>
      </w:r>
      <w:r>
        <w:rPr>
          <w:rFonts w:eastAsia="Calibri" w:cs="Arial"/>
          <w:sz w:val="24"/>
          <w:szCs w:val="24"/>
        </w:rPr>
        <w:t>ircle</w:t>
      </w:r>
      <w:r w:rsidR="00844DCC">
        <w:rPr>
          <w:rFonts w:eastAsia="Calibri" w:cs="Arial"/>
          <w:sz w:val="24"/>
          <w:szCs w:val="24"/>
        </w:rPr>
        <w:t xml:space="preserve"> around</w:t>
      </w:r>
      <w:r>
        <w:rPr>
          <w:rFonts w:eastAsia="Calibri" w:cs="Arial"/>
          <w:sz w:val="24"/>
          <w:szCs w:val="24"/>
        </w:rPr>
        <w:t xml:space="preserve"> any a</w:t>
      </w:r>
      <w:r w:rsidRPr="00B17002">
        <w:rPr>
          <w:rFonts w:eastAsia="Calibri" w:cs="Arial"/>
          <w:sz w:val="24"/>
          <w:szCs w:val="24"/>
        </w:rPr>
        <w:t>naphoric references to the victims (</w:t>
      </w:r>
      <w:r>
        <w:rPr>
          <w:rFonts w:eastAsia="Calibri" w:cs="Arial"/>
          <w:sz w:val="24"/>
          <w:szCs w:val="24"/>
        </w:rPr>
        <w:t xml:space="preserve">that is, a </w:t>
      </w:r>
      <w:r w:rsidRPr="00B17002">
        <w:rPr>
          <w:rFonts w:eastAsia="Calibri" w:cs="Arial"/>
          <w:sz w:val="24"/>
          <w:szCs w:val="24"/>
        </w:rPr>
        <w:t>reference</w:t>
      </w:r>
      <w:r>
        <w:rPr>
          <w:rFonts w:eastAsia="Calibri" w:cs="Arial"/>
          <w:sz w:val="24"/>
          <w:szCs w:val="24"/>
        </w:rPr>
        <w:t xml:space="preserve"> </w:t>
      </w:r>
      <w:r w:rsidRPr="00B17002">
        <w:rPr>
          <w:rFonts w:eastAsia="Calibri" w:cs="Arial"/>
          <w:sz w:val="24"/>
          <w:szCs w:val="24"/>
        </w:rPr>
        <w:t>back to something mentioned before)</w:t>
      </w:r>
      <w:r>
        <w:rPr>
          <w:rFonts w:eastAsia="Calibri" w:cs="Arial"/>
          <w:sz w:val="24"/>
          <w:szCs w:val="24"/>
        </w:rPr>
        <w:t>.</w:t>
      </w:r>
    </w:p>
    <w:p w14:paraId="7E20FBB4" w14:textId="46645993" w:rsidR="0008615F" w:rsidRDefault="0008615F" w:rsidP="00B17002">
      <w:pPr>
        <w:suppressLineNumbers/>
        <w:rPr>
          <w:rFonts w:eastAsia="Calibri" w:cs="Arial"/>
          <w:sz w:val="24"/>
          <w:szCs w:val="24"/>
        </w:rPr>
      </w:pPr>
    </w:p>
    <w:p w14:paraId="12CD2F5A" w14:textId="77777777" w:rsidR="00337CF0" w:rsidRDefault="00337CF0" w:rsidP="00B17002">
      <w:pPr>
        <w:suppressLineNumbers/>
        <w:rPr>
          <w:rFonts w:eastAsia="Calibri" w:cs="Arial"/>
          <w:sz w:val="24"/>
          <w:szCs w:val="24"/>
        </w:rPr>
      </w:pPr>
    </w:p>
    <w:p w14:paraId="0CBC4D97" w14:textId="649E4617" w:rsidR="0008615F" w:rsidRDefault="00844DCC" w:rsidP="00B17002">
      <w:pPr>
        <w:suppressLineNumbers/>
        <w:rPr>
          <w:rFonts w:eastAsia="Calibri" w:cs="Arial"/>
          <w:sz w:val="24"/>
          <w:szCs w:val="24"/>
        </w:rPr>
      </w:pPr>
      <w:r>
        <w:rPr>
          <w:rFonts w:eastAsia="Calibri" w:cs="Arial"/>
          <w:sz w:val="24"/>
          <w:szCs w:val="24"/>
        </w:rPr>
        <w:t xml:space="preserve">d) </w:t>
      </w:r>
      <w:r w:rsidRPr="00844DCC">
        <w:rPr>
          <w:rFonts w:eastAsia="Calibri" w:cs="Arial"/>
          <w:sz w:val="24"/>
          <w:szCs w:val="24"/>
        </w:rPr>
        <w:t xml:space="preserve">Draw a </w:t>
      </w:r>
      <w:r>
        <w:rPr>
          <w:rFonts w:eastAsia="Calibri" w:cs="Arial"/>
          <w:sz w:val="24"/>
          <w:szCs w:val="24"/>
        </w:rPr>
        <w:t>square</w:t>
      </w:r>
      <w:r w:rsidRPr="00844DCC">
        <w:rPr>
          <w:rFonts w:eastAsia="Calibri" w:cs="Arial"/>
          <w:sz w:val="24"/>
          <w:szCs w:val="24"/>
        </w:rPr>
        <w:t xml:space="preserve"> around any </w:t>
      </w:r>
      <w:r w:rsidR="00B4778A">
        <w:rPr>
          <w:rFonts w:eastAsia="Calibri" w:cs="Arial"/>
          <w:sz w:val="24"/>
          <w:szCs w:val="24"/>
        </w:rPr>
        <w:t>cat</w:t>
      </w:r>
      <w:r w:rsidRPr="00844DCC">
        <w:rPr>
          <w:rFonts w:eastAsia="Calibri" w:cs="Arial"/>
          <w:sz w:val="24"/>
          <w:szCs w:val="24"/>
        </w:rPr>
        <w:t xml:space="preserve">aphoric references (that is, a reference </w:t>
      </w:r>
      <w:r w:rsidR="00B4778A">
        <w:rPr>
          <w:rFonts w:eastAsia="Calibri" w:cs="Arial"/>
          <w:sz w:val="24"/>
          <w:szCs w:val="24"/>
        </w:rPr>
        <w:t>forward</w:t>
      </w:r>
      <w:r w:rsidRPr="00844DCC">
        <w:rPr>
          <w:rFonts w:eastAsia="Calibri" w:cs="Arial"/>
          <w:sz w:val="24"/>
          <w:szCs w:val="24"/>
        </w:rPr>
        <w:t xml:space="preserve"> to something mentioned </w:t>
      </w:r>
      <w:r w:rsidR="00B4778A">
        <w:rPr>
          <w:rFonts w:eastAsia="Calibri" w:cs="Arial"/>
          <w:sz w:val="24"/>
          <w:szCs w:val="24"/>
        </w:rPr>
        <w:t>later</w:t>
      </w:r>
      <w:r w:rsidRPr="00844DCC">
        <w:rPr>
          <w:rFonts w:eastAsia="Calibri" w:cs="Arial"/>
          <w:sz w:val="24"/>
          <w:szCs w:val="24"/>
        </w:rPr>
        <w:t>)</w:t>
      </w:r>
      <w:r w:rsidR="00B4778A">
        <w:rPr>
          <w:rFonts w:eastAsia="Calibri" w:cs="Arial"/>
          <w:sz w:val="24"/>
          <w:szCs w:val="24"/>
        </w:rPr>
        <w:t xml:space="preserve"> or </w:t>
      </w:r>
      <w:r w:rsidR="006E3A9E">
        <w:rPr>
          <w:rFonts w:eastAsia="Calibri" w:cs="Arial"/>
          <w:sz w:val="24"/>
          <w:szCs w:val="24"/>
        </w:rPr>
        <w:t>any anaphoric references to the perpetrators</w:t>
      </w:r>
      <w:r w:rsidRPr="00844DCC">
        <w:rPr>
          <w:rFonts w:eastAsia="Calibri" w:cs="Arial"/>
          <w:sz w:val="24"/>
          <w:szCs w:val="24"/>
        </w:rPr>
        <w:t>.</w:t>
      </w:r>
    </w:p>
    <w:p w14:paraId="26F3DB9D" w14:textId="77777777" w:rsidR="00337CF0" w:rsidRDefault="00337CF0" w:rsidP="00B17002">
      <w:pPr>
        <w:suppressLineNumbers/>
        <w:rPr>
          <w:rFonts w:eastAsia="Calibri" w:cs="Arial"/>
          <w:sz w:val="24"/>
          <w:szCs w:val="24"/>
        </w:rPr>
      </w:pPr>
    </w:p>
    <w:p w14:paraId="2BC836AF" w14:textId="3AE6A068" w:rsidR="0008615F" w:rsidRDefault="0008615F" w:rsidP="00B17002">
      <w:pPr>
        <w:suppressLineNumbers/>
        <w:rPr>
          <w:rFonts w:eastAsia="Calibri" w:cs="Arial"/>
          <w:sz w:val="24"/>
          <w:szCs w:val="24"/>
        </w:rPr>
      </w:pPr>
    </w:p>
    <w:p w14:paraId="3CA47E8A" w14:textId="27D21EE8" w:rsidR="0008615F" w:rsidRDefault="006E3A9E" w:rsidP="00B17002">
      <w:pPr>
        <w:suppressLineNumbers/>
        <w:rPr>
          <w:rFonts w:eastAsia="Calibri" w:cs="Arial"/>
          <w:sz w:val="24"/>
          <w:szCs w:val="24"/>
        </w:rPr>
      </w:pPr>
      <w:r>
        <w:rPr>
          <w:rFonts w:eastAsia="Calibri" w:cs="Arial"/>
          <w:sz w:val="24"/>
          <w:szCs w:val="24"/>
        </w:rPr>
        <w:t xml:space="preserve">e) List the adverbials used in the text that </w:t>
      </w:r>
      <w:r w:rsidR="0024021F">
        <w:rPr>
          <w:rFonts w:eastAsia="Calibri" w:cs="Arial"/>
          <w:sz w:val="24"/>
          <w:szCs w:val="24"/>
        </w:rPr>
        <w:t>deal with when, where and how.</w:t>
      </w:r>
    </w:p>
    <w:p w14:paraId="42F87848" w14:textId="512B4ADE" w:rsidR="0024021F" w:rsidRDefault="0024021F" w:rsidP="00B17002">
      <w:pPr>
        <w:suppressLineNumbers/>
        <w:rPr>
          <w:rFonts w:eastAsia="Calibri" w:cs="Arial"/>
          <w:sz w:val="24"/>
          <w:szCs w:val="24"/>
        </w:rPr>
      </w:pPr>
    </w:p>
    <w:tbl>
      <w:tblPr>
        <w:tblStyle w:val="TableGrid"/>
        <w:tblW w:w="0" w:type="auto"/>
        <w:tblLook w:val="04A0" w:firstRow="1" w:lastRow="0" w:firstColumn="1" w:lastColumn="0" w:noHBand="0" w:noVBand="1"/>
      </w:tblPr>
      <w:tblGrid>
        <w:gridCol w:w="3080"/>
        <w:gridCol w:w="3081"/>
        <w:gridCol w:w="3081"/>
      </w:tblGrid>
      <w:tr w:rsidR="0024021F" w14:paraId="0C0047F8" w14:textId="77777777" w:rsidTr="0024021F">
        <w:tc>
          <w:tcPr>
            <w:tcW w:w="3080" w:type="dxa"/>
          </w:tcPr>
          <w:p w14:paraId="3D1CE376" w14:textId="586FD0A6" w:rsidR="0024021F" w:rsidRPr="0024021F" w:rsidRDefault="0024021F" w:rsidP="0024021F">
            <w:pPr>
              <w:suppressLineNumbers/>
              <w:jc w:val="center"/>
              <w:rPr>
                <w:rFonts w:eastAsia="Calibri" w:cs="Arial"/>
                <w:b/>
                <w:bCs/>
                <w:sz w:val="24"/>
                <w:szCs w:val="24"/>
              </w:rPr>
            </w:pPr>
            <w:r w:rsidRPr="0024021F">
              <w:rPr>
                <w:rFonts w:eastAsia="Calibri" w:cs="Arial"/>
                <w:b/>
                <w:bCs/>
                <w:sz w:val="24"/>
                <w:szCs w:val="24"/>
              </w:rPr>
              <w:t>WHEN</w:t>
            </w:r>
          </w:p>
        </w:tc>
        <w:tc>
          <w:tcPr>
            <w:tcW w:w="3081" w:type="dxa"/>
          </w:tcPr>
          <w:p w14:paraId="184EF572" w14:textId="00A64C7A" w:rsidR="0024021F" w:rsidRPr="0024021F" w:rsidRDefault="0024021F" w:rsidP="0024021F">
            <w:pPr>
              <w:suppressLineNumbers/>
              <w:jc w:val="center"/>
              <w:rPr>
                <w:rFonts w:eastAsia="Calibri" w:cs="Arial"/>
                <w:b/>
                <w:bCs/>
                <w:sz w:val="24"/>
                <w:szCs w:val="24"/>
              </w:rPr>
            </w:pPr>
            <w:r w:rsidRPr="0024021F">
              <w:rPr>
                <w:rFonts w:eastAsia="Calibri" w:cs="Arial"/>
                <w:b/>
                <w:bCs/>
                <w:sz w:val="24"/>
                <w:szCs w:val="24"/>
              </w:rPr>
              <w:t>WHERE</w:t>
            </w:r>
          </w:p>
        </w:tc>
        <w:tc>
          <w:tcPr>
            <w:tcW w:w="3081" w:type="dxa"/>
          </w:tcPr>
          <w:p w14:paraId="282AC625" w14:textId="1A345B69" w:rsidR="0024021F" w:rsidRPr="0024021F" w:rsidRDefault="0024021F" w:rsidP="0024021F">
            <w:pPr>
              <w:suppressLineNumbers/>
              <w:jc w:val="center"/>
              <w:rPr>
                <w:rFonts w:eastAsia="Calibri" w:cs="Arial"/>
                <w:b/>
                <w:bCs/>
                <w:sz w:val="24"/>
                <w:szCs w:val="24"/>
              </w:rPr>
            </w:pPr>
            <w:r w:rsidRPr="0024021F">
              <w:rPr>
                <w:rFonts w:eastAsia="Calibri" w:cs="Arial"/>
                <w:b/>
                <w:bCs/>
                <w:sz w:val="24"/>
                <w:szCs w:val="24"/>
              </w:rPr>
              <w:t>HOW</w:t>
            </w:r>
          </w:p>
        </w:tc>
      </w:tr>
      <w:tr w:rsidR="0024021F" w14:paraId="723B52C3" w14:textId="77777777" w:rsidTr="0024021F">
        <w:tc>
          <w:tcPr>
            <w:tcW w:w="3080" w:type="dxa"/>
          </w:tcPr>
          <w:p w14:paraId="01D5B65C" w14:textId="77777777" w:rsidR="0024021F" w:rsidRPr="002F7E74" w:rsidRDefault="0024021F" w:rsidP="00B17002">
            <w:pPr>
              <w:suppressLineNumbers/>
              <w:rPr>
                <w:rFonts w:eastAsia="Calibri" w:cs="Arial"/>
                <w:sz w:val="52"/>
                <w:szCs w:val="52"/>
              </w:rPr>
            </w:pPr>
          </w:p>
        </w:tc>
        <w:tc>
          <w:tcPr>
            <w:tcW w:w="3081" w:type="dxa"/>
          </w:tcPr>
          <w:p w14:paraId="7EC1A2E9" w14:textId="77777777" w:rsidR="0024021F" w:rsidRPr="002F7E74" w:rsidRDefault="0024021F" w:rsidP="00B17002">
            <w:pPr>
              <w:suppressLineNumbers/>
              <w:rPr>
                <w:rFonts w:eastAsia="Calibri" w:cs="Arial"/>
                <w:sz w:val="52"/>
                <w:szCs w:val="52"/>
              </w:rPr>
            </w:pPr>
          </w:p>
        </w:tc>
        <w:tc>
          <w:tcPr>
            <w:tcW w:w="3081" w:type="dxa"/>
          </w:tcPr>
          <w:p w14:paraId="6593CD64" w14:textId="77777777" w:rsidR="0024021F" w:rsidRPr="002F7E74" w:rsidRDefault="0024021F" w:rsidP="00B17002">
            <w:pPr>
              <w:suppressLineNumbers/>
              <w:rPr>
                <w:rFonts w:eastAsia="Calibri" w:cs="Arial"/>
                <w:sz w:val="52"/>
                <w:szCs w:val="52"/>
              </w:rPr>
            </w:pPr>
          </w:p>
        </w:tc>
      </w:tr>
      <w:tr w:rsidR="0024021F" w14:paraId="6EE02956" w14:textId="77777777" w:rsidTr="0024021F">
        <w:tc>
          <w:tcPr>
            <w:tcW w:w="3080" w:type="dxa"/>
          </w:tcPr>
          <w:p w14:paraId="29867205" w14:textId="77777777" w:rsidR="0024021F" w:rsidRPr="002F7E74" w:rsidRDefault="0024021F" w:rsidP="00B17002">
            <w:pPr>
              <w:suppressLineNumbers/>
              <w:rPr>
                <w:rFonts w:eastAsia="Calibri" w:cs="Arial"/>
                <w:sz w:val="52"/>
                <w:szCs w:val="52"/>
              </w:rPr>
            </w:pPr>
          </w:p>
        </w:tc>
        <w:tc>
          <w:tcPr>
            <w:tcW w:w="3081" w:type="dxa"/>
          </w:tcPr>
          <w:p w14:paraId="25D0FA5E" w14:textId="77777777" w:rsidR="0024021F" w:rsidRPr="002F7E74" w:rsidRDefault="0024021F" w:rsidP="00B17002">
            <w:pPr>
              <w:suppressLineNumbers/>
              <w:rPr>
                <w:rFonts w:eastAsia="Calibri" w:cs="Arial"/>
                <w:sz w:val="52"/>
                <w:szCs w:val="52"/>
              </w:rPr>
            </w:pPr>
          </w:p>
        </w:tc>
        <w:tc>
          <w:tcPr>
            <w:tcW w:w="3081" w:type="dxa"/>
          </w:tcPr>
          <w:p w14:paraId="5D21A5BD" w14:textId="77777777" w:rsidR="0024021F" w:rsidRPr="002F7E74" w:rsidRDefault="0024021F" w:rsidP="00B17002">
            <w:pPr>
              <w:suppressLineNumbers/>
              <w:rPr>
                <w:rFonts w:eastAsia="Calibri" w:cs="Arial"/>
                <w:sz w:val="52"/>
                <w:szCs w:val="52"/>
              </w:rPr>
            </w:pPr>
          </w:p>
        </w:tc>
      </w:tr>
      <w:tr w:rsidR="0024021F" w14:paraId="5D2F734C" w14:textId="77777777" w:rsidTr="0024021F">
        <w:tc>
          <w:tcPr>
            <w:tcW w:w="3080" w:type="dxa"/>
          </w:tcPr>
          <w:p w14:paraId="68E2F015" w14:textId="77777777" w:rsidR="0024021F" w:rsidRPr="002F7E74" w:rsidRDefault="0024021F" w:rsidP="00B17002">
            <w:pPr>
              <w:suppressLineNumbers/>
              <w:rPr>
                <w:rFonts w:eastAsia="Calibri" w:cs="Arial"/>
                <w:sz w:val="52"/>
                <w:szCs w:val="52"/>
              </w:rPr>
            </w:pPr>
          </w:p>
        </w:tc>
        <w:tc>
          <w:tcPr>
            <w:tcW w:w="3081" w:type="dxa"/>
          </w:tcPr>
          <w:p w14:paraId="65214F89" w14:textId="77777777" w:rsidR="0024021F" w:rsidRPr="002F7E74" w:rsidRDefault="0024021F" w:rsidP="00B17002">
            <w:pPr>
              <w:suppressLineNumbers/>
              <w:rPr>
                <w:rFonts w:eastAsia="Calibri" w:cs="Arial"/>
                <w:sz w:val="52"/>
                <w:szCs w:val="52"/>
              </w:rPr>
            </w:pPr>
          </w:p>
        </w:tc>
        <w:tc>
          <w:tcPr>
            <w:tcW w:w="3081" w:type="dxa"/>
          </w:tcPr>
          <w:p w14:paraId="49F528EA" w14:textId="77777777" w:rsidR="0024021F" w:rsidRPr="002F7E74" w:rsidRDefault="0024021F" w:rsidP="00B17002">
            <w:pPr>
              <w:suppressLineNumbers/>
              <w:rPr>
                <w:rFonts w:eastAsia="Calibri" w:cs="Arial"/>
                <w:sz w:val="52"/>
                <w:szCs w:val="52"/>
              </w:rPr>
            </w:pPr>
          </w:p>
        </w:tc>
      </w:tr>
      <w:tr w:rsidR="0024021F" w14:paraId="12AB7B74" w14:textId="77777777" w:rsidTr="0024021F">
        <w:tc>
          <w:tcPr>
            <w:tcW w:w="3080" w:type="dxa"/>
          </w:tcPr>
          <w:p w14:paraId="0066FFBB" w14:textId="77777777" w:rsidR="0024021F" w:rsidRPr="002F7E74" w:rsidRDefault="0024021F" w:rsidP="00B17002">
            <w:pPr>
              <w:suppressLineNumbers/>
              <w:rPr>
                <w:rFonts w:eastAsia="Calibri" w:cs="Arial"/>
                <w:sz w:val="52"/>
                <w:szCs w:val="52"/>
              </w:rPr>
            </w:pPr>
          </w:p>
        </w:tc>
        <w:tc>
          <w:tcPr>
            <w:tcW w:w="3081" w:type="dxa"/>
          </w:tcPr>
          <w:p w14:paraId="0A6D699A" w14:textId="77777777" w:rsidR="0024021F" w:rsidRPr="002F7E74" w:rsidRDefault="0024021F" w:rsidP="00B17002">
            <w:pPr>
              <w:suppressLineNumbers/>
              <w:rPr>
                <w:rFonts w:eastAsia="Calibri" w:cs="Arial"/>
                <w:sz w:val="52"/>
                <w:szCs w:val="52"/>
              </w:rPr>
            </w:pPr>
          </w:p>
        </w:tc>
        <w:tc>
          <w:tcPr>
            <w:tcW w:w="3081" w:type="dxa"/>
          </w:tcPr>
          <w:p w14:paraId="2278E30F" w14:textId="77777777" w:rsidR="0024021F" w:rsidRPr="002F7E74" w:rsidRDefault="0024021F" w:rsidP="00B17002">
            <w:pPr>
              <w:suppressLineNumbers/>
              <w:rPr>
                <w:rFonts w:eastAsia="Calibri" w:cs="Arial"/>
                <w:sz w:val="52"/>
                <w:szCs w:val="52"/>
              </w:rPr>
            </w:pPr>
          </w:p>
        </w:tc>
      </w:tr>
      <w:tr w:rsidR="0024021F" w14:paraId="409CFFDA" w14:textId="77777777" w:rsidTr="0024021F">
        <w:tc>
          <w:tcPr>
            <w:tcW w:w="3080" w:type="dxa"/>
          </w:tcPr>
          <w:p w14:paraId="57ABC088" w14:textId="77777777" w:rsidR="0024021F" w:rsidRPr="002F7E74" w:rsidRDefault="0024021F" w:rsidP="00B17002">
            <w:pPr>
              <w:suppressLineNumbers/>
              <w:rPr>
                <w:rFonts w:eastAsia="Calibri" w:cs="Arial"/>
                <w:sz w:val="52"/>
                <w:szCs w:val="52"/>
              </w:rPr>
            </w:pPr>
          </w:p>
        </w:tc>
        <w:tc>
          <w:tcPr>
            <w:tcW w:w="3081" w:type="dxa"/>
          </w:tcPr>
          <w:p w14:paraId="73060A1E" w14:textId="77777777" w:rsidR="0024021F" w:rsidRPr="002F7E74" w:rsidRDefault="0024021F" w:rsidP="00B17002">
            <w:pPr>
              <w:suppressLineNumbers/>
              <w:rPr>
                <w:rFonts w:eastAsia="Calibri" w:cs="Arial"/>
                <w:sz w:val="52"/>
                <w:szCs w:val="52"/>
              </w:rPr>
            </w:pPr>
          </w:p>
        </w:tc>
        <w:tc>
          <w:tcPr>
            <w:tcW w:w="3081" w:type="dxa"/>
          </w:tcPr>
          <w:p w14:paraId="49BF07DA" w14:textId="77777777" w:rsidR="0024021F" w:rsidRPr="002F7E74" w:rsidRDefault="0024021F" w:rsidP="00B17002">
            <w:pPr>
              <w:suppressLineNumbers/>
              <w:rPr>
                <w:rFonts w:eastAsia="Calibri" w:cs="Arial"/>
                <w:sz w:val="52"/>
                <w:szCs w:val="52"/>
              </w:rPr>
            </w:pPr>
          </w:p>
        </w:tc>
      </w:tr>
      <w:tr w:rsidR="0024021F" w14:paraId="57EC4D57" w14:textId="77777777" w:rsidTr="0024021F">
        <w:tc>
          <w:tcPr>
            <w:tcW w:w="3080" w:type="dxa"/>
          </w:tcPr>
          <w:p w14:paraId="621016E0" w14:textId="77777777" w:rsidR="0024021F" w:rsidRPr="002F7E74" w:rsidRDefault="0024021F" w:rsidP="00B17002">
            <w:pPr>
              <w:suppressLineNumbers/>
              <w:rPr>
                <w:rFonts w:eastAsia="Calibri" w:cs="Arial"/>
                <w:sz w:val="52"/>
                <w:szCs w:val="52"/>
              </w:rPr>
            </w:pPr>
          </w:p>
        </w:tc>
        <w:tc>
          <w:tcPr>
            <w:tcW w:w="3081" w:type="dxa"/>
          </w:tcPr>
          <w:p w14:paraId="1E4A708F" w14:textId="77777777" w:rsidR="0024021F" w:rsidRPr="002F7E74" w:rsidRDefault="0024021F" w:rsidP="00B17002">
            <w:pPr>
              <w:suppressLineNumbers/>
              <w:rPr>
                <w:rFonts w:eastAsia="Calibri" w:cs="Arial"/>
                <w:sz w:val="52"/>
                <w:szCs w:val="52"/>
              </w:rPr>
            </w:pPr>
          </w:p>
        </w:tc>
        <w:tc>
          <w:tcPr>
            <w:tcW w:w="3081" w:type="dxa"/>
          </w:tcPr>
          <w:p w14:paraId="28CCE7FB" w14:textId="77777777" w:rsidR="0024021F" w:rsidRPr="002F7E74" w:rsidRDefault="0024021F" w:rsidP="00B17002">
            <w:pPr>
              <w:suppressLineNumbers/>
              <w:rPr>
                <w:rFonts w:eastAsia="Calibri" w:cs="Arial"/>
                <w:sz w:val="52"/>
                <w:szCs w:val="52"/>
              </w:rPr>
            </w:pPr>
          </w:p>
        </w:tc>
      </w:tr>
      <w:tr w:rsidR="0024021F" w14:paraId="32188DC1" w14:textId="77777777" w:rsidTr="0024021F">
        <w:tc>
          <w:tcPr>
            <w:tcW w:w="3080" w:type="dxa"/>
          </w:tcPr>
          <w:p w14:paraId="1F5FF58C" w14:textId="77777777" w:rsidR="0024021F" w:rsidRPr="002F7E74" w:rsidRDefault="0024021F" w:rsidP="00B17002">
            <w:pPr>
              <w:suppressLineNumbers/>
              <w:rPr>
                <w:rFonts w:eastAsia="Calibri" w:cs="Arial"/>
                <w:sz w:val="52"/>
                <w:szCs w:val="52"/>
              </w:rPr>
            </w:pPr>
          </w:p>
        </w:tc>
        <w:tc>
          <w:tcPr>
            <w:tcW w:w="3081" w:type="dxa"/>
          </w:tcPr>
          <w:p w14:paraId="3F5BC7C3" w14:textId="77777777" w:rsidR="0024021F" w:rsidRPr="002F7E74" w:rsidRDefault="0024021F" w:rsidP="00B17002">
            <w:pPr>
              <w:suppressLineNumbers/>
              <w:rPr>
                <w:rFonts w:eastAsia="Calibri" w:cs="Arial"/>
                <w:sz w:val="52"/>
                <w:szCs w:val="52"/>
              </w:rPr>
            </w:pPr>
          </w:p>
        </w:tc>
        <w:tc>
          <w:tcPr>
            <w:tcW w:w="3081" w:type="dxa"/>
          </w:tcPr>
          <w:p w14:paraId="3F0B5DC1" w14:textId="77777777" w:rsidR="0024021F" w:rsidRPr="002F7E74" w:rsidRDefault="0024021F" w:rsidP="00B17002">
            <w:pPr>
              <w:suppressLineNumbers/>
              <w:rPr>
                <w:rFonts w:eastAsia="Calibri" w:cs="Arial"/>
                <w:sz w:val="52"/>
                <w:szCs w:val="52"/>
              </w:rPr>
            </w:pPr>
          </w:p>
        </w:tc>
      </w:tr>
      <w:tr w:rsidR="0024021F" w14:paraId="365A99DE" w14:textId="77777777" w:rsidTr="0024021F">
        <w:tc>
          <w:tcPr>
            <w:tcW w:w="3080" w:type="dxa"/>
          </w:tcPr>
          <w:p w14:paraId="7302FA61" w14:textId="77777777" w:rsidR="0024021F" w:rsidRPr="002F7E74" w:rsidRDefault="0024021F" w:rsidP="00B17002">
            <w:pPr>
              <w:suppressLineNumbers/>
              <w:rPr>
                <w:rFonts w:eastAsia="Calibri" w:cs="Arial"/>
                <w:sz w:val="52"/>
                <w:szCs w:val="52"/>
              </w:rPr>
            </w:pPr>
          </w:p>
        </w:tc>
        <w:tc>
          <w:tcPr>
            <w:tcW w:w="3081" w:type="dxa"/>
          </w:tcPr>
          <w:p w14:paraId="544C5033" w14:textId="77777777" w:rsidR="0024021F" w:rsidRPr="002F7E74" w:rsidRDefault="0024021F" w:rsidP="00B17002">
            <w:pPr>
              <w:suppressLineNumbers/>
              <w:rPr>
                <w:rFonts w:eastAsia="Calibri" w:cs="Arial"/>
                <w:sz w:val="52"/>
                <w:szCs w:val="52"/>
              </w:rPr>
            </w:pPr>
          </w:p>
        </w:tc>
        <w:tc>
          <w:tcPr>
            <w:tcW w:w="3081" w:type="dxa"/>
          </w:tcPr>
          <w:p w14:paraId="0EADA333" w14:textId="77777777" w:rsidR="0024021F" w:rsidRPr="002F7E74" w:rsidRDefault="0024021F" w:rsidP="00B17002">
            <w:pPr>
              <w:suppressLineNumbers/>
              <w:rPr>
                <w:rFonts w:eastAsia="Calibri" w:cs="Arial"/>
                <w:sz w:val="52"/>
                <w:szCs w:val="52"/>
              </w:rPr>
            </w:pPr>
          </w:p>
        </w:tc>
      </w:tr>
    </w:tbl>
    <w:p w14:paraId="04E40D9B" w14:textId="3BEA9673" w:rsidR="0024021F" w:rsidRDefault="0024021F" w:rsidP="00B17002">
      <w:pPr>
        <w:suppressLineNumbers/>
        <w:rPr>
          <w:rFonts w:eastAsia="Calibri" w:cs="Arial"/>
          <w:sz w:val="24"/>
          <w:szCs w:val="24"/>
        </w:rPr>
      </w:pPr>
    </w:p>
    <w:p w14:paraId="5FA3235E" w14:textId="77777777" w:rsidR="00337CF0" w:rsidRDefault="00337CF0" w:rsidP="00B17002">
      <w:pPr>
        <w:suppressLineNumbers/>
        <w:rPr>
          <w:rFonts w:eastAsia="Calibri" w:cs="Arial"/>
          <w:sz w:val="24"/>
          <w:szCs w:val="24"/>
        </w:rPr>
      </w:pPr>
    </w:p>
    <w:p w14:paraId="319A9AE3" w14:textId="743CE827" w:rsidR="0024021F" w:rsidRDefault="00BE0D82" w:rsidP="00B17002">
      <w:pPr>
        <w:suppressLineNumbers/>
        <w:rPr>
          <w:rFonts w:eastAsia="Calibri" w:cs="Arial"/>
          <w:sz w:val="24"/>
          <w:szCs w:val="24"/>
        </w:rPr>
      </w:pPr>
      <w:r>
        <w:rPr>
          <w:rFonts w:eastAsia="Calibri" w:cs="Arial"/>
          <w:sz w:val="24"/>
          <w:szCs w:val="24"/>
        </w:rPr>
        <w:t xml:space="preserve">f) </w:t>
      </w:r>
      <w:r w:rsidR="00C97933">
        <w:rPr>
          <w:rFonts w:eastAsia="Calibri" w:cs="Arial"/>
          <w:sz w:val="24"/>
          <w:szCs w:val="24"/>
        </w:rPr>
        <w:t xml:space="preserve">List </w:t>
      </w:r>
      <w:r w:rsidR="00337CF0">
        <w:rPr>
          <w:rFonts w:eastAsia="Calibri" w:cs="Arial"/>
          <w:sz w:val="24"/>
          <w:szCs w:val="24"/>
        </w:rPr>
        <w:t>examples from the text that are a</w:t>
      </w:r>
      <w:r w:rsidR="00C97933">
        <w:rPr>
          <w:rFonts w:eastAsia="Calibri" w:cs="Arial"/>
          <w:sz w:val="24"/>
          <w:szCs w:val="24"/>
        </w:rPr>
        <w:t xml:space="preserve"> semantic field of water.</w:t>
      </w:r>
    </w:p>
    <w:p w14:paraId="07E63744" w14:textId="25E2D5D1" w:rsidR="00337CF0" w:rsidRDefault="00337CF0" w:rsidP="00B17002">
      <w:pPr>
        <w:suppressLineNumbers/>
        <w:rPr>
          <w:rFonts w:eastAsia="Calibri" w:cs="Arial"/>
          <w:sz w:val="24"/>
          <w:szCs w:val="24"/>
        </w:rPr>
      </w:pPr>
    </w:p>
    <w:p w14:paraId="0A31698D" w14:textId="0D02EE29" w:rsidR="00337CF0" w:rsidRDefault="00337CF0" w:rsidP="00337CF0">
      <w:pPr>
        <w:pStyle w:val="ListParagraph"/>
        <w:numPr>
          <w:ilvl w:val="0"/>
          <w:numId w:val="24"/>
        </w:numPr>
        <w:suppressLineNumbers/>
        <w:rPr>
          <w:rFonts w:eastAsia="Calibri" w:cs="Arial"/>
          <w:sz w:val="24"/>
          <w:szCs w:val="24"/>
        </w:rPr>
      </w:pPr>
      <w:r>
        <w:rPr>
          <w:rFonts w:eastAsia="Calibri" w:cs="Arial"/>
          <w:sz w:val="24"/>
          <w:szCs w:val="24"/>
        </w:rPr>
        <w:t>……………………………………………………………………………………………………………………………………</w:t>
      </w:r>
    </w:p>
    <w:p w14:paraId="447759E9" w14:textId="40FD774F" w:rsidR="00337CF0" w:rsidRDefault="00337CF0" w:rsidP="00337CF0">
      <w:pPr>
        <w:suppressLineNumbers/>
        <w:rPr>
          <w:rFonts w:eastAsia="Calibri" w:cs="Arial"/>
          <w:sz w:val="24"/>
          <w:szCs w:val="24"/>
        </w:rPr>
      </w:pPr>
    </w:p>
    <w:p w14:paraId="0F1C730A" w14:textId="77777777" w:rsidR="00337CF0" w:rsidRPr="00337CF0" w:rsidRDefault="00337CF0" w:rsidP="00337CF0">
      <w:pPr>
        <w:pStyle w:val="ListParagraph"/>
        <w:numPr>
          <w:ilvl w:val="0"/>
          <w:numId w:val="24"/>
        </w:numPr>
        <w:suppressLineNumbers/>
        <w:rPr>
          <w:rFonts w:eastAsia="Calibri" w:cs="Arial"/>
          <w:sz w:val="24"/>
          <w:szCs w:val="24"/>
        </w:rPr>
      </w:pPr>
      <w:r>
        <w:rPr>
          <w:rFonts w:eastAsia="Calibri" w:cs="Arial"/>
          <w:sz w:val="24"/>
          <w:szCs w:val="24"/>
        </w:rPr>
        <w:t>……………………………………………………………………………………………………………………………………</w:t>
      </w:r>
    </w:p>
    <w:p w14:paraId="56D6F25B" w14:textId="51760246" w:rsidR="00337CF0" w:rsidRDefault="00337CF0" w:rsidP="00337CF0">
      <w:pPr>
        <w:suppressLineNumbers/>
        <w:rPr>
          <w:rFonts w:eastAsia="Calibri" w:cs="Arial"/>
          <w:sz w:val="24"/>
          <w:szCs w:val="24"/>
        </w:rPr>
      </w:pPr>
    </w:p>
    <w:p w14:paraId="7FFBAEF0" w14:textId="77777777" w:rsidR="00337CF0" w:rsidRPr="00337CF0" w:rsidRDefault="00337CF0" w:rsidP="00337CF0">
      <w:pPr>
        <w:pStyle w:val="ListParagraph"/>
        <w:numPr>
          <w:ilvl w:val="0"/>
          <w:numId w:val="24"/>
        </w:numPr>
        <w:suppressLineNumbers/>
        <w:rPr>
          <w:rFonts w:eastAsia="Calibri" w:cs="Arial"/>
          <w:sz w:val="24"/>
          <w:szCs w:val="24"/>
        </w:rPr>
      </w:pPr>
      <w:r>
        <w:rPr>
          <w:rFonts w:eastAsia="Calibri" w:cs="Arial"/>
          <w:sz w:val="24"/>
          <w:szCs w:val="24"/>
        </w:rPr>
        <w:t>……………………………………………………………………………………………………………………………………</w:t>
      </w:r>
    </w:p>
    <w:p w14:paraId="374227C0" w14:textId="7573243F" w:rsidR="00337CF0" w:rsidRDefault="00337CF0" w:rsidP="00337CF0">
      <w:pPr>
        <w:suppressLineNumbers/>
        <w:rPr>
          <w:rFonts w:eastAsia="Calibri" w:cs="Arial"/>
          <w:sz w:val="24"/>
          <w:szCs w:val="24"/>
        </w:rPr>
      </w:pPr>
    </w:p>
    <w:p w14:paraId="59D66DAC" w14:textId="77777777" w:rsidR="00337CF0" w:rsidRPr="00337CF0" w:rsidRDefault="00337CF0" w:rsidP="00337CF0">
      <w:pPr>
        <w:pStyle w:val="ListParagraph"/>
        <w:numPr>
          <w:ilvl w:val="0"/>
          <w:numId w:val="24"/>
        </w:numPr>
        <w:suppressLineNumbers/>
        <w:rPr>
          <w:rFonts w:eastAsia="Calibri" w:cs="Arial"/>
          <w:sz w:val="24"/>
          <w:szCs w:val="24"/>
        </w:rPr>
      </w:pPr>
      <w:r>
        <w:rPr>
          <w:rFonts w:eastAsia="Calibri" w:cs="Arial"/>
          <w:sz w:val="24"/>
          <w:szCs w:val="24"/>
        </w:rPr>
        <w:t>……………………………………………………………………………………………………………………………………</w:t>
      </w:r>
    </w:p>
    <w:p w14:paraId="5D4276DA" w14:textId="77777777" w:rsidR="00337CF0" w:rsidRPr="00337CF0" w:rsidRDefault="00337CF0" w:rsidP="00337CF0">
      <w:pPr>
        <w:suppressLineNumbers/>
        <w:rPr>
          <w:rFonts w:eastAsia="Calibri" w:cs="Arial"/>
          <w:sz w:val="24"/>
          <w:szCs w:val="24"/>
        </w:rPr>
      </w:pPr>
    </w:p>
    <w:p w14:paraId="757BAF91" w14:textId="77777777" w:rsidR="00337CF0" w:rsidRPr="00337CF0" w:rsidRDefault="00337CF0" w:rsidP="00337CF0">
      <w:pPr>
        <w:pStyle w:val="ListParagraph"/>
        <w:numPr>
          <w:ilvl w:val="0"/>
          <w:numId w:val="24"/>
        </w:numPr>
        <w:suppressLineNumbers/>
        <w:rPr>
          <w:rFonts w:eastAsia="Calibri" w:cs="Arial"/>
          <w:sz w:val="24"/>
          <w:szCs w:val="24"/>
        </w:rPr>
      </w:pPr>
      <w:r>
        <w:rPr>
          <w:rFonts w:eastAsia="Calibri" w:cs="Arial"/>
          <w:sz w:val="24"/>
          <w:szCs w:val="24"/>
        </w:rPr>
        <w:t>……………………………………………………………………………………………………………………………………</w:t>
      </w:r>
    </w:p>
    <w:p w14:paraId="6C1AED1B" w14:textId="250B3E72" w:rsidR="00DB5DC7" w:rsidRDefault="00DB5DC7" w:rsidP="00AE07F2">
      <w:pPr>
        <w:suppressLineNumbers/>
        <w:jc w:val="both"/>
        <w:rPr>
          <w:rFonts w:eastAsia="Calibri" w:cs="Arial"/>
          <w:sz w:val="24"/>
          <w:szCs w:val="24"/>
        </w:rPr>
      </w:pPr>
    </w:p>
    <w:p w14:paraId="5D636C94" w14:textId="77777777" w:rsidR="00337CF0" w:rsidRPr="00337CF0" w:rsidRDefault="00337CF0" w:rsidP="00337CF0">
      <w:pPr>
        <w:pStyle w:val="ListParagraph"/>
        <w:numPr>
          <w:ilvl w:val="0"/>
          <w:numId w:val="24"/>
        </w:numPr>
        <w:suppressLineNumbers/>
        <w:rPr>
          <w:rFonts w:eastAsia="Calibri" w:cs="Arial"/>
          <w:sz w:val="24"/>
          <w:szCs w:val="24"/>
        </w:rPr>
      </w:pPr>
      <w:r>
        <w:rPr>
          <w:rFonts w:eastAsia="Calibri" w:cs="Arial"/>
          <w:sz w:val="24"/>
          <w:szCs w:val="24"/>
        </w:rPr>
        <w:t>……………………………………………………………………………………………………………………………………</w:t>
      </w:r>
    </w:p>
    <w:p w14:paraId="3B675D20" w14:textId="4A494AF3" w:rsidR="00337CF0" w:rsidRDefault="00337CF0" w:rsidP="00AE07F2">
      <w:pPr>
        <w:suppressLineNumbers/>
        <w:jc w:val="both"/>
        <w:rPr>
          <w:rFonts w:eastAsia="Calibri" w:cs="Arial"/>
          <w:sz w:val="24"/>
          <w:szCs w:val="24"/>
        </w:rPr>
      </w:pPr>
    </w:p>
    <w:p w14:paraId="6EDD99DB" w14:textId="77777777" w:rsidR="00337CF0" w:rsidRPr="00337CF0" w:rsidRDefault="00337CF0" w:rsidP="00337CF0">
      <w:pPr>
        <w:pStyle w:val="ListParagraph"/>
        <w:numPr>
          <w:ilvl w:val="0"/>
          <w:numId w:val="24"/>
        </w:numPr>
        <w:suppressLineNumbers/>
        <w:rPr>
          <w:rFonts w:eastAsia="Calibri" w:cs="Arial"/>
          <w:sz w:val="24"/>
          <w:szCs w:val="24"/>
        </w:rPr>
      </w:pPr>
      <w:r>
        <w:rPr>
          <w:rFonts w:eastAsia="Calibri" w:cs="Arial"/>
          <w:sz w:val="24"/>
          <w:szCs w:val="24"/>
        </w:rPr>
        <w:t>……………………………………………………………………………………………………………………………………</w:t>
      </w:r>
    </w:p>
    <w:p w14:paraId="3F19D220" w14:textId="77777777" w:rsidR="00BD678E" w:rsidRDefault="00BD678E" w:rsidP="00AE07F2">
      <w:pPr>
        <w:suppressLineNumbers/>
        <w:jc w:val="both"/>
        <w:rPr>
          <w:rFonts w:eastAsia="Calibri" w:cs="Arial"/>
          <w:sz w:val="24"/>
          <w:szCs w:val="24"/>
        </w:rPr>
      </w:pPr>
    </w:p>
    <w:p w14:paraId="78CD164E" w14:textId="3BC99304" w:rsidR="00337CF0" w:rsidRDefault="00956945" w:rsidP="00AE07F2">
      <w:pPr>
        <w:suppressLineNumbers/>
        <w:jc w:val="both"/>
        <w:rPr>
          <w:rFonts w:eastAsia="Calibri" w:cs="Arial"/>
          <w:sz w:val="24"/>
          <w:szCs w:val="24"/>
        </w:rPr>
      </w:pPr>
      <w:r>
        <w:rPr>
          <w:rFonts w:eastAsia="Calibri" w:cs="Arial"/>
          <w:sz w:val="24"/>
          <w:szCs w:val="24"/>
        </w:rPr>
        <w:t>R</w:t>
      </w:r>
      <w:r w:rsidR="00673832">
        <w:rPr>
          <w:rFonts w:eastAsia="Calibri" w:cs="Arial"/>
          <w:sz w:val="24"/>
          <w:szCs w:val="24"/>
        </w:rPr>
        <w:t>eflect on the following observations on this text and then prepare you discussion notes.</w:t>
      </w:r>
    </w:p>
    <w:p w14:paraId="36ED2A0D" w14:textId="77777777" w:rsidR="00673832" w:rsidRDefault="00673832" w:rsidP="00AE07F2">
      <w:pPr>
        <w:suppressLineNumbers/>
        <w:jc w:val="both"/>
        <w:rPr>
          <w:rFonts w:eastAsia="Calibri" w:cs="Arial"/>
          <w:sz w:val="24"/>
          <w:szCs w:val="24"/>
        </w:rPr>
      </w:pPr>
    </w:p>
    <w:p w14:paraId="678E691D" w14:textId="374D1AC5" w:rsidR="00337CF0" w:rsidRDefault="00395E65" w:rsidP="00D36367">
      <w:pPr>
        <w:suppressLineNumbers/>
        <w:jc w:val="center"/>
        <w:rPr>
          <w:rFonts w:eastAsia="Calibri" w:cs="Arial"/>
          <w:sz w:val="24"/>
          <w:szCs w:val="24"/>
        </w:rPr>
      </w:pPr>
      <w:r>
        <w:rPr>
          <w:noProof/>
        </w:rPr>
        <w:drawing>
          <wp:inline distT="0" distB="0" distL="0" distR="0" wp14:anchorId="5EFD5B0E" wp14:editId="00048FC0">
            <wp:extent cx="4676775" cy="2296418"/>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97626" cy="2306656"/>
                    </a:xfrm>
                    <a:prstGeom prst="rect">
                      <a:avLst/>
                    </a:prstGeom>
                  </pic:spPr>
                </pic:pic>
              </a:graphicData>
            </a:graphic>
          </wp:inline>
        </w:drawing>
      </w:r>
    </w:p>
    <w:p w14:paraId="2408DAB3" w14:textId="02BAC46C" w:rsidR="00395E65" w:rsidRDefault="00395E65" w:rsidP="00AE07F2">
      <w:pPr>
        <w:suppressLineNumbers/>
        <w:jc w:val="both"/>
        <w:rPr>
          <w:rFonts w:eastAsia="Calibri" w:cs="Arial"/>
          <w:sz w:val="24"/>
          <w:szCs w:val="24"/>
        </w:rPr>
      </w:pPr>
    </w:p>
    <w:p w14:paraId="520E09F9" w14:textId="29EB7F9E" w:rsidR="00395E65" w:rsidRDefault="0079795D" w:rsidP="00D36367">
      <w:pPr>
        <w:suppressLineNumbers/>
        <w:jc w:val="center"/>
        <w:rPr>
          <w:rFonts w:eastAsia="Calibri" w:cs="Arial"/>
          <w:sz w:val="24"/>
          <w:szCs w:val="24"/>
        </w:rPr>
      </w:pPr>
      <w:r>
        <w:rPr>
          <w:noProof/>
        </w:rPr>
        <w:drawing>
          <wp:inline distT="0" distB="0" distL="0" distR="0" wp14:anchorId="4A8B9AF4" wp14:editId="48090BE9">
            <wp:extent cx="4676775" cy="253321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01946" cy="2546844"/>
                    </a:xfrm>
                    <a:prstGeom prst="rect">
                      <a:avLst/>
                    </a:prstGeom>
                  </pic:spPr>
                </pic:pic>
              </a:graphicData>
            </a:graphic>
          </wp:inline>
        </w:drawing>
      </w:r>
    </w:p>
    <w:p w14:paraId="2FF651D8" w14:textId="1E1ACE47" w:rsidR="00673832" w:rsidRDefault="00673832" w:rsidP="00AE07F2">
      <w:pPr>
        <w:suppressLineNumbers/>
        <w:jc w:val="both"/>
        <w:rPr>
          <w:rFonts w:eastAsia="Calibri" w:cs="Arial"/>
          <w:sz w:val="24"/>
          <w:szCs w:val="24"/>
        </w:rPr>
      </w:pPr>
    </w:p>
    <w:p w14:paraId="05682B1A" w14:textId="626EE296" w:rsidR="0079795D" w:rsidRDefault="00D36367" w:rsidP="00D36367">
      <w:pPr>
        <w:suppressLineNumbers/>
        <w:jc w:val="center"/>
        <w:rPr>
          <w:rFonts w:eastAsia="Calibri" w:cs="Arial"/>
          <w:sz w:val="24"/>
          <w:szCs w:val="24"/>
        </w:rPr>
      </w:pPr>
      <w:r>
        <w:rPr>
          <w:noProof/>
        </w:rPr>
        <w:drawing>
          <wp:inline distT="0" distB="0" distL="0" distR="0" wp14:anchorId="52F77A9E" wp14:editId="3CAD612B">
            <wp:extent cx="4676775" cy="2799536"/>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99117" cy="2812910"/>
                    </a:xfrm>
                    <a:prstGeom prst="rect">
                      <a:avLst/>
                    </a:prstGeom>
                  </pic:spPr>
                </pic:pic>
              </a:graphicData>
            </a:graphic>
          </wp:inline>
        </w:drawing>
      </w:r>
    </w:p>
    <w:p w14:paraId="22CC1094" w14:textId="4F0163B9" w:rsidR="00673832" w:rsidRDefault="005D776A" w:rsidP="005D776A">
      <w:pPr>
        <w:suppressLineNumbers/>
        <w:jc w:val="center"/>
        <w:rPr>
          <w:rFonts w:eastAsia="Calibri" w:cs="Arial"/>
          <w:sz w:val="24"/>
          <w:szCs w:val="24"/>
        </w:rPr>
      </w:pPr>
      <w:r>
        <w:rPr>
          <w:noProof/>
        </w:rPr>
        <w:lastRenderedPageBreak/>
        <w:drawing>
          <wp:inline distT="0" distB="0" distL="0" distR="0" wp14:anchorId="035B88A0" wp14:editId="6995227C">
            <wp:extent cx="4576185" cy="264096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9909" cy="2643114"/>
                    </a:xfrm>
                    <a:prstGeom prst="rect">
                      <a:avLst/>
                    </a:prstGeom>
                  </pic:spPr>
                </pic:pic>
              </a:graphicData>
            </a:graphic>
          </wp:inline>
        </w:drawing>
      </w:r>
    </w:p>
    <w:p w14:paraId="121E7BEF" w14:textId="36854249" w:rsidR="00673832" w:rsidRDefault="00673832" w:rsidP="00AE07F2">
      <w:pPr>
        <w:suppressLineNumbers/>
        <w:jc w:val="both"/>
        <w:rPr>
          <w:rFonts w:eastAsia="Calibri" w:cs="Arial"/>
          <w:sz w:val="24"/>
          <w:szCs w:val="24"/>
        </w:rPr>
      </w:pPr>
    </w:p>
    <w:p w14:paraId="314CC8C8" w14:textId="72299307" w:rsidR="00673832" w:rsidRDefault="00976E20" w:rsidP="005D776A">
      <w:pPr>
        <w:suppressLineNumbers/>
        <w:jc w:val="center"/>
        <w:rPr>
          <w:rFonts w:eastAsia="Calibri" w:cs="Arial"/>
          <w:sz w:val="24"/>
          <w:szCs w:val="24"/>
        </w:rPr>
      </w:pPr>
      <w:r>
        <w:rPr>
          <w:noProof/>
        </w:rPr>
        <w:drawing>
          <wp:inline distT="0" distB="0" distL="0" distR="0" wp14:anchorId="3FFA77DE" wp14:editId="21151C57">
            <wp:extent cx="4581525" cy="2360303"/>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02023" cy="2370863"/>
                    </a:xfrm>
                    <a:prstGeom prst="rect">
                      <a:avLst/>
                    </a:prstGeom>
                  </pic:spPr>
                </pic:pic>
              </a:graphicData>
            </a:graphic>
          </wp:inline>
        </w:drawing>
      </w:r>
    </w:p>
    <w:p w14:paraId="239344A8" w14:textId="63BD9986" w:rsidR="00673832" w:rsidRDefault="00673832" w:rsidP="00AE07F2">
      <w:pPr>
        <w:suppressLineNumbers/>
        <w:jc w:val="both"/>
        <w:rPr>
          <w:rFonts w:eastAsia="Calibri" w:cs="Arial"/>
          <w:sz w:val="24"/>
          <w:szCs w:val="24"/>
        </w:rPr>
      </w:pPr>
    </w:p>
    <w:p w14:paraId="7BB7A83B" w14:textId="43737B76" w:rsidR="00673832" w:rsidRDefault="00C476BF" w:rsidP="00C476BF">
      <w:pPr>
        <w:suppressLineNumbers/>
        <w:jc w:val="center"/>
        <w:rPr>
          <w:rFonts w:eastAsia="Calibri" w:cs="Arial"/>
          <w:sz w:val="24"/>
          <w:szCs w:val="24"/>
        </w:rPr>
      </w:pPr>
      <w:r>
        <w:rPr>
          <w:noProof/>
        </w:rPr>
        <w:drawing>
          <wp:inline distT="0" distB="0" distL="0" distR="0" wp14:anchorId="40542FFD" wp14:editId="380C5F97">
            <wp:extent cx="4628767" cy="2557463"/>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35341" cy="2561095"/>
                    </a:xfrm>
                    <a:prstGeom prst="rect">
                      <a:avLst/>
                    </a:prstGeom>
                  </pic:spPr>
                </pic:pic>
              </a:graphicData>
            </a:graphic>
          </wp:inline>
        </w:drawing>
      </w:r>
    </w:p>
    <w:p w14:paraId="520D6C16" w14:textId="67F8734A" w:rsidR="00673832" w:rsidRDefault="00673832" w:rsidP="00AE07F2">
      <w:pPr>
        <w:suppressLineNumbers/>
        <w:jc w:val="both"/>
        <w:rPr>
          <w:rFonts w:eastAsia="Calibri" w:cs="Arial"/>
          <w:sz w:val="24"/>
          <w:szCs w:val="24"/>
        </w:rPr>
      </w:pPr>
    </w:p>
    <w:p w14:paraId="54176360" w14:textId="77777777" w:rsidR="0080640D" w:rsidRDefault="0080640D" w:rsidP="00FD02F7">
      <w:pPr>
        <w:suppressLineNumbers/>
        <w:rPr>
          <w:rFonts w:eastAsia="Calibri" w:cs="Arial"/>
          <w:b/>
          <w:bCs/>
          <w:sz w:val="24"/>
          <w:szCs w:val="24"/>
        </w:rPr>
      </w:pPr>
    </w:p>
    <w:p w14:paraId="255A9150" w14:textId="77777777" w:rsidR="0080640D" w:rsidRDefault="0080640D" w:rsidP="00FD02F7">
      <w:pPr>
        <w:suppressLineNumbers/>
        <w:rPr>
          <w:rFonts w:eastAsia="Calibri" w:cs="Arial"/>
          <w:b/>
          <w:bCs/>
          <w:sz w:val="24"/>
          <w:szCs w:val="24"/>
        </w:rPr>
      </w:pPr>
    </w:p>
    <w:p w14:paraId="7DE0C31C" w14:textId="77777777" w:rsidR="0080640D" w:rsidRDefault="0080640D" w:rsidP="00FD02F7">
      <w:pPr>
        <w:suppressLineNumbers/>
        <w:rPr>
          <w:rFonts w:eastAsia="Calibri" w:cs="Arial"/>
          <w:b/>
          <w:bCs/>
          <w:sz w:val="24"/>
          <w:szCs w:val="24"/>
        </w:rPr>
      </w:pPr>
    </w:p>
    <w:p w14:paraId="41B7A84B" w14:textId="77777777" w:rsidR="0080640D" w:rsidRDefault="0080640D" w:rsidP="00FD02F7">
      <w:pPr>
        <w:suppressLineNumbers/>
        <w:rPr>
          <w:rFonts w:eastAsia="Calibri" w:cs="Arial"/>
          <w:b/>
          <w:bCs/>
          <w:sz w:val="24"/>
          <w:szCs w:val="24"/>
        </w:rPr>
      </w:pPr>
    </w:p>
    <w:p w14:paraId="5A34027C" w14:textId="32AA136A" w:rsidR="00FD02F7" w:rsidRPr="00FD02F7" w:rsidRDefault="00FD02F7" w:rsidP="00FD02F7">
      <w:pPr>
        <w:suppressLineNumbers/>
        <w:rPr>
          <w:rFonts w:eastAsia="Calibri" w:cs="Arial"/>
          <w:sz w:val="24"/>
          <w:szCs w:val="24"/>
        </w:rPr>
      </w:pPr>
      <w:proofErr w:type="spellStart"/>
      <w:r w:rsidRPr="00FD02F7">
        <w:rPr>
          <w:rFonts w:eastAsia="Calibri" w:cs="Arial"/>
          <w:b/>
          <w:bCs/>
          <w:sz w:val="24"/>
          <w:szCs w:val="24"/>
        </w:rPr>
        <w:t>Analyse</w:t>
      </w:r>
      <w:proofErr w:type="spellEnd"/>
      <w:r w:rsidRPr="00FD02F7">
        <w:rPr>
          <w:rFonts w:eastAsia="Calibri" w:cs="Arial"/>
          <w:b/>
          <w:bCs/>
          <w:sz w:val="24"/>
          <w:szCs w:val="24"/>
        </w:rPr>
        <w:t xml:space="preserve"> and discuss the effect of these grammatical (and lexical) features. </w:t>
      </w:r>
      <w:r w:rsidRPr="00FD02F7">
        <w:rPr>
          <w:rFonts w:eastAsia="Calibri" w:cs="Arial"/>
          <w:sz w:val="24"/>
          <w:szCs w:val="24"/>
        </w:rPr>
        <w:t>(You might also look at ellipsis, repetition, numbers and adjectives.)</w:t>
      </w:r>
    </w:p>
    <w:p w14:paraId="520059FE" w14:textId="77777777" w:rsidR="00BD678E" w:rsidRDefault="00BD678E" w:rsidP="00AE07F2">
      <w:pPr>
        <w:suppressLineNumbers/>
        <w:jc w:val="both"/>
        <w:rPr>
          <w:rFonts w:eastAsia="Calibri" w:cs="Arial"/>
          <w:sz w:val="24"/>
          <w:szCs w:val="24"/>
        </w:rPr>
      </w:pPr>
    </w:p>
    <w:p w14:paraId="09798C02" w14:textId="7320F267" w:rsidR="00673832" w:rsidRDefault="00FD02F7" w:rsidP="00AE07F2">
      <w:pPr>
        <w:suppressLineNumbers/>
        <w:jc w:val="both"/>
        <w:rPr>
          <w:rFonts w:eastAsia="Calibri" w:cs="Arial"/>
          <w:sz w:val="24"/>
          <w:szCs w:val="24"/>
        </w:rPr>
      </w:pPr>
      <w:r>
        <w:rPr>
          <w:rFonts w:eastAsia="Calibri" w:cs="Arial"/>
          <w:sz w:val="24"/>
          <w:szCs w:val="24"/>
        </w:rPr>
        <w:t>Discussion notes:</w:t>
      </w:r>
    </w:p>
    <w:p w14:paraId="0B6E591D" w14:textId="235D570C" w:rsidR="00FD02F7" w:rsidRDefault="00FD02F7" w:rsidP="00AE07F2">
      <w:pPr>
        <w:suppressLineNumbers/>
        <w:jc w:val="both"/>
        <w:rPr>
          <w:rFonts w:eastAsia="Calibri" w:cs="Arial"/>
          <w:sz w:val="24"/>
          <w:szCs w:val="24"/>
        </w:rPr>
      </w:pPr>
    </w:p>
    <w:p w14:paraId="1B1A5E6B" w14:textId="77777777" w:rsidR="00FD02F7" w:rsidRDefault="00FD02F7" w:rsidP="00FD02F7">
      <w:pPr>
        <w:spacing w:line="252" w:lineRule="exact"/>
        <w:ind w:left="20" w:right="-20"/>
        <w:rPr>
          <w:rFonts w:eastAsia="Arial" w:cstheme="minorHAnsi"/>
          <w:sz w:val="24"/>
          <w:szCs w:val="24"/>
        </w:rPr>
      </w:pPr>
      <w:r>
        <w:rPr>
          <w:rFonts w:eastAsia="Arial" w:cstheme="minorHAnsi"/>
          <w:sz w:val="24"/>
          <w:szCs w:val="24"/>
        </w:rPr>
        <w:t>………………………………………………………………………………………………………………………………………………</w:t>
      </w:r>
    </w:p>
    <w:p w14:paraId="5DA4E664" w14:textId="77777777" w:rsidR="00FD02F7" w:rsidRDefault="00FD02F7" w:rsidP="00FD02F7">
      <w:pPr>
        <w:spacing w:line="252" w:lineRule="exact"/>
        <w:ind w:left="20" w:right="-20"/>
        <w:rPr>
          <w:rFonts w:eastAsia="Arial" w:cstheme="minorHAnsi"/>
          <w:sz w:val="24"/>
          <w:szCs w:val="24"/>
        </w:rPr>
      </w:pPr>
    </w:p>
    <w:p w14:paraId="1A277B06" w14:textId="77777777" w:rsidR="00FD02F7" w:rsidRDefault="00FD02F7" w:rsidP="00FD02F7">
      <w:pPr>
        <w:spacing w:line="252" w:lineRule="exact"/>
        <w:ind w:left="20" w:right="-20"/>
        <w:rPr>
          <w:rFonts w:eastAsia="Arial" w:cstheme="minorHAnsi"/>
          <w:sz w:val="24"/>
          <w:szCs w:val="24"/>
        </w:rPr>
      </w:pPr>
      <w:r>
        <w:rPr>
          <w:rFonts w:eastAsia="Arial" w:cstheme="minorHAnsi"/>
          <w:sz w:val="24"/>
          <w:szCs w:val="24"/>
        </w:rPr>
        <w:t>………………………………………………………………………………………………………………………………………………</w:t>
      </w:r>
    </w:p>
    <w:p w14:paraId="77A74FD8" w14:textId="77777777" w:rsidR="00FD02F7" w:rsidRDefault="00FD02F7" w:rsidP="00FD02F7">
      <w:pPr>
        <w:spacing w:line="252" w:lineRule="exact"/>
        <w:ind w:left="20" w:right="-20"/>
        <w:rPr>
          <w:rFonts w:eastAsia="Arial" w:cstheme="minorHAnsi"/>
          <w:sz w:val="24"/>
          <w:szCs w:val="24"/>
        </w:rPr>
      </w:pPr>
    </w:p>
    <w:p w14:paraId="68AF1A49" w14:textId="77777777" w:rsidR="00FD02F7" w:rsidRDefault="00FD02F7" w:rsidP="00FD02F7">
      <w:pPr>
        <w:spacing w:line="252" w:lineRule="exact"/>
        <w:ind w:left="20" w:right="-20"/>
        <w:rPr>
          <w:rFonts w:eastAsia="Arial" w:cstheme="minorHAnsi"/>
          <w:sz w:val="24"/>
          <w:szCs w:val="24"/>
        </w:rPr>
      </w:pPr>
      <w:r>
        <w:rPr>
          <w:rFonts w:eastAsia="Arial" w:cstheme="minorHAnsi"/>
          <w:sz w:val="24"/>
          <w:szCs w:val="24"/>
        </w:rPr>
        <w:t>………………………………………………………………………………………………………………………………………………</w:t>
      </w:r>
    </w:p>
    <w:p w14:paraId="20905670" w14:textId="77777777" w:rsidR="00FD02F7" w:rsidRDefault="00FD02F7" w:rsidP="00FD02F7">
      <w:pPr>
        <w:spacing w:line="252" w:lineRule="exact"/>
        <w:ind w:left="20" w:right="-20"/>
        <w:rPr>
          <w:rFonts w:eastAsia="Arial" w:cstheme="minorHAnsi"/>
          <w:sz w:val="24"/>
          <w:szCs w:val="24"/>
        </w:rPr>
      </w:pPr>
    </w:p>
    <w:p w14:paraId="5C50BA16" w14:textId="77777777" w:rsidR="00FD02F7" w:rsidRDefault="00FD02F7" w:rsidP="00FD02F7">
      <w:pPr>
        <w:spacing w:line="252" w:lineRule="exact"/>
        <w:ind w:left="20" w:right="-20"/>
        <w:rPr>
          <w:rFonts w:eastAsia="Arial" w:cstheme="minorHAnsi"/>
          <w:sz w:val="24"/>
          <w:szCs w:val="24"/>
        </w:rPr>
      </w:pPr>
      <w:r>
        <w:rPr>
          <w:rFonts w:eastAsia="Arial" w:cstheme="minorHAnsi"/>
          <w:sz w:val="24"/>
          <w:szCs w:val="24"/>
        </w:rPr>
        <w:t>………………………………………………………………………………………………………………………………………………</w:t>
      </w:r>
    </w:p>
    <w:p w14:paraId="1FFFCF10" w14:textId="77777777" w:rsidR="00FD02F7" w:rsidRDefault="00FD02F7" w:rsidP="00FD02F7">
      <w:pPr>
        <w:spacing w:line="252" w:lineRule="exact"/>
        <w:ind w:left="20" w:right="-20"/>
        <w:rPr>
          <w:rFonts w:eastAsia="Arial" w:cstheme="minorHAnsi"/>
          <w:sz w:val="24"/>
          <w:szCs w:val="24"/>
        </w:rPr>
      </w:pPr>
    </w:p>
    <w:p w14:paraId="33B74FF6" w14:textId="77777777" w:rsidR="00FD02F7" w:rsidRDefault="00FD02F7" w:rsidP="00FD02F7">
      <w:pPr>
        <w:spacing w:line="252" w:lineRule="exact"/>
        <w:ind w:left="20" w:right="-20"/>
        <w:rPr>
          <w:rFonts w:eastAsia="Arial" w:cstheme="minorHAnsi"/>
          <w:sz w:val="24"/>
          <w:szCs w:val="24"/>
        </w:rPr>
      </w:pPr>
      <w:r>
        <w:rPr>
          <w:rFonts w:eastAsia="Arial" w:cstheme="minorHAnsi"/>
          <w:sz w:val="24"/>
          <w:szCs w:val="24"/>
        </w:rPr>
        <w:t>………………………………………………………………………………………………………………………………………………</w:t>
      </w:r>
    </w:p>
    <w:p w14:paraId="1A835E38" w14:textId="77777777" w:rsidR="00FD02F7" w:rsidRDefault="00FD02F7" w:rsidP="00FD02F7">
      <w:pPr>
        <w:spacing w:line="252" w:lineRule="exact"/>
        <w:ind w:left="20" w:right="-20"/>
        <w:rPr>
          <w:rFonts w:eastAsia="Arial" w:cstheme="minorHAnsi"/>
          <w:sz w:val="24"/>
          <w:szCs w:val="24"/>
        </w:rPr>
      </w:pPr>
    </w:p>
    <w:p w14:paraId="3CC2599E" w14:textId="77777777" w:rsidR="00FD02F7" w:rsidRDefault="00FD02F7" w:rsidP="00FD02F7">
      <w:pPr>
        <w:spacing w:line="252" w:lineRule="exact"/>
        <w:ind w:left="20" w:right="-20"/>
        <w:rPr>
          <w:rFonts w:eastAsia="Arial" w:cstheme="minorHAnsi"/>
          <w:sz w:val="24"/>
          <w:szCs w:val="24"/>
        </w:rPr>
      </w:pPr>
      <w:r>
        <w:rPr>
          <w:rFonts w:eastAsia="Arial" w:cstheme="minorHAnsi"/>
          <w:sz w:val="24"/>
          <w:szCs w:val="24"/>
        </w:rPr>
        <w:t>………………………………………………………………………………………………………………………………………………</w:t>
      </w:r>
    </w:p>
    <w:p w14:paraId="06F4E2FC" w14:textId="77777777" w:rsidR="00FD02F7" w:rsidRDefault="00FD02F7" w:rsidP="00FD02F7">
      <w:pPr>
        <w:spacing w:line="252" w:lineRule="exact"/>
        <w:ind w:right="-20"/>
        <w:rPr>
          <w:rFonts w:eastAsia="Arial" w:cstheme="minorHAnsi"/>
          <w:sz w:val="24"/>
          <w:szCs w:val="24"/>
        </w:rPr>
      </w:pPr>
    </w:p>
    <w:p w14:paraId="7BB49630" w14:textId="77777777" w:rsidR="00FD02F7" w:rsidRDefault="00FD02F7" w:rsidP="00FD02F7">
      <w:pPr>
        <w:spacing w:line="252" w:lineRule="exact"/>
        <w:ind w:left="20" w:right="-20"/>
        <w:rPr>
          <w:rFonts w:eastAsia="Arial" w:cstheme="minorHAnsi"/>
          <w:sz w:val="24"/>
          <w:szCs w:val="24"/>
        </w:rPr>
      </w:pPr>
      <w:r>
        <w:rPr>
          <w:rFonts w:eastAsia="Arial" w:cstheme="minorHAnsi"/>
          <w:sz w:val="24"/>
          <w:szCs w:val="24"/>
        </w:rPr>
        <w:t>………………………………………………………………………………………………………………………………………………</w:t>
      </w:r>
    </w:p>
    <w:p w14:paraId="59F2BBED" w14:textId="77777777" w:rsidR="00FD02F7" w:rsidRDefault="00FD02F7" w:rsidP="00FD02F7">
      <w:pPr>
        <w:spacing w:line="252" w:lineRule="exact"/>
        <w:ind w:left="20" w:right="-20"/>
        <w:rPr>
          <w:rFonts w:eastAsia="Arial" w:cstheme="minorHAnsi"/>
          <w:sz w:val="24"/>
          <w:szCs w:val="24"/>
        </w:rPr>
      </w:pPr>
    </w:p>
    <w:p w14:paraId="5020631D" w14:textId="77777777" w:rsidR="00FD02F7" w:rsidRDefault="00FD02F7" w:rsidP="00FD02F7">
      <w:pPr>
        <w:spacing w:line="252" w:lineRule="exact"/>
        <w:ind w:left="20" w:right="-20"/>
        <w:rPr>
          <w:rFonts w:eastAsia="Arial" w:cstheme="minorHAnsi"/>
          <w:sz w:val="24"/>
          <w:szCs w:val="24"/>
        </w:rPr>
      </w:pPr>
      <w:r>
        <w:rPr>
          <w:rFonts w:eastAsia="Arial" w:cstheme="minorHAnsi"/>
          <w:sz w:val="24"/>
          <w:szCs w:val="24"/>
        </w:rPr>
        <w:t>……………………………………………………………………………………………………………………………………………….</w:t>
      </w:r>
    </w:p>
    <w:p w14:paraId="4EE132F6" w14:textId="77777777" w:rsidR="00FD02F7" w:rsidRDefault="00FD02F7" w:rsidP="00AE07F2">
      <w:pPr>
        <w:suppressLineNumbers/>
        <w:jc w:val="both"/>
        <w:rPr>
          <w:rFonts w:eastAsia="Calibri" w:cs="Arial"/>
          <w:sz w:val="24"/>
          <w:szCs w:val="24"/>
        </w:rPr>
      </w:pPr>
    </w:p>
    <w:p w14:paraId="05873E95" w14:textId="77777777" w:rsidR="00FD02F7" w:rsidRDefault="00FD02F7" w:rsidP="00FD02F7">
      <w:pPr>
        <w:spacing w:line="252" w:lineRule="exact"/>
        <w:ind w:left="20" w:right="-20"/>
        <w:rPr>
          <w:rFonts w:eastAsia="Arial" w:cstheme="minorHAnsi"/>
          <w:sz w:val="24"/>
          <w:szCs w:val="24"/>
        </w:rPr>
      </w:pPr>
      <w:r>
        <w:rPr>
          <w:rFonts w:eastAsia="Arial" w:cstheme="minorHAnsi"/>
          <w:sz w:val="24"/>
          <w:szCs w:val="24"/>
        </w:rPr>
        <w:t>………………………………………………………………………………………………………………………………………………</w:t>
      </w:r>
    </w:p>
    <w:p w14:paraId="307894F3" w14:textId="77777777" w:rsidR="00FD02F7" w:rsidRDefault="00FD02F7" w:rsidP="00FD02F7">
      <w:pPr>
        <w:spacing w:line="252" w:lineRule="exact"/>
        <w:ind w:left="20" w:right="-20"/>
        <w:rPr>
          <w:rFonts w:eastAsia="Arial" w:cstheme="minorHAnsi"/>
          <w:sz w:val="24"/>
          <w:szCs w:val="24"/>
        </w:rPr>
      </w:pPr>
    </w:p>
    <w:p w14:paraId="1CF6F84F" w14:textId="77777777" w:rsidR="00FD02F7" w:rsidRDefault="00FD02F7" w:rsidP="00FD02F7">
      <w:pPr>
        <w:spacing w:line="252" w:lineRule="exact"/>
        <w:ind w:left="20" w:right="-20"/>
        <w:rPr>
          <w:rFonts w:eastAsia="Arial" w:cstheme="minorHAnsi"/>
          <w:sz w:val="24"/>
          <w:szCs w:val="24"/>
        </w:rPr>
      </w:pPr>
      <w:r>
        <w:rPr>
          <w:rFonts w:eastAsia="Arial" w:cstheme="minorHAnsi"/>
          <w:sz w:val="24"/>
          <w:szCs w:val="24"/>
        </w:rPr>
        <w:t>………………………………………………………………………………………………………………………………………………</w:t>
      </w:r>
    </w:p>
    <w:p w14:paraId="49A0B3DC" w14:textId="77777777" w:rsidR="00FD02F7" w:rsidRDefault="00FD02F7" w:rsidP="00FD02F7">
      <w:pPr>
        <w:spacing w:line="252" w:lineRule="exact"/>
        <w:ind w:left="20" w:right="-20"/>
        <w:rPr>
          <w:rFonts w:eastAsia="Arial" w:cstheme="minorHAnsi"/>
          <w:sz w:val="24"/>
          <w:szCs w:val="24"/>
        </w:rPr>
      </w:pPr>
    </w:p>
    <w:p w14:paraId="3520CB80" w14:textId="77777777" w:rsidR="00FD02F7" w:rsidRDefault="00FD02F7" w:rsidP="00FD02F7">
      <w:pPr>
        <w:spacing w:line="252" w:lineRule="exact"/>
        <w:ind w:left="20" w:right="-20"/>
        <w:rPr>
          <w:rFonts w:eastAsia="Arial" w:cstheme="minorHAnsi"/>
          <w:sz w:val="24"/>
          <w:szCs w:val="24"/>
        </w:rPr>
      </w:pPr>
      <w:r>
        <w:rPr>
          <w:rFonts w:eastAsia="Arial" w:cstheme="minorHAnsi"/>
          <w:sz w:val="24"/>
          <w:szCs w:val="24"/>
        </w:rPr>
        <w:t>………………………………………………………………………………………………………………………………………………</w:t>
      </w:r>
    </w:p>
    <w:p w14:paraId="462BB967" w14:textId="77777777" w:rsidR="00FD02F7" w:rsidRDefault="00FD02F7" w:rsidP="00FD02F7">
      <w:pPr>
        <w:spacing w:line="252" w:lineRule="exact"/>
        <w:ind w:left="20" w:right="-20"/>
        <w:rPr>
          <w:rFonts w:eastAsia="Arial" w:cstheme="minorHAnsi"/>
          <w:sz w:val="24"/>
          <w:szCs w:val="24"/>
        </w:rPr>
      </w:pPr>
    </w:p>
    <w:p w14:paraId="16747E56" w14:textId="77777777" w:rsidR="00FD02F7" w:rsidRDefault="00FD02F7" w:rsidP="00FD02F7">
      <w:pPr>
        <w:spacing w:line="252" w:lineRule="exact"/>
        <w:ind w:left="20" w:right="-20"/>
        <w:rPr>
          <w:rFonts w:eastAsia="Arial" w:cstheme="minorHAnsi"/>
          <w:sz w:val="24"/>
          <w:szCs w:val="24"/>
        </w:rPr>
      </w:pPr>
      <w:r>
        <w:rPr>
          <w:rFonts w:eastAsia="Arial" w:cstheme="minorHAnsi"/>
          <w:sz w:val="24"/>
          <w:szCs w:val="24"/>
        </w:rPr>
        <w:t>………………………………………………………………………………………………………………………………………………</w:t>
      </w:r>
    </w:p>
    <w:p w14:paraId="0E1F5B86" w14:textId="77777777" w:rsidR="00FD02F7" w:rsidRDefault="00FD02F7" w:rsidP="00FD02F7">
      <w:pPr>
        <w:spacing w:line="252" w:lineRule="exact"/>
        <w:ind w:left="20" w:right="-20"/>
        <w:rPr>
          <w:rFonts w:eastAsia="Arial" w:cstheme="minorHAnsi"/>
          <w:sz w:val="24"/>
          <w:szCs w:val="24"/>
        </w:rPr>
      </w:pPr>
    </w:p>
    <w:p w14:paraId="6406D295" w14:textId="77777777" w:rsidR="00FD02F7" w:rsidRDefault="00FD02F7" w:rsidP="00FD02F7">
      <w:pPr>
        <w:spacing w:line="252" w:lineRule="exact"/>
        <w:ind w:left="20" w:right="-20"/>
        <w:rPr>
          <w:rFonts w:eastAsia="Arial" w:cstheme="minorHAnsi"/>
          <w:sz w:val="24"/>
          <w:szCs w:val="24"/>
        </w:rPr>
      </w:pPr>
      <w:r>
        <w:rPr>
          <w:rFonts w:eastAsia="Arial" w:cstheme="minorHAnsi"/>
          <w:sz w:val="24"/>
          <w:szCs w:val="24"/>
        </w:rPr>
        <w:t>………………………………………………………………………………………………………………………………………………</w:t>
      </w:r>
    </w:p>
    <w:p w14:paraId="74C99317" w14:textId="77777777" w:rsidR="00FD02F7" w:rsidRDefault="00FD02F7" w:rsidP="00FD02F7">
      <w:pPr>
        <w:spacing w:line="252" w:lineRule="exact"/>
        <w:ind w:left="20" w:right="-20"/>
        <w:rPr>
          <w:rFonts w:eastAsia="Arial" w:cstheme="minorHAnsi"/>
          <w:sz w:val="24"/>
          <w:szCs w:val="24"/>
        </w:rPr>
      </w:pPr>
    </w:p>
    <w:p w14:paraId="741CC7F2" w14:textId="77777777" w:rsidR="00FD02F7" w:rsidRDefault="00FD02F7" w:rsidP="00FD02F7">
      <w:pPr>
        <w:spacing w:line="252" w:lineRule="exact"/>
        <w:ind w:left="20" w:right="-20"/>
        <w:rPr>
          <w:rFonts w:eastAsia="Arial" w:cstheme="minorHAnsi"/>
          <w:sz w:val="24"/>
          <w:szCs w:val="24"/>
        </w:rPr>
      </w:pPr>
      <w:r>
        <w:rPr>
          <w:rFonts w:eastAsia="Arial" w:cstheme="minorHAnsi"/>
          <w:sz w:val="24"/>
          <w:szCs w:val="24"/>
        </w:rPr>
        <w:t>………………………………………………………………………………………………………………………………………………</w:t>
      </w:r>
    </w:p>
    <w:p w14:paraId="0F2F9304" w14:textId="77777777" w:rsidR="00FD02F7" w:rsidRDefault="00FD02F7" w:rsidP="00FD02F7">
      <w:pPr>
        <w:spacing w:line="252" w:lineRule="exact"/>
        <w:ind w:right="-20"/>
        <w:rPr>
          <w:rFonts w:eastAsia="Arial" w:cstheme="minorHAnsi"/>
          <w:sz w:val="24"/>
          <w:szCs w:val="24"/>
        </w:rPr>
      </w:pPr>
    </w:p>
    <w:p w14:paraId="2F27BCEC" w14:textId="77777777" w:rsidR="00FD02F7" w:rsidRDefault="00FD02F7" w:rsidP="00FD02F7">
      <w:pPr>
        <w:spacing w:line="252" w:lineRule="exact"/>
        <w:ind w:left="20" w:right="-20"/>
        <w:rPr>
          <w:rFonts w:eastAsia="Arial" w:cstheme="minorHAnsi"/>
          <w:sz w:val="24"/>
          <w:szCs w:val="24"/>
        </w:rPr>
      </w:pPr>
      <w:r>
        <w:rPr>
          <w:rFonts w:eastAsia="Arial" w:cstheme="minorHAnsi"/>
          <w:sz w:val="24"/>
          <w:szCs w:val="24"/>
        </w:rPr>
        <w:t>………………………………………………………………………………………………………………………………………………</w:t>
      </w:r>
    </w:p>
    <w:p w14:paraId="2287739E" w14:textId="77777777" w:rsidR="00FD02F7" w:rsidRDefault="00FD02F7" w:rsidP="00FD02F7">
      <w:pPr>
        <w:spacing w:line="252" w:lineRule="exact"/>
        <w:ind w:left="20" w:right="-20"/>
        <w:rPr>
          <w:rFonts w:eastAsia="Arial" w:cstheme="minorHAnsi"/>
          <w:sz w:val="24"/>
          <w:szCs w:val="24"/>
        </w:rPr>
      </w:pPr>
    </w:p>
    <w:p w14:paraId="416B2B9F" w14:textId="77777777" w:rsidR="00FD02F7" w:rsidRDefault="00FD02F7" w:rsidP="00FD02F7">
      <w:pPr>
        <w:spacing w:line="252" w:lineRule="exact"/>
        <w:ind w:left="20" w:right="-20"/>
        <w:rPr>
          <w:rFonts w:eastAsia="Arial" w:cstheme="minorHAnsi"/>
          <w:sz w:val="24"/>
          <w:szCs w:val="24"/>
        </w:rPr>
      </w:pPr>
      <w:r>
        <w:rPr>
          <w:rFonts w:eastAsia="Arial" w:cstheme="minorHAnsi"/>
          <w:sz w:val="24"/>
          <w:szCs w:val="24"/>
        </w:rPr>
        <w:t>……………………………………………………………………………………………………………………………………………….</w:t>
      </w:r>
    </w:p>
    <w:p w14:paraId="6045521C" w14:textId="5E6BEA04" w:rsidR="00673832" w:rsidRDefault="00673832" w:rsidP="00AE07F2">
      <w:pPr>
        <w:suppressLineNumbers/>
        <w:jc w:val="both"/>
        <w:rPr>
          <w:rFonts w:eastAsia="Calibri" w:cs="Arial"/>
          <w:sz w:val="24"/>
          <w:szCs w:val="24"/>
        </w:rPr>
      </w:pPr>
    </w:p>
    <w:p w14:paraId="47754795" w14:textId="77777777" w:rsidR="00FD02F7" w:rsidRDefault="00FD02F7" w:rsidP="00FD02F7">
      <w:pPr>
        <w:spacing w:line="252" w:lineRule="exact"/>
        <w:ind w:left="20" w:right="-20"/>
        <w:rPr>
          <w:rFonts w:eastAsia="Arial" w:cstheme="minorHAnsi"/>
          <w:sz w:val="24"/>
          <w:szCs w:val="24"/>
        </w:rPr>
      </w:pPr>
      <w:r>
        <w:rPr>
          <w:rFonts w:eastAsia="Arial" w:cstheme="minorHAnsi"/>
          <w:sz w:val="24"/>
          <w:szCs w:val="24"/>
        </w:rPr>
        <w:t>………………………………………………………………………………………………………………………………………………</w:t>
      </w:r>
    </w:p>
    <w:p w14:paraId="7947EA47" w14:textId="77777777" w:rsidR="00FD02F7" w:rsidRDefault="00FD02F7" w:rsidP="00FD02F7">
      <w:pPr>
        <w:spacing w:line="252" w:lineRule="exact"/>
        <w:ind w:left="20" w:right="-20"/>
        <w:rPr>
          <w:rFonts w:eastAsia="Arial" w:cstheme="minorHAnsi"/>
          <w:sz w:val="24"/>
          <w:szCs w:val="24"/>
        </w:rPr>
      </w:pPr>
    </w:p>
    <w:p w14:paraId="56F3AD1D" w14:textId="77777777" w:rsidR="00FD02F7" w:rsidRDefault="00FD02F7" w:rsidP="00FD02F7">
      <w:pPr>
        <w:spacing w:line="252" w:lineRule="exact"/>
        <w:ind w:left="20" w:right="-20"/>
        <w:rPr>
          <w:rFonts w:eastAsia="Arial" w:cstheme="minorHAnsi"/>
          <w:sz w:val="24"/>
          <w:szCs w:val="24"/>
        </w:rPr>
      </w:pPr>
      <w:r>
        <w:rPr>
          <w:rFonts w:eastAsia="Arial" w:cstheme="minorHAnsi"/>
          <w:sz w:val="24"/>
          <w:szCs w:val="24"/>
        </w:rPr>
        <w:t>………………………………………………………………………………………………………………………………………………</w:t>
      </w:r>
    </w:p>
    <w:p w14:paraId="5D450D2C" w14:textId="77777777" w:rsidR="00FD02F7" w:rsidRDefault="00FD02F7" w:rsidP="00FD02F7">
      <w:pPr>
        <w:spacing w:line="252" w:lineRule="exact"/>
        <w:ind w:left="20" w:right="-20"/>
        <w:rPr>
          <w:rFonts w:eastAsia="Arial" w:cstheme="minorHAnsi"/>
          <w:sz w:val="24"/>
          <w:szCs w:val="24"/>
        </w:rPr>
      </w:pPr>
    </w:p>
    <w:p w14:paraId="3D173072" w14:textId="77777777" w:rsidR="00FD02F7" w:rsidRDefault="00FD02F7" w:rsidP="00FD02F7">
      <w:pPr>
        <w:spacing w:line="252" w:lineRule="exact"/>
        <w:ind w:left="20" w:right="-20"/>
        <w:rPr>
          <w:rFonts w:eastAsia="Arial" w:cstheme="minorHAnsi"/>
          <w:sz w:val="24"/>
          <w:szCs w:val="24"/>
        </w:rPr>
      </w:pPr>
      <w:r>
        <w:rPr>
          <w:rFonts w:eastAsia="Arial" w:cstheme="minorHAnsi"/>
          <w:sz w:val="24"/>
          <w:szCs w:val="24"/>
        </w:rPr>
        <w:t>………………………………………………………………………………………………………………………………………………</w:t>
      </w:r>
    </w:p>
    <w:p w14:paraId="3DAA48A0" w14:textId="77777777" w:rsidR="00FD02F7" w:rsidRDefault="00FD02F7" w:rsidP="00FD02F7">
      <w:pPr>
        <w:spacing w:line="252" w:lineRule="exact"/>
        <w:ind w:left="20" w:right="-20"/>
        <w:rPr>
          <w:rFonts w:eastAsia="Arial" w:cstheme="minorHAnsi"/>
          <w:sz w:val="24"/>
          <w:szCs w:val="24"/>
        </w:rPr>
      </w:pPr>
    </w:p>
    <w:p w14:paraId="48B0F957" w14:textId="77777777" w:rsidR="00FD02F7" w:rsidRDefault="00FD02F7" w:rsidP="00FD02F7">
      <w:pPr>
        <w:spacing w:line="252" w:lineRule="exact"/>
        <w:ind w:left="20" w:right="-20"/>
        <w:rPr>
          <w:rFonts w:eastAsia="Arial" w:cstheme="minorHAnsi"/>
          <w:sz w:val="24"/>
          <w:szCs w:val="24"/>
        </w:rPr>
      </w:pPr>
      <w:r>
        <w:rPr>
          <w:rFonts w:eastAsia="Arial" w:cstheme="minorHAnsi"/>
          <w:sz w:val="24"/>
          <w:szCs w:val="24"/>
        </w:rPr>
        <w:t>………………………………………………………………………………………………………………………………………………</w:t>
      </w:r>
    </w:p>
    <w:p w14:paraId="485A68EE" w14:textId="77777777" w:rsidR="00FD02F7" w:rsidRDefault="00FD02F7" w:rsidP="00FD02F7">
      <w:pPr>
        <w:spacing w:line="252" w:lineRule="exact"/>
        <w:ind w:left="20" w:right="-20"/>
        <w:rPr>
          <w:rFonts w:eastAsia="Arial" w:cstheme="minorHAnsi"/>
          <w:sz w:val="24"/>
          <w:szCs w:val="24"/>
        </w:rPr>
      </w:pPr>
    </w:p>
    <w:p w14:paraId="4F7842A2" w14:textId="77777777" w:rsidR="00FD02F7" w:rsidRDefault="00FD02F7" w:rsidP="00FD02F7">
      <w:pPr>
        <w:spacing w:line="252" w:lineRule="exact"/>
        <w:ind w:left="20" w:right="-20"/>
        <w:rPr>
          <w:rFonts w:eastAsia="Arial" w:cstheme="minorHAnsi"/>
          <w:sz w:val="24"/>
          <w:szCs w:val="24"/>
        </w:rPr>
      </w:pPr>
      <w:r>
        <w:rPr>
          <w:rFonts w:eastAsia="Arial" w:cstheme="minorHAnsi"/>
          <w:sz w:val="24"/>
          <w:szCs w:val="24"/>
        </w:rPr>
        <w:t>………………………………………………………………………………………………………………………………………………</w:t>
      </w:r>
    </w:p>
    <w:p w14:paraId="53A12854" w14:textId="77777777" w:rsidR="00FD02F7" w:rsidRDefault="00FD02F7" w:rsidP="00FD02F7">
      <w:pPr>
        <w:spacing w:line="252" w:lineRule="exact"/>
        <w:ind w:left="20" w:right="-20"/>
        <w:rPr>
          <w:rFonts w:eastAsia="Arial" w:cstheme="minorHAnsi"/>
          <w:sz w:val="24"/>
          <w:szCs w:val="24"/>
        </w:rPr>
      </w:pPr>
    </w:p>
    <w:p w14:paraId="6894F26F" w14:textId="77777777" w:rsidR="00FD02F7" w:rsidRDefault="00FD02F7" w:rsidP="00FD02F7">
      <w:pPr>
        <w:spacing w:line="252" w:lineRule="exact"/>
        <w:ind w:left="20" w:right="-20"/>
        <w:rPr>
          <w:rFonts w:eastAsia="Arial" w:cstheme="minorHAnsi"/>
          <w:sz w:val="24"/>
          <w:szCs w:val="24"/>
        </w:rPr>
      </w:pPr>
      <w:r>
        <w:rPr>
          <w:rFonts w:eastAsia="Arial" w:cstheme="minorHAnsi"/>
          <w:sz w:val="24"/>
          <w:szCs w:val="24"/>
        </w:rPr>
        <w:t>………………………………………………………………………………………………………………………………………………</w:t>
      </w:r>
    </w:p>
    <w:p w14:paraId="352576F3" w14:textId="77777777" w:rsidR="00FD02F7" w:rsidRDefault="00FD02F7" w:rsidP="00FD02F7">
      <w:pPr>
        <w:spacing w:line="252" w:lineRule="exact"/>
        <w:ind w:right="-20"/>
        <w:rPr>
          <w:rFonts w:eastAsia="Arial" w:cstheme="minorHAnsi"/>
          <w:sz w:val="24"/>
          <w:szCs w:val="24"/>
        </w:rPr>
      </w:pPr>
    </w:p>
    <w:p w14:paraId="79510DF5" w14:textId="77777777" w:rsidR="00FD02F7" w:rsidRDefault="00FD02F7" w:rsidP="00FD02F7">
      <w:pPr>
        <w:spacing w:line="252" w:lineRule="exact"/>
        <w:ind w:left="20" w:right="-20"/>
        <w:rPr>
          <w:rFonts w:eastAsia="Arial" w:cstheme="minorHAnsi"/>
          <w:sz w:val="24"/>
          <w:szCs w:val="24"/>
        </w:rPr>
      </w:pPr>
      <w:r>
        <w:rPr>
          <w:rFonts w:eastAsia="Arial" w:cstheme="minorHAnsi"/>
          <w:sz w:val="24"/>
          <w:szCs w:val="24"/>
        </w:rPr>
        <w:t>………………………………………………………………………………………………………………………………………………</w:t>
      </w:r>
    </w:p>
    <w:p w14:paraId="35916D5C" w14:textId="77777777" w:rsidR="00FD02F7" w:rsidRDefault="00FD02F7" w:rsidP="00FD02F7">
      <w:pPr>
        <w:spacing w:line="252" w:lineRule="exact"/>
        <w:ind w:left="20" w:right="-20"/>
        <w:rPr>
          <w:rFonts w:eastAsia="Arial" w:cstheme="minorHAnsi"/>
          <w:sz w:val="24"/>
          <w:szCs w:val="24"/>
        </w:rPr>
      </w:pPr>
    </w:p>
    <w:p w14:paraId="271D37EB" w14:textId="77777777" w:rsidR="00FD02F7" w:rsidRDefault="00FD02F7" w:rsidP="00FD02F7">
      <w:pPr>
        <w:spacing w:line="252" w:lineRule="exact"/>
        <w:ind w:left="20" w:right="-20"/>
        <w:rPr>
          <w:rFonts w:eastAsia="Arial" w:cstheme="minorHAnsi"/>
          <w:sz w:val="24"/>
          <w:szCs w:val="24"/>
        </w:rPr>
      </w:pPr>
      <w:r>
        <w:rPr>
          <w:rFonts w:eastAsia="Arial" w:cstheme="minorHAnsi"/>
          <w:sz w:val="24"/>
          <w:szCs w:val="24"/>
        </w:rPr>
        <w:t>……………………………………………………………………………………………………………………………………………….</w:t>
      </w:r>
    </w:p>
    <w:p w14:paraId="340D11CD" w14:textId="7470C7C7" w:rsidR="00673832" w:rsidRDefault="00673832" w:rsidP="00AE07F2">
      <w:pPr>
        <w:suppressLineNumbers/>
        <w:jc w:val="both"/>
        <w:rPr>
          <w:rFonts w:eastAsia="Calibri" w:cs="Arial"/>
          <w:sz w:val="24"/>
          <w:szCs w:val="24"/>
        </w:rPr>
      </w:pPr>
    </w:p>
    <w:p w14:paraId="2D692CAC" w14:textId="64A14BF0" w:rsidR="005846B1" w:rsidRDefault="00BD678E" w:rsidP="00BD678E">
      <w:pPr>
        <w:suppressLineNumbers/>
        <w:jc w:val="both"/>
        <w:rPr>
          <w:rFonts w:eastAsia="Calibri" w:cs="Arial"/>
          <w:sz w:val="24"/>
          <w:szCs w:val="24"/>
        </w:rPr>
      </w:pPr>
      <w:r w:rsidRPr="00860240">
        <w:rPr>
          <w:rFonts w:eastAsia="Calibri" w:cs="Arial"/>
          <w:b/>
          <w:bCs/>
          <w:sz w:val="24"/>
          <w:szCs w:val="24"/>
        </w:rPr>
        <w:t xml:space="preserve">Activity </w:t>
      </w:r>
      <w:r w:rsidR="005846B1" w:rsidRPr="00860240">
        <w:rPr>
          <w:rFonts w:eastAsia="Calibri" w:cs="Arial"/>
          <w:b/>
          <w:bCs/>
          <w:sz w:val="24"/>
          <w:szCs w:val="24"/>
        </w:rPr>
        <w:t>4</w:t>
      </w:r>
      <w:r w:rsidR="00796200">
        <w:rPr>
          <w:rFonts w:eastAsia="Calibri" w:cs="Arial"/>
          <w:b/>
          <w:bCs/>
          <w:sz w:val="24"/>
          <w:szCs w:val="24"/>
        </w:rPr>
        <w:t>a</w:t>
      </w:r>
      <w:r w:rsidR="005846B1">
        <w:rPr>
          <w:rFonts w:eastAsia="Calibri" w:cs="Arial"/>
          <w:sz w:val="24"/>
          <w:szCs w:val="24"/>
        </w:rPr>
        <w:t>:</w:t>
      </w:r>
    </w:p>
    <w:p w14:paraId="53250284" w14:textId="77777777" w:rsidR="005846B1" w:rsidRDefault="005846B1" w:rsidP="00BD678E">
      <w:pPr>
        <w:suppressLineNumbers/>
        <w:jc w:val="both"/>
        <w:rPr>
          <w:rFonts w:eastAsia="Calibri" w:cs="Arial"/>
          <w:sz w:val="24"/>
          <w:szCs w:val="24"/>
        </w:rPr>
      </w:pPr>
    </w:p>
    <w:p w14:paraId="68342867" w14:textId="36E39056" w:rsidR="00BD678E" w:rsidRDefault="00BD678E" w:rsidP="002F3AC1">
      <w:pPr>
        <w:suppressLineNumbers/>
        <w:rPr>
          <w:rFonts w:eastAsia="Calibri" w:cs="Arial"/>
          <w:sz w:val="24"/>
          <w:szCs w:val="24"/>
        </w:rPr>
      </w:pPr>
      <w:r w:rsidRPr="00BD678E">
        <w:rPr>
          <w:rFonts w:eastAsia="Calibri" w:cs="Arial"/>
          <w:sz w:val="24"/>
          <w:szCs w:val="24"/>
        </w:rPr>
        <w:t>H</w:t>
      </w:r>
      <w:r>
        <w:rPr>
          <w:rFonts w:eastAsia="Calibri" w:cs="Arial"/>
          <w:sz w:val="24"/>
          <w:szCs w:val="24"/>
        </w:rPr>
        <w:t>opefully you will have developed some thoughts as to h</w:t>
      </w:r>
      <w:r w:rsidRPr="00BD678E">
        <w:rPr>
          <w:rFonts w:eastAsia="Calibri" w:cs="Arial"/>
          <w:sz w:val="24"/>
          <w:szCs w:val="24"/>
        </w:rPr>
        <w:t>ow can you use grammar to create and change meaning</w:t>
      </w:r>
      <w:r>
        <w:rPr>
          <w:rFonts w:eastAsia="Calibri" w:cs="Arial"/>
          <w:sz w:val="24"/>
          <w:szCs w:val="24"/>
        </w:rPr>
        <w:t>.</w:t>
      </w:r>
    </w:p>
    <w:p w14:paraId="677700C7" w14:textId="77777777" w:rsidR="005846B1" w:rsidRDefault="005846B1" w:rsidP="002F3AC1">
      <w:pPr>
        <w:suppressLineNumbers/>
        <w:rPr>
          <w:rFonts w:eastAsia="Calibri" w:cs="Arial"/>
          <w:sz w:val="24"/>
          <w:szCs w:val="24"/>
        </w:rPr>
      </w:pPr>
    </w:p>
    <w:p w14:paraId="62BD1A4B" w14:textId="610D3F6E" w:rsidR="00BD678E" w:rsidRDefault="00BD678E" w:rsidP="002F3AC1">
      <w:pPr>
        <w:suppressLineNumbers/>
        <w:rPr>
          <w:rFonts w:eastAsia="Calibri" w:cs="Arial"/>
          <w:sz w:val="24"/>
          <w:szCs w:val="24"/>
        </w:rPr>
      </w:pPr>
      <w:r w:rsidRPr="00BD678E">
        <w:rPr>
          <w:rFonts w:eastAsia="Calibri" w:cs="Arial"/>
          <w:sz w:val="24"/>
          <w:szCs w:val="24"/>
        </w:rPr>
        <w:t xml:space="preserve">Try rewriting </w:t>
      </w:r>
      <w:r w:rsidR="002F3AC1">
        <w:rPr>
          <w:rFonts w:eastAsia="Calibri" w:cs="Arial"/>
          <w:sz w:val="24"/>
          <w:szCs w:val="24"/>
        </w:rPr>
        <w:t>the</w:t>
      </w:r>
      <w:r w:rsidRPr="00BD678E">
        <w:rPr>
          <w:rFonts w:eastAsia="Calibri" w:cs="Arial"/>
          <w:sz w:val="24"/>
          <w:szCs w:val="24"/>
        </w:rPr>
        <w:t xml:space="preserve"> </w:t>
      </w:r>
      <w:r w:rsidR="002F3AC1" w:rsidRPr="002F3AC1">
        <w:rPr>
          <w:rFonts w:eastAsia="Calibri" w:cs="Arial"/>
          <w:sz w:val="24"/>
          <w:szCs w:val="24"/>
        </w:rPr>
        <w:t xml:space="preserve">newspaper report from May 1954 printed in </w:t>
      </w:r>
      <w:r w:rsidR="002F3AC1" w:rsidRPr="00860240">
        <w:rPr>
          <w:rFonts w:eastAsia="Calibri" w:cs="Arial"/>
          <w:i/>
          <w:iCs/>
          <w:sz w:val="24"/>
          <w:szCs w:val="24"/>
        </w:rPr>
        <w:t>The Times</w:t>
      </w:r>
      <w:r w:rsidR="002F3AC1" w:rsidRPr="00BD678E">
        <w:rPr>
          <w:rFonts w:eastAsia="Calibri" w:cs="Arial"/>
          <w:sz w:val="24"/>
          <w:szCs w:val="24"/>
        </w:rPr>
        <w:t xml:space="preserve"> </w:t>
      </w:r>
      <w:r w:rsidR="002F3AC1">
        <w:rPr>
          <w:rFonts w:eastAsia="Calibri" w:cs="Arial"/>
          <w:sz w:val="24"/>
          <w:szCs w:val="24"/>
        </w:rPr>
        <w:t>(below)</w:t>
      </w:r>
      <w:r w:rsidRPr="00BD678E">
        <w:rPr>
          <w:rFonts w:eastAsia="Calibri" w:cs="Arial"/>
          <w:sz w:val="24"/>
          <w:szCs w:val="24"/>
        </w:rPr>
        <w:t xml:space="preserve"> in Hemingway’s style. </w:t>
      </w:r>
    </w:p>
    <w:p w14:paraId="544755CC" w14:textId="77777777" w:rsidR="00E33B00" w:rsidRPr="00BD678E" w:rsidRDefault="00E33B00" w:rsidP="002F3AC1">
      <w:pPr>
        <w:suppressLineNumbers/>
        <w:rPr>
          <w:rFonts w:eastAsia="Calibri" w:cs="Arial"/>
          <w:sz w:val="24"/>
          <w:szCs w:val="24"/>
        </w:rPr>
      </w:pPr>
    </w:p>
    <w:p w14:paraId="0BA697D9" w14:textId="77777777" w:rsidR="00BD678E" w:rsidRPr="00BD678E" w:rsidRDefault="00BD678E" w:rsidP="002F3AC1">
      <w:pPr>
        <w:suppressLineNumbers/>
        <w:rPr>
          <w:rFonts w:eastAsia="Calibri" w:cs="Arial"/>
          <w:sz w:val="24"/>
          <w:szCs w:val="24"/>
        </w:rPr>
      </w:pPr>
    </w:p>
    <w:p w14:paraId="444BC510" w14:textId="5D605D8F" w:rsidR="002F3AC1" w:rsidRDefault="002F3AC1" w:rsidP="008630B5">
      <w:pPr>
        <w:suppressLineNumbers/>
        <w:ind w:left="851" w:right="1088"/>
        <w:jc w:val="center"/>
        <w:rPr>
          <w:rFonts w:eastAsia="Calibri" w:cs="Arial"/>
          <w:b/>
          <w:bCs/>
          <w:sz w:val="24"/>
          <w:szCs w:val="24"/>
        </w:rPr>
      </w:pPr>
      <w:r w:rsidRPr="008630B5">
        <w:rPr>
          <w:rFonts w:eastAsia="Calibri" w:cs="Arial"/>
          <w:b/>
          <w:bCs/>
          <w:sz w:val="24"/>
          <w:szCs w:val="24"/>
        </w:rPr>
        <w:t>ALLEGED ROBBERY OF CAR DRIVER</w:t>
      </w:r>
    </w:p>
    <w:p w14:paraId="54F2185B" w14:textId="77777777" w:rsidR="008630B5" w:rsidRPr="008630B5" w:rsidRDefault="008630B5" w:rsidP="008630B5">
      <w:pPr>
        <w:suppressLineNumbers/>
        <w:ind w:left="851" w:right="1088"/>
        <w:jc w:val="center"/>
        <w:rPr>
          <w:rFonts w:eastAsia="Calibri" w:cs="Arial"/>
          <w:b/>
          <w:bCs/>
          <w:sz w:val="24"/>
          <w:szCs w:val="24"/>
        </w:rPr>
      </w:pPr>
    </w:p>
    <w:p w14:paraId="29D3DEAA" w14:textId="33110D14" w:rsidR="002F3AC1" w:rsidRPr="008630B5" w:rsidRDefault="002F3AC1" w:rsidP="008630B5">
      <w:pPr>
        <w:suppressLineNumbers/>
        <w:ind w:left="851" w:right="1088"/>
        <w:jc w:val="center"/>
        <w:rPr>
          <w:rFonts w:eastAsia="Calibri" w:cs="Arial"/>
          <w:b/>
          <w:bCs/>
          <w:sz w:val="24"/>
          <w:szCs w:val="24"/>
        </w:rPr>
      </w:pPr>
      <w:r w:rsidRPr="008630B5">
        <w:rPr>
          <w:rFonts w:eastAsia="Calibri" w:cs="Arial"/>
          <w:b/>
          <w:bCs/>
          <w:sz w:val="24"/>
          <w:szCs w:val="24"/>
        </w:rPr>
        <w:t>TWO GIRLS SENT FOR TRIAL</w:t>
      </w:r>
    </w:p>
    <w:p w14:paraId="302F8944" w14:textId="77777777" w:rsidR="00860240" w:rsidRPr="002F3AC1" w:rsidRDefault="00860240" w:rsidP="008630B5">
      <w:pPr>
        <w:suppressLineNumbers/>
        <w:ind w:left="851" w:right="1088"/>
        <w:rPr>
          <w:rFonts w:eastAsia="Calibri" w:cs="Arial"/>
          <w:sz w:val="24"/>
          <w:szCs w:val="24"/>
        </w:rPr>
      </w:pPr>
    </w:p>
    <w:p w14:paraId="0B37048D" w14:textId="65B02E59" w:rsidR="002F3AC1" w:rsidRPr="002F3AC1" w:rsidRDefault="002F3AC1" w:rsidP="008630B5">
      <w:pPr>
        <w:suppressLineNumbers/>
        <w:ind w:left="851" w:right="1088" w:firstLine="720"/>
        <w:rPr>
          <w:rFonts w:eastAsia="Calibri" w:cs="Arial"/>
          <w:sz w:val="24"/>
          <w:szCs w:val="24"/>
        </w:rPr>
      </w:pPr>
      <w:r w:rsidRPr="002F3AC1">
        <w:rPr>
          <w:rFonts w:eastAsia="Calibri" w:cs="Arial"/>
          <w:sz w:val="24"/>
          <w:szCs w:val="24"/>
        </w:rPr>
        <w:t>JUNE PATRICIA NICHOLL, aged 21, typist,</w:t>
      </w:r>
      <w:r w:rsidR="00860240">
        <w:rPr>
          <w:rFonts w:eastAsia="Calibri" w:cs="Arial"/>
          <w:sz w:val="24"/>
          <w:szCs w:val="24"/>
        </w:rPr>
        <w:t xml:space="preserve"> </w:t>
      </w:r>
      <w:r w:rsidRPr="002F3AC1">
        <w:rPr>
          <w:rFonts w:eastAsia="Calibri" w:cs="Arial"/>
          <w:sz w:val="24"/>
          <w:szCs w:val="24"/>
        </w:rPr>
        <w:t>and IRENE ANN SAMPSON, aged 16, both of</w:t>
      </w:r>
    </w:p>
    <w:p w14:paraId="67122A0A" w14:textId="420F3200" w:rsidR="002F3AC1" w:rsidRPr="002F3AC1" w:rsidRDefault="002F3AC1" w:rsidP="008630B5">
      <w:pPr>
        <w:suppressLineNumbers/>
        <w:ind w:left="851" w:right="1088"/>
        <w:rPr>
          <w:rFonts w:eastAsia="Calibri" w:cs="Arial"/>
          <w:sz w:val="24"/>
          <w:szCs w:val="24"/>
        </w:rPr>
      </w:pPr>
      <w:proofErr w:type="spellStart"/>
      <w:r w:rsidRPr="002F3AC1">
        <w:rPr>
          <w:rFonts w:eastAsia="Calibri" w:cs="Arial"/>
          <w:sz w:val="24"/>
          <w:szCs w:val="24"/>
        </w:rPr>
        <w:t>Riggindale</w:t>
      </w:r>
      <w:proofErr w:type="spellEnd"/>
      <w:r w:rsidRPr="002F3AC1">
        <w:rPr>
          <w:rFonts w:eastAsia="Calibri" w:cs="Arial"/>
          <w:sz w:val="24"/>
          <w:szCs w:val="24"/>
        </w:rPr>
        <w:t xml:space="preserve"> Road, </w:t>
      </w:r>
      <w:proofErr w:type="spellStart"/>
      <w:r w:rsidRPr="002F3AC1">
        <w:rPr>
          <w:rFonts w:eastAsia="Calibri" w:cs="Arial"/>
          <w:sz w:val="24"/>
          <w:szCs w:val="24"/>
        </w:rPr>
        <w:t>Streatham</w:t>
      </w:r>
      <w:proofErr w:type="spellEnd"/>
      <w:r w:rsidRPr="002F3AC1">
        <w:rPr>
          <w:rFonts w:eastAsia="Calibri" w:cs="Arial"/>
          <w:sz w:val="24"/>
          <w:szCs w:val="24"/>
        </w:rPr>
        <w:t>, at South Western</w:t>
      </w:r>
      <w:r w:rsidR="00860240">
        <w:rPr>
          <w:rFonts w:eastAsia="Calibri" w:cs="Arial"/>
          <w:sz w:val="24"/>
          <w:szCs w:val="24"/>
        </w:rPr>
        <w:t xml:space="preserve"> </w:t>
      </w:r>
      <w:r w:rsidRPr="002F3AC1">
        <w:rPr>
          <w:rFonts w:eastAsia="Calibri" w:cs="Arial"/>
          <w:sz w:val="24"/>
          <w:szCs w:val="24"/>
        </w:rPr>
        <w:t>Magistrates’ Court on Saturday were sent for</w:t>
      </w:r>
    </w:p>
    <w:p w14:paraId="3369BB1F" w14:textId="114A7536" w:rsidR="002F3AC1" w:rsidRPr="002F3AC1" w:rsidRDefault="002F3AC1" w:rsidP="008630B5">
      <w:pPr>
        <w:suppressLineNumbers/>
        <w:ind w:left="851" w:right="1088"/>
        <w:rPr>
          <w:rFonts w:eastAsia="Calibri" w:cs="Arial"/>
          <w:sz w:val="24"/>
          <w:szCs w:val="24"/>
        </w:rPr>
      </w:pPr>
      <w:r w:rsidRPr="002F3AC1">
        <w:rPr>
          <w:rFonts w:eastAsia="Calibri" w:cs="Arial"/>
          <w:sz w:val="24"/>
          <w:szCs w:val="24"/>
        </w:rPr>
        <w:t>trial at the Central Criminal Court charged</w:t>
      </w:r>
      <w:r w:rsidR="00860240">
        <w:rPr>
          <w:rFonts w:eastAsia="Calibri" w:cs="Arial"/>
          <w:sz w:val="24"/>
          <w:szCs w:val="24"/>
        </w:rPr>
        <w:t xml:space="preserve"> </w:t>
      </w:r>
      <w:r w:rsidRPr="002F3AC1">
        <w:rPr>
          <w:rFonts w:eastAsia="Calibri" w:cs="Arial"/>
          <w:sz w:val="24"/>
          <w:szCs w:val="24"/>
        </w:rPr>
        <w:t>with being concerned with a man, not in</w:t>
      </w:r>
      <w:r w:rsidR="00860240">
        <w:rPr>
          <w:rFonts w:eastAsia="Calibri" w:cs="Arial"/>
          <w:sz w:val="24"/>
          <w:szCs w:val="24"/>
        </w:rPr>
        <w:t xml:space="preserve"> </w:t>
      </w:r>
      <w:r w:rsidRPr="002F3AC1">
        <w:rPr>
          <w:rFonts w:eastAsia="Calibri" w:cs="Arial"/>
          <w:sz w:val="24"/>
          <w:szCs w:val="24"/>
        </w:rPr>
        <w:t>custody, in robbing Frank Kendall of a brief</w:t>
      </w:r>
      <w:r w:rsidR="00860240">
        <w:rPr>
          <w:rFonts w:eastAsia="Calibri" w:cs="Arial"/>
          <w:sz w:val="24"/>
          <w:szCs w:val="24"/>
        </w:rPr>
        <w:t xml:space="preserve"> </w:t>
      </w:r>
      <w:r w:rsidRPr="002F3AC1">
        <w:rPr>
          <w:rFonts w:eastAsia="Calibri" w:cs="Arial"/>
          <w:sz w:val="24"/>
          <w:szCs w:val="24"/>
        </w:rPr>
        <w:t>case and contents, valued at £5, at Tooting</w:t>
      </w:r>
      <w:r w:rsidR="00860240">
        <w:rPr>
          <w:rFonts w:eastAsia="Calibri" w:cs="Arial"/>
          <w:sz w:val="24"/>
          <w:szCs w:val="24"/>
        </w:rPr>
        <w:t xml:space="preserve"> </w:t>
      </w:r>
      <w:r w:rsidRPr="002F3AC1">
        <w:rPr>
          <w:rFonts w:eastAsia="Calibri" w:cs="Arial"/>
          <w:sz w:val="24"/>
          <w:szCs w:val="24"/>
        </w:rPr>
        <w:t>Bec Road, and with using violence to him.</w:t>
      </w:r>
    </w:p>
    <w:p w14:paraId="71975EE7" w14:textId="57C28B21" w:rsidR="002F3AC1" w:rsidRPr="002F3AC1" w:rsidRDefault="002F3AC1" w:rsidP="008630B5">
      <w:pPr>
        <w:suppressLineNumbers/>
        <w:ind w:left="851" w:right="1088"/>
        <w:rPr>
          <w:rFonts w:eastAsia="Calibri" w:cs="Arial"/>
          <w:sz w:val="24"/>
          <w:szCs w:val="24"/>
        </w:rPr>
      </w:pPr>
      <w:r w:rsidRPr="002F3AC1">
        <w:rPr>
          <w:rFonts w:eastAsia="Calibri" w:cs="Arial"/>
          <w:sz w:val="24"/>
          <w:szCs w:val="24"/>
        </w:rPr>
        <w:t xml:space="preserve"> </w:t>
      </w:r>
      <w:r w:rsidR="008630B5">
        <w:rPr>
          <w:rFonts w:eastAsia="Calibri" w:cs="Arial"/>
          <w:sz w:val="24"/>
          <w:szCs w:val="24"/>
        </w:rPr>
        <w:tab/>
      </w:r>
      <w:r w:rsidRPr="002F3AC1">
        <w:rPr>
          <w:rFonts w:eastAsia="Calibri" w:cs="Arial"/>
          <w:sz w:val="24"/>
          <w:szCs w:val="24"/>
        </w:rPr>
        <w:t>Kendall, a retailer, of St. John’s Hill,</w:t>
      </w:r>
      <w:r w:rsidR="00860240">
        <w:rPr>
          <w:rFonts w:eastAsia="Calibri" w:cs="Arial"/>
          <w:sz w:val="24"/>
          <w:szCs w:val="24"/>
        </w:rPr>
        <w:t xml:space="preserve"> </w:t>
      </w:r>
      <w:proofErr w:type="spellStart"/>
      <w:r w:rsidRPr="002F3AC1">
        <w:rPr>
          <w:rFonts w:eastAsia="Calibri" w:cs="Arial"/>
          <w:sz w:val="24"/>
          <w:szCs w:val="24"/>
        </w:rPr>
        <w:t>Clapham</w:t>
      </w:r>
      <w:proofErr w:type="spellEnd"/>
      <w:r w:rsidRPr="002F3AC1">
        <w:rPr>
          <w:rFonts w:eastAsia="Calibri" w:cs="Arial"/>
          <w:sz w:val="24"/>
          <w:szCs w:val="24"/>
        </w:rPr>
        <w:t xml:space="preserve"> Junction, said in evidence that on</w:t>
      </w:r>
      <w:r w:rsidR="00860240">
        <w:rPr>
          <w:rFonts w:eastAsia="Calibri" w:cs="Arial"/>
          <w:sz w:val="24"/>
          <w:szCs w:val="24"/>
        </w:rPr>
        <w:t xml:space="preserve"> </w:t>
      </w:r>
      <w:r w:rsidRPr="002F3AC1">
        <w:rPr>
          <w:rFonts w:eastAsia="Calibri" w:cs="Arial"/>
          <w:sz w:val="24"/>
          <w:szCs w:val="24"/>
        </w:rPr>
        <w:t>April 18 at 12.30 a.m. he was driving his</w:t>
      </w:r>
      <w:r w:rsidR="00860240">
        <w:rPr>
          <w:rFonts w:eastAsia="Calibri" w:cs="Arial"/>
          <w:sz w:val="24"/>
          <w:szCs w:val="24"/>
        </w:rPr>
        <w:t xml:space="preserve"> </w:t>
      </w:r>
      <w:r w:rsidRPr="002F3AC1">
        <w:rPr>
          <w:rFonts w:eastAsia="Calibri" w:cs="Arial"/>
          <w:sz w:val="24"/>
          <w:szCs w:val="24"/>
        </w:rPr>
        <w:t>car in Tooting Bec Road when the two girls</w:t>
      </w:r>
      <w:r w:rsidR="00860240">
        <w:rPr>
          <w:rFonts w:eastAsia="Calibri" w:cs="Arial"/>
          <w:sz w:val="24"/>
          <w:szCs w:val="24"/>
        </w:rPr>
        <w:t xml:space="preserve"> </w:t>
      </w:r>
      <w:r w:rsidRPr="002F3AC1">
        <w:rPr>
          <w:rFonts w:eastAsia="Calibri" w:cs="Arial"/>
          <w:sz w:val="24"/>
          <w:szCs w:val="24"/>
        </w:rPr>
        <w:t>“thumbed” a lift.</w:t>
      </w:r>
      <w:r w:rsidR="008630B5">
        <w:rPr>
          <w:rFonts w:eastAsia="Calibri" w:cs="Arial"/>
          <w:sz w:val="24"/>
          <w:szCs w:val="24"/>
        </w:rPr>
        <w:t xml:space="preserve"> </w:t>
      </w:r>
      <w:r w:rsidRPr="002F3AC1">
        <w:rPr>
          <w:rFonts w:eastAsia="Calibri" w:cs="Arial"/>
          <w:sz w:val="24"/>
          <w:szCs w:val="24"/>
        </w:rPr>
        <w:t>Nicholl got in by his side</w:t>
      </w:r>
      <w:r w:rsidR="008630B5">
        <w:rPr>
          <w:rFonts w:eastAsia="Calibri" w:cs="Arial"/>
          <w:sz w:val="24"/>
          <w:szCs w:val="24"/>
        </w:rPr>
        <w:t xml:space="preserve"> </w:t>
      </w:r>
      <w:r w:rsidRPr="002F3AC1">
        <w:rPr>
          <w:rFonts w:eastAsia="Calibri" w:cs="Arial"/>
          <w:sz w:val="24"/>
          <w:szCs w:val="24"/>
        </w:rPr>
        <w:t>and Sampson into a back seat. A man</w:t>
      </w:r>
      <w:r w:rsidR="008630B5">
        <w:rPr>
          <w:rFonts w:eastAsia="Calibri" w:cs="Arial"/>
          <w:sz w:val="24"/>
          <w:szCs w:val="24"/>
        </w:rPr>
        <w:t xml:space="preserve"> </w:t>
      </w:r>
      <w:r w:rsidRPr="002F3AC1">
        <w:rPr>
          <w:rFonts w:eastAsia="Calibri" w:cs="Arial"/>
          <w:sz w:val="24"/>
          <w:szCs w:val="24"/>
        </w:rPr>
        <w:t>then opened the door by his side and</w:t>
      </w:r>
      <w:r w:rsidR="008630B5">
        <w:rPr>
          <w:rFonts w:eastAsia="Calibri" w:cs="Arial"/>
          <w:sz w:val="24"/>
          <w:szCs w:val="24"/>
        </w:rPr>
        <w:t xml:space="preserve"> </w:t>
      </w:r>
      <w:r w:rsidRPr="002F3AC1">
        <w:rPr>
          <w:rFonts w:eastAsia="Calibri" w:cs="Arial"/>
          <w:sz w:val="24"/>
          <w:szCs w:val="24"/>
        </w:rPr>
        <w:t>punched him in the face.</w:t>
      </w:r>
    </w:p>
    <w:p w14:paraId="67A2BC4E" w14:textId="35BD46EA" w:rsidR="002F3AC1" w:rsidRPr="002F3AC1" w:rsidRDefault="002F3AC1" w:rsidP="008630B5">
      <w:pPr>
        <w:suppressLineNumbers/>
        <w:ind w:left="851" w:right="1088"/>
        <w:rPr>
          <w:rFonts w:eastAsia="Calibri" w:cs="Arial"/>
          <w:sz w:val="24"/>
          <w:szCs w:val="24"/>
        </w:rPr>
      </w:pPr>
      <w:r w:rsidRPr="002F3AC1">
        <w:rPr>
          <w:rFonts w:eastAsia="Calibri" w:cs="Arial"/>
          <w:sz w:val="24"/>
          <w:szCs w:val="24"/>
        </w:rPr>
        <w:t xml:space="preserve"> </w:t>
      </w:r>
      <w:r w:rsidR="008630B5">
        <w:rPr>
          <w:rFonts w:eastAsia="Calibri" w:cs="Arial"/>
          <w:sz w:val="24"/>
          <w:szCs w:val="24"/>
        </w:rPr>
        <w:tab/>
      </w:r>
      <w:r w:rsidRPr="002F3AC1">
        <w:rPr>
          <w:rFonts w:eastAsia="Calibri" w:cs="Arial"/>
          <w:sz w:val="24"/>
          <w:szCs w:val="24"/>
        </w:rPr>
        <w:t>At the same time Sampson held his</w:t>
      </w:r>
      <w:r w:rsidR="008630B5">
        <w:rPr>
          <w:rFonts w:eastAsia="Calibri" w:cs="Arial"/>
          <w:sz w:val="24"/>
          <w:szCs w:val="24"/>
        </w:rPr>
        <w:t xml:space="preserve"> </w:t>
      </w:r>
      <w:r w:rsidRPr="002F3AC1">
        <w:rPr>
          <w:rFonts w:eastAsia="Calibri" w:cs="Arial"/>
          <w:sz w:val="24"/>
          <w:szCs w:val="24"/>
        </w:rPr>
        <w:t>shoulders against the seat while the man</w:t>
      </w:r>
      <w:r w:rsidR="008630B5">
        <w:rPr>
          <w:rFonts w:eastAsia="Calibri" w:cs="Arial"/>
          <w:sz w:val="24"/>
          <w:szCs w:val="24"/>
        </w:rPr>
        <w:t xml:space="preserve"> </w:t>
      </w:r>
      <w:r w:rsidRPr="002F3AC1">
        <w:rPr>
          <w:rFonts w:eastAsia="Calibri" w:cs="Arial"/>
          <w:sz w:val="24"/>
          <w:szCs w:val="24"/>
        </w:rPr>
        <w:t>continued to punch him about the head. Then</w:t>
      </w:r>
      <w:r w:rsidR="008630B5">
        <w:rPr>
          <w:rFonts w:eastAsia="Calibri" w:cs="Arial"/>
          <w:sz w:val="24"/>
          <w:szCs w:val="24"/>
        </w:rPr>
        <w:t xml:space="preserve"> </w:t>
      </w:r>
      <w:r w:rsidRPr="002F3AC1">
        <w:rPr>
          <w:rFonts w:eastAsia="Calibri" w:cs="Arial"/>
          <w:sz w:val="24"/>
          <w:szCs w:val="24"/>
        </w:rPr>
        <w:t>he managed to press the button of the hooter,</w:t>
      </w:r>
      <w:r w:rsidR="008630B5">
        <w:rPr>
          <w:rFonts w:eastAsia="Calibri" w:cs="Arial"/>
          <w:sz w:val="24"/>
          <w:szCs w:val="24"/>
        </w:rPr>
        <w:t xml:space="preserve"> </w:t>
      </w:r>
      <w:r w:rsidRPr="002F3AC1">
        <w:rPr>
          <w:rFonts w:eastAsia="Calibri" w:cs="Arial"/>
          <w:sz w:val="24"/>
          <w:szCs w:val="24"/>
        </w:rPr>
        <w:t>and the man shouted to the girls to run. They</w:t>
      </w:r>
      <w:r w:rsidR="008630B5">
        <w:rPr>
          <w:rFonts w:eastAsia="Calibri" w:cs="Arial"/>
          <w:sz w:val="24"/>
          <w:szCs w:val="24"/>
        </w:rPr>
        <w:t xml:space="preserve"> </w:t>
      </w:r>
      <w:r w:rsidRPr="002F3AC1">
        <w:rPr>
          <w:rFonts w:eastAsia="Calibri" w:cs="Arial"/>
          <w:sz w:val="24"/>
          <w:szCs w:val="24"/>
        </w:rPr>
        <w:t>ran away, followed by the man. Afterwards,</w:t>
      </w:r>
      <w:r w:rsidR="008630B5">
        <w:rPr>
          <w:rFonts w:eastAsia="Calibri" w:cs="Arial"/>
          <w:sz w:val="24"/>
          <w:szCs w:val="24"/>
        </w:rPr>
        <w:t xml:space="preserve"> </w:t>
      </w:r>
      <w:r w:rsidRPr="002F3AC1">
        <w:rPr>
          <w:rFonts w:eastAsia="Calibri" w:cs="Arial"/>
          <w:sz w:val="24"/>
          <w:szCs w:val="24"/>
        </w:rPr>
        <w:t>Kendall said, he found that a brief case was</w:t>
      </w:r>
      <w:r w:rsidR="008630B5">
        <w:rPr>
          <w:rFonts w:eastAsia="Calibri" w:cs="Arial"/>
          <w:sz w:val="24"/>
          <w:szCs w:val="24"/>
        </w:rPr>
        <w:t xml:space="preserve"> </w:t>
      </w:r>
      <w:r w:rsidRPr="002F3AC1">
        <w:rPr>
          <w:rFonts w:eastAsia="Calibri" w:cs="Arial"/>
          <w:sz w:val="24"/>
          <w:szCs w:val="24"/>
        </w:rPr>
        <w:t>missing from the back of the car. On April 21</w:t>
      </w:r>
      <w:r w:rsidR="008630B5">
        <w:rPr>
          <w:rFonts w:eastAsia="Calibri" w:cs="Arial"/>
          <w:sz w:val="24"/>
          <w:szCs w:val="24"/>
        </w:rPr>
        <w:t xml:space="preserve"> </w:t>
      </w:r>
      <w:r w:rsidRPr="002F3AC1">
        <w:rPr>
          <w:rFonts w:eastAsia="Calibri" w:cs="Arial"/>
          <w:sz w:val="24"/>
          <w:szCs w:val="24"/>
        </w:rPr>
        <w:t xml:space="preserve">in </w:t>
      </w:r>
      <w:proofErr w:type="spellStart"/>
      <w:r w:rsidRPr="002F3AC1">
        <w:rPr>
          <w:rFonts w:eastAsia="Calibri" w:cs="Arial"/>
          <w:sz w:val="24"/>
          <w:szCs w:val="24"/>
        </w:rPr>
        <w:t>Streatham</w:t>
      </w:r>
      <w:proofErr w:type="spellEnd"/>
      <w:r w:rsidRPr="002F3AC1">
        <w:rPr>
          <w:rFonts w:eastAsia="Calibri" w:cs="Arial"/>
          <w:sz w:val="24"/>
          <w:szCs w:val="24"/>
        </w:rPr>
        <w:t xml:space="preserve"> High Road he pointed out the</w:t>
      </w:r>
      <w:r w:rsidR="008630B5">
        <w:rPr>
          <w:rFonts w:eastAsia="Calibri" w:cs="Arial"/>
          <w:sz w:val="24"/>
          <w:szCs w:val="24"/>
        </w:rPr>
        <w:t xml:space="preserve"> </w:t>
      </w:r>
      <w:r w:rsidRPr="002F3AC1">
        <w:rPr>
          <w:rFonts w:eastAsia="Calibri" w:cs="Arial"/>
          <w:sz w:val="24"/>
          <w:szCs w:val="24"/>
        </w:rPr>
        <w:t>girls to a detective.</w:t>
      </w:r>
    </w:p>
    <w:p w14:paraId="1579BEF3" w14:textId="5AF911AD" w:rsidR="00673832" w:rsidRDefault="002F3AC1" w:rsidP="008630B5">
      <w:pPr>
        <w:suppressLineNumbers/>
        <w:ind w:left="851" w:right="1088"/>
        <w:rPr>
          <w:rFonts w:eastAsia="Calibri" w:cs="Arial"/>
          <w:sz w:val="24"/>
          <w:szCs w:val="24"/>
        </w:rPr>
      </w:pPr>
      <w:r w:rsidRPr="002F3AC1">
        <w:rPr>
          <w:rFonts w:eastAsia="Calibri" w:cs="Arial"/>
          <w:sz w:val="24"/>
          <w:szCs w:val="24"/>
        </w:rPr>
        <w:t xml:space="preserve"> </w:t>
      </w:r>
      <w:r w:rsidR="008630B5">
        <w:rPr>
          <w:rFonts w:eastAsia="Calibri" w:cs="Arial"/>
          <w:sz w:val="24"/>
          <w:szCs w:val="24"/>
        </w:rPr>
        <w:tab/>
      </w:r>
      <w:r w:rsidRPr="002F3AC1">
        <w:rPr>
          <w:rFonts w:eastAsia="Calibri" w:cs="Arial"/>
          <w:sz w:val="24"/>
          <w:szCs w:val="24"/>
        </w:rPr>
        <w:t xml:space="preserve">Both girls reserved their </w:t>
      </w:r>
      <w:proofErr w:type="spellStart"/>
      <w:r w:rsidRPr="002F3AC1">
        <w:rPr>
          <w:rFonts w:eastAsia="Calibri" w:cs="Arial"/>
          <w:sz w:val="24"/>
          <w:szCs w:val="24"/>
        </w:rPr>
        <w:t>defence</w:t>
      </w:r>
      <w:proofErr w:type="spellEnd"/>
      <w:r w:rsidRPr="002F3AC1">
        <w:rPr>
          <w:rFonts w:eastAsia="Calibri" w:cs="Arial"/>
          <w:sz w:val="24"/>
          <w:szCs w:val="24"/>
        </w:rPr>
        <w:t>, and were</w:t>
      </w:r>
      <w:r w:rsidR="008630B5">
        <w:rPr>
          <w:rFonts w:eastAsia="Calibri" w:cs="Arial"/>
          <w:sz w:val="24"/>
          <w:szCs w:val="24"/>
        </w:rPr>
        <w:t xml:space="preserve"> </w:t>
      </w:r>
      <w:r w:rsidRPr="002F3AC1">
        <w:rPr>
          <w:rFonts w:eastAsia="Calibri" w:cs="Arial"/>
          <w:sz w:val="24"/>
          <w:szCs w:val="24"/>
        </w:rPr>
        <w:t>granted bail.</w:t>
      </w:r>
    </w:p>
    <w:p w14:paraId="47116A70" w14:textId="022D33D1" w:rsidR="00673832" w:rsidRDefault="00673832" w:rsidP="008630B5">
      <w:pPr>
        <w:suppressLineNumbers/>
        <w:ind w:left="851" w:right="1088"/>
        <w:rPr>
          <w:rFonts w:eastAsia="Calibri" w:cs="Arial"/>
          <w:sz w:val="24"/>
          <w:szCs w:val="24"/>
        </w:rPr>
      </w:pPr>
    </w:p>
    <w:p w14:paraId="1B298656" w14:textId="4FB35018" w:rsidR="00673832" w:rsidRDefault="00673832" w:rsidP="00AE07F2">
      <w:pPr>
        <w:suppressLineNumbers/>
        <w:jc w:val="both"/>
        <w:rPr>
          <w:rFonts w:eastAsia="Calibri" w:cs="Arial"/>
          <w:sz w:val="24"/>
          <w:szCs w:val="24"/>
        </w:rPr>
      </w:pPr>
    </w:p>
    <w:p w14:paraId="2D149285" w14:textId="77777777" w:rsidR="00E33B00" w:rsidRDefault="00E33B00" w:rsidP="00AE07F2">
      <w:pPr>
        <w:suppressLineNumbers/>
        <w:jc w:val="both"/>
        <w:rPr>
          <w:rFonts w:eastAsia="Calibri" w:cs="Arial"/>
          <w:sz w:val="24"/>
          <w:szCs w:val="24"/>
        </w:rPr>
      </w:pPr>
    </w:p>
    <w:p w14:paraId="4709921D" w14:textId="77777777" w:rsidR="00FA031E" w:rsidRDefault="00FA031E" w:rsidP="00860240">
      <w:pPr>
        <w:suppressLineNumbers/>
        <w:rPr>
          <w:rFonts w:eastAsia="Calibri" w:cs="Arial"/>
          <w:sz w:val="24"/>
          <w:szCs w:val="24"/>
        </w:rPr>
      </w:pPr>
      <w:r w:rsidRPr="00E33B00">
        <w:rPr>
          <w:rFonts w:eastAsia="Calibri" w:cs="Arial"/>
          <w:b/>
          <w:bCs/>
          <w:sz w:val="24"/>
          <w:szCs w:val="24"/>
        </w:rPr>
        <w:t>Activity 4b</w:t>
      </w:r>
      <w:r>
        <w:rPr>
          <w:rFonts w:eastAsia="Calibri" w:cs="Arial"/>
          <w:sz w:val="24"/>
          <w:szCs w:val="24"/>
        </w:rPr>
        <w:t>:</w:t>
      </w:r>
    </w:p>
    <w:p w14:paraId="456CC585" w14:textId="77777777" w:rsidR="00FA031E" w:rsidRDefault="00FA031E" w:rsidP="00860240">
      <w:pPr>
        <w:suppressLineNumbers/>
        <w:rPr>
          <w:rFonts w:eastAsia="Calibri" w:cs="Arial"/>
          <w:sz w:val="24"/>
          <w:szCs w:val="24"/>
        </w:rPr>
      </w:pPr>
    </w:p>
    <w:p w14:paraId="36C5873F" w14:textId="79F2DCF5" w:rsidR="00860240" w:rsidRPr="002F3AC1" w:rsidRDefault="00FA031E" w:rsidP="00860240">
      <w:pPr>
        <w:suppressLineNumbers/>
        <w:rPr>
          <w:rFonts w:eastAsia="Calibri" w:cs="Arial"/>
          <w:sz w:val="24"/>
          <w:szCs w:val="24"/>
        </w:rPr>
      </w:pPr>
      <w:r>
        <w:rPr>
          <w:rFonts w:eastAsia="Calibri" w:cs="Arial"/>
          <w:sz w:val="24"/>
          <w:szCs w:val="24"/>
        </w:rPr>
        <w:t xml:space="preserve">To </w:t>
      </w:r>
      <w:proofErr w:type="spellStart"/>
      <w:r>
        <w:rPr>
          <w:rFonts w:eastAsia="Calibri" w:cs="Arial"/>
          <w:sz w:val="24"/>
          <w:szCs w:val="24"/>
        </w:rPr>
        <w:t>practise</w:t>
      </w:r>
      <w:proofErr w:type="spellEnd"/>
      <w:r>
        <w:rPr>
          <w:rFonts w:eastAsia="Calibri" w:cs="Arial"/>
          <w:sz w:val="24"/>
          <w:szCs w:val="24"/>
        </w:rPr>
        <w:t xml:space="preserve"> further, </w:t>
      </w:r>
      <w:proofErr w:type="spellStart"/>
      <w:r>
        <w:rPr>
          <w:rFonts w:eastAsia="Calibri" w:cs="Arial"/>
          <w:sz w:val="24"/>
          <w:szCs w:val="24"/>
        </w:rPr>
        <w:t>a</w:t>
      </w:r>
      <w:r w:rsidR="00860240" w:rsidRPr="002F3AC1">
        <w:rPr>
          <w:rFonts w:eastAsia="Calibri" w:cs="Arial"/>
          <w:sz w:val="24"/>
          <w:szCs w:val="24"/>
        </w:rPr>
        <w:t>nalyse</w:t>
      </w:r>
      <w:proofErr w:type="spellEnd"/>
      <w:r w:rsidR="00860240" w:rsidRPr="002F3AC1">
        <w:rPr>
          <w:rFonts w:eastAsia="Calibri" w:cs="Arial"/>
          <w:sz w:val="24"/>
          <w:szCs w:val="24"/>
        </w:rPr>
        <w:t xml:space="preserve"> and evaluate the use of language in the text as an example of a news report.</w:t>
      </w:r>
    </w:p>
    <w:p w14:paraId="360E6389" w14:textId="77777777" w:rsidR="00E33B00" w:rsidRDefault="00E33B00" w:rsidP="00860240">
      <w:pPr>
        <w:suppressLineNumbers/>
        <w:rPr>
          <w:rFonts w:eastAsia="Calibri" w:cs="Arial"/>
          <w:sz w:val="24"/>
          <w:szCs w:val="24"/>
        </w:rPr>
      </w:pPr>
    </w:p>
    <w:p w14:paraId="52E256A0" w14:textId="3998CD72" w:rsidR="00860240" w:rsidRPr="002F3AC1" w:rsidRDefault="00860240" w:rsidP="00860240">
      <w:pPr>
        <w:suppressLineNumbers/>
        <w:rPr>
          <w:rFonts w:eastAsia="Calibri" w:cs="Arial"/>
          <w:sz w:val="24"/>
          <w:szCs w:val="24"/>
        </w:rPr>
      </w:pPr>
      <w:r w:rsidRPr="002F3AC1">
        <w:rPr>
          <w:rFonts w:eastAsia="Calibri" w:cs="Arial"/>
          <w:sz w:val="24"/>
          <w:szCs w:val="24"/>
        </w:rPr>
        <w:t>In your response, you should explore:</w:t>
      </w:r>
    </w:p>
    <w:p w14:paraId="502210B1" w14:textId="122B2736" w:rsidR="00860240" w:rsidRPr="00FA031E" w:rsidRDefault="00860240" w:rsidP="00FA031E">
      <w:pPr>
        <w:pStyle w:val="ListParagraph"/>
        <w:numPr>
          <w:ilvl w:val="0"/>
          <w:numId w:val="25"/>
        </w:numPr>
        <w:suppressLineNumbers/>
        <w:rPr>
          <w:rFonts w:eastAsia="Calibri" w:cs="Arial"/>
          <w:sz w:val="24"/>
          <w:szCs w:val="24"/>
        </w:rPr>
      </w:pPr>
      <w:r w:rsidRPr="00FA031E">
        <w:rPr>
          <w:rFonts w:eastAsia="Calibri" w:cs="Arial"/>
          <w:sz w:val="24"/>
          <w:szCs w:val="24"/>
        </w:rPr>
        <w:t>the features that are typical of a quality newspaper</w:t>
      </w:r>
    </w:p>
    <w:p w14:paraId="45E7249A" w14:textId="43104A00" w:rsidR="00860240" w:rsidRPr="00FA031E" w:rsidRDefault="00860240" w:rsidP="00FA031E">
      <w:pPr>
        <w:pStyle w:val="ListParagraph"/>
        <w:numPr>
          <w:ilvl w:val="0"/>
          <w:numId w:val="25"/>
        </w:numPr>
        <w:suppressLineNumbers/>
        <w:rPr>
          <w:rFonts w:eastAsia="Calibri" w:cs="Arial"/>
          <w:sz w:val="24"/>
          <w:szCs w:val="24"/>
        </w:rPr>
      </w:pPr>
      <w:r w:rsidRPr="00FA031E">
        <w:rPr>
          <w:rFonts w:eastAsia="Calibri" w:cs="Arial"/>
          <w:sz w:val="24"/>
          <w:szCs w:val="24"/>
        </w:rPr>
        <w:t>how language is used to report the event.</w:t>
      </w:r>
    </w:p>
    <w:p w14:paraId="35AD6A9B" w14:textId="58DF897C" w:rsidR="00673832" w:rsidRDefault="00673832" w:rsidP="00AE07F2">
      <w:pPr>
        <w:suppressLineNumbers/>
        <w:jc w:val="both"/>
        <w:rPr>
          <w:rFonts w:eastAsia="Calibri" w:cs="Arial"/>
          <w:sz w:val="24"/>
          <w:szCs w:val="24"/>
        </w:rPr>
      </w:pPr>
    </w:p>
    <w:p w14:paraId="6D16AC90" w14:textId="0C709293" w:rsidR="00E33B00" w:rsidRDefault="00E33B00" w:rsidP="00E33B00">
      <w:pPr>
        <w:suppressLineNumbers/>
        <w:rPr>
          <w:rFonts w:eastAsia="Calibri" w:cs="Arial"/>
          <w:sz w:val="24"/>
          <w:szCs w:val="24"/>
        </w:rPr>
      </w:pPr>
      <w:r w:rsidRPr="00E33B00">
        <w:rPr>
          <w:rFonts w:eastAsia="Calibri" w:cs="Arial"/>
          <w:b/>
          <w:bCs/>
          <w:sz w:val="24"/>
          <w:szCs w:val="24"/>
        </w:rPr>
        <w:lastRenderedPageBreak/>
        <w:t xml:space="preserve">Activity </w:t>
      </w:r>
      <w:r>
        <w:rPr>
          <w:rFonts w:eastAsia="Calibri" w:cs="Arial"/>
          <w:b/>
          <w:bCs/>
          <w:sz w:val="24"/>
          <w:szCs w:val="24"/>
        </w:rPr>
        <w:t>5</w:t>
      </w:r>
      <w:r>
        <w:rPr>
          <w:rFonts w:eastAsia="Calibri" w:cs="Arial"/>
          <w:sz w:val="24"/>
          <w:szCs w:val="24"/>
        </w:rPr>
        <w:t>:</w:t>
      </w:r>
    </w:p>
    <w:p w14:paraId="74452D81" w14:textId="4D615439" w:rsidR="00AE07F2" w:rsidRPr="00AE07F2" w:rsidRDefault="00AE07F2" w:rsidP="00AE07F2">
      <w:pPr>
        <w:suppressLineNumbers/>
        <w:jc w:val="both"/>
        <w:rPr>
          <w:rFonts w:eastAsia="Calibri" w:cs="Arial"/>
          <w:sz w:val="24"/>
          <w:szCs w:val="24"/>
        </w:rPr>
      </w:pPr>
      <w:r w:rsidRPr="00AE07F2">
        <w:rPr>
          <w:rFonts w:eastAsia="Calibri" w:cs="Arial"/>
          <w:sz w:val="24"/>
          <w:szCs w:val="24"/>
        </w:rPr>
        <w:t xml:space="preserve">The text on page </w:t>
      </w:r>
      <w:r w:rsidR="00F800D1">
        <w:rPr>
          <w:rFonts w:eastAsia="Calibri" w:cs="Arial"/>
          <w:sz w:val="24"/>
          <w:szCs w:val="24"/>
        </w:rPr>
        <w:t xml:space="preserve">15 </w:t>
      </w:r>
      <w:r w:rsidRPr="00AE07F2">
        <w:rPr>
          <w:rFonts w:eastAsia="Calibri" w:cs="Arial"/>
          <w:sz w:val="24"/>
          <w:szCs w:val="24"/>
        </w:rPr>
        <w:t xml:space="preserve">is an extract from an advertising insert in the </w:t>
      </w:r>
      <w:r w:rsidRPr="00AE07F2">
        <w:rPr>
          <w:rFonts w:eastAsia="Calibri" w:cs="Arial"/>
          <w:i/>
          <w:sz w:val="24"/>
          <w:szCs w:val="24"/>
        </w:rPr>
        <w:t>Daily Express</w:t>
      </w:r>
      <w:r w:rsidRPr="00AE07F2">
        <w:rPr>
          <w:rFonts w:eastAsia="Calibri" w:cs="Arial"/>
          <w:sz w:val="24"/>
          <w:szCs w:val="24"/>
        </w:rPr>
        <w:t xml:space="preserve"> newspaper promoting holiday offers by the Riviera Travel company.  </w:t>
      </w:r>
    </w:p>
    <w:p w14:paraId="2E499E23" w14:textId="77777777" w:rsidR="00AE07F2" w:rsidRPr="00AE07F2" w:rsidRDefault="00AE07F2" w:rsidP="00AE07F2">
      <w:pPr>
        <w:suppressLineNumbers/>
        <w:jc w:val="both"/>
        <w:rPr>
          <w:rFonts w:eastAsia="Calibri" w:cs="Arial"/>
        </w:rPr>
      </w:pPr>
    </w:p>
    <w:tbl>
      <w:tblPr>
        <w:tblStyle w:val="TableGrid2"/>
        <w:tblW w:w="9270" w:type="dxa"/>
        <w:tblInd w:w="108" w:type="dxa"/>
        <w:tblLook w:val="04A0" w:firstRow="1" w:lastRow="0" w:firstColumn="1" w:lastColumn="0" w:noHBand="0" w:noVBand="1"/>
      </w:tblPr>
      <w:tblGrid>
        <w:gridCol w:w="9270"/>
      </w:tblGrid>
      <w:tr w:rsidR="00AE07F2" w:rsidRPr="00AE07F2" w14:paraId="2F42E044" w14:textId="77777777" w:rsidTr="000F63F2">
        <w:tc>
          <w:tcPr>
            <w:tcW w:w="9270" w:type="dxa"/>
          </w:tcPr>
          <w:p w14:paraId="594482F9" w14:textId="77777777" w:rsidR="00AE07F2" w:rsidRPr="00AE07F2" w:rsidRDefault="00AE07F2" w:rsidP="00AE07F2">
            <w:pPr>
              <w:suppressLineNumbers/>
              <w:rPr>
                <w:rFonts w:cs="Arial"/>
                <w:b/>
              </w:rPr>
            </w:pPr>
          </w:p>
          <w:p w14:paraId="346177A1" w14:textId="330D0B67" w:rsidR="00AE07F2" w:rsidRPr="00AE07F2" w:rsidRDefault="00AE07F2" w:rsidP="00E27625">
            <w:pPr>
              <w:suppressLineNumbers/>
              <w:ind w:left="320"/>
              <w:rPr>
                <w:rFonts w:ascii="Arial" w:hAnsi="Arial" w:cs="Arial"/>
              </w:rPr>
            </w:pPr>
            <w:proofErr w:type="spellStart"/>
            <w:r w:rsidRPr="00AE07F2">
              <w:rPr>
                <w:rFonts w:ascii="Arial" w:hAnsi="Arial" w:cs="Arial"/>
                <w:b/>
              </w:rPr>
              <w:t>Analyse</w:t>
            </w:r>
            <w:proofErr w:type="spellEnd"/>
            <w:r w:rsidRPr="00AE07F2">
              <w:rPr>
                <w:rFonts w:ascii="Arial" w:hAnsi="Arial" w:cs="Arial"/>
                <w:b/>
              </w:rPr>
              <w:t xml:space="preserve"> and evaluate the use of language in the text as an example of a holiday advertisement. </w:t>
            </w:r>
          </w:p>
          <w:p w14:paraId="1A3727EB" w14:textId="167B45DD" w:rsidR="00AE07F2" w:rsidRPr="00AE07F2" w:rsidRDefault="00AE07F2" w:rsidP="00AE07F2">
            <w:pPr>
              <w:suppressLineNumbers/>
              <w:tabs>
                <w:tab w:val="right" w:pos="9054"/>
              </w:tabs>
              <w:rPr>
                <w:rFonts w:ascii="Arial" w:hAnsi="Arial" w:cs="Arial"/>
                <w:b/>
              </w:rPr>
            </w:pPr>
            <w:r w:rsidRPr="00AE07F2">
              <w:rPr>
                <w:rFonts w:ascii="Arial" w:hAnsi="Arial" w:cs="Arial"/>
                <w:b/>
              </w:rPr>
              <w:tab/>
            </w:r>
          </w:p>
          <w:p w14:paraId="51032056" w14:textId="77777777" w:rsidR="00AE07F2" w:rsidRPr="00AE07F2" w:rsidRDefault="00AE07F2" w:rsidP="00AE07F2">
            <w:pPr>
              <w:suppressLineNumbers/>
              <w:ind w:left="702"/>
              <w:rPr>
                <w:rFonts w:ascii="Arial" w:hAnsi="Arial" w:cs="Arial"/>
              </w:rPr>
            </w:pPr>
            <w:r w:rsidRPr="00AE07F2">
              <w:rPr>
                <w:rFonts w:ascii="Arial" w:hAnsi="Arial" w:cs="Arial"/>
              </w:rPr>
              <w:t>In your response you should explore:</w:t>
            </w:r>
          </w:p>
          <w:p w14:paraId="7FFC6565" w14:textId="77777777" w:rsidR="00AE07F2" w:rsidRPr="00AE07F2" w:rsidRDefault="00AE07F2" w:rsidP="00AE07F2">
            <w:pPr>
              <w:suppressLineNumbers/>
              <w:rPr>
                <w:rFonts w:ascii="Arial" w:hAnsi="Arial" w:cs="Arial"/>
              </w:rPr>
            </w:pPr>
          </w:p>
          <w:p w14:paraId="10CAD1F3" w14:textId="77777777" w:rsidR="00AE07F2" w:rsidRPr="00AE07F2" w:rsidRDefault="00AE07F2" w:rsidP="00AE07F2">
            <w:pPr>
              <w:widowControl/>
              <w:numPr>
                <w:ilvl w:val="0"/>
                <w:numId w:val="13"/>
              </w:numPr>
              <w:suppressLineNumbers/>
              <w:ind w:left="1422"/>
              <w:contextualSpacing/>
              <w:rPr>
                <w:rFonts w:ascii="Arial" w:eastAsia="Calibri" w:hAnsi="Arial" w:cs="Arial"/>
                <w:color w:val="000000"/>
                <w:u w:color="000000"/>
                <w:bdr w:val="nil"/>
                <w:lang w:eastAsia="en-GB"/>
              </w:rPr>
            </w:pPr>
            <w:r w:rsidRPr="00AE07F2">
              <w:rPr>
                <w:rFonts w:ascii="Arial" w:eastAsia="Calibri" w:hAnsi="Arial" w:cs="Arial"/>
                <w:color w:val="000000"/>
                <w:u w:color="000000"/>
                <w:bdr w:val="nil"/>
                <w:lang w:eastAsia="en-GB"/>
              </w:rPr>
              <w:t>the features that are typical of a holiday advertisement</w:t>
            </w:r>
          </w:p>
          <w:p w14:paraId="213C1B64" w14:textId="559B2350" w:rsidR="00AE07F2" w:rsidRPr="00AE07F2" w:rsidRDefault="00AE07F2" w:rsidP="00E27625">
            <w:pPr>
              <w:widowControl/>
              <w:numPr>
                <w:ilvl w:val="0"/>
                <w:numId w:val="13"/>
              </w:numPr>
              <w:suppressLineNumbers/>
              <w:ind w:left="1422"/>
              <w:contextualSpacing/>
              <w:rPr>
                <w:rFonts w:ascii="Arial" w:eastAsia="Calibri" w:hAnsi="Arial" w:cs="Arial"/>
                <w:color w:val="000000"/>
                <w:u w:color="000000"/>
                <w:bdr w:val="nil"/>
                <w:lang w:eastAsia="en-GB"/>
              </w:rPr>
            </w:pPr>
            <w:r w:rsidRPr="00AE07F2">
              <w:rPr>
                <w:rFonts w:ascii="Arial" w:eastAsia="Calibri" w:hAnsi="Arial" w:cs="Arial"/>
                <w:color w:val="000000"/>
                <w:u w:color="000000"/>
                <w:bdr w:val="nil"/>
                <w:lang w:eastAsia="en-GB"/>
              </w:rPr>
              <w:t>how language is used to promote South Africa.</w:t>
            </w:r>
          </w:p>
          <w:p w14:paraId="19F38BB2" w14:textId="77777777" w:rsidR="00AE07F2" w:rsidRPr="00AE07F2" w:rsidRDefault="00AE07F2" w:rsidP="00AE07F2">
            <w:pPr>
              <w:suppressLineNumbers/>
              <w:jc w:val="both"/>
              <w:rPr>
                <w:rFonts w:eastAsia="Calibri" w:cs="Arial"/>
                <w:b/>
              </w:rPr>
            </w:pPr>
          </w:p>
        </w:tc>
      </w:tr>
    </w:tbl>
    <w:p w14:paraId="6A07C4E5" w14:textId="77777777" w:rsidR="00AE07F2" w:rsidRDefault="00AE07F2" w:rsidP="00AE07F2">
      <w:pPr>
        <w:rPr>
          <w:rFonts w:eastAsia="Calibri" w:cs="Arial"/>
        </w:rPr>
      </w:pPr>
    </w:p>
    <w:p w14:paraId="4A81EE69" w14:textId="6971E1AB" w:rsidR="00E1634A" w:rsidRPr="00DF62F3" w:rsidRDefault="00891085" w:rsidP="00AE07F2">
      <w:pPr>
        <w:rPr>
          <w:rFonts w:eastAsia="Calibri" w:cs="Arial"/>
          <w:sz w:val="24"/>
          <w:szCs w:val="24"/>
        </w:rPr>
      </w:pPr>
      <w:r w:rsidRPr="00DF62F3">
        <w:rPr>
          <w:rFonts w:eastAsia="Calibri" w:cs="Arial"/>
          <w:sz w:val="24"/>
          <w:szCs w:val="24"/>
        </w:rPr>
        <w:t>To prepare for</w:t>
      </w:r>
      <w:r w:rsidR="00C54008" w:rsidRPr="00DF62F3">
        <w:rPr>
          <w:rFonts w:eastAsia="Calibri" w:cs="Arial"/>
          <w:sz w:val="24"/>
          <w:szCs w:val="24"/>
        </w:rPr>
        <w:t xml:space="preserve"> answering this question, make notes on the language features of this text</w:t>
      </w:r>
      <w:r w:rsidR="00E1634A" w:rsidRPr="00DF62F3">
        <w:rPr>
          <w:rFonts w:eastAsia="Calibri" w:cs="Arial"/>
          <w:sz w:val="24"/>
          <w:szCs w:val="24"/>
        </w:rPr>
        <w:t>, particularly the language levels, using the table below:</w:t>
      </w:r>
    </w:p>
    <w:p w14:paraId="772387D2" w14:textId="291E8D3C" w:rsidR="00E1634A" w:rsidRPr="00DF62F3" w:rsidRDefault="00E1634A" w:rsidP="00AE07F2">
      <w:pPr>
        <w:rPr>
          <w:rFonts w:eastAsia="Calibri" w:cs="Arial"/>
          <w:sz w:val="24"/>
          <w:szCs w:val="24"/>
        </w:rPr>
      </w:pPr>
    </w:p>
    <w:tbl>
      <w:tblPr>
        <w:tblStyle w:val="TableGrid"/>
        <w:tblW w:w="9606" w:type="dxa"/>
        <w:tblLook w:val="04A0" w:firstRow="1" w:lastRow="0" w:firstColumn="1" w:lastColumn="0" w:noHBand="0" w:noVBand="1"/>
      </w:tblPr>
      <w:tblGrid>
        <w:gridCol w:w="2235"/>
        <w:gridCol w:w="2835"/>
        <w:gridCol w:w="4536"/>
      </w:tblGrid>
      <w:tr w:rsidR="000F3828" w14:paraId="59F83DD3" w14:textId="41FDCC89" w:rsidTr="00AE641B">
        <w:tc>
          <w:tcPr>
            <w:tcW w:w="2235" w:type="dxa"/>
            <w:tcBorders>
              <w:bottom w:val="single" w:sz="4" w:space="0" w:color="auto"/>
            </w:tcBorders>
          </w:tcPr>
          <w:p w14:paraId="2A2B9BF8" w14:textId="39B8D492" w:rsidR="000F3828" w:rsidRPr="000F3828" w:rsidRDefault="000F3828" w:rsidP="00AE07F2">
            <w:pPr>
              <w:rPr>
                <w:rFonts w:eastAsia="Calibri" w:cs="Arial"/>
                <w:b/>
                <w:bCs/>
              </w:rPr>
            </w:pPr>
            <w:r w:rsidRPr="000F3828">
              <w:rPr>
                <w:rFonts w:eastAsia="Calibri" w:cs="Arial"/>
                <w:b/>
                <w:bCs/>
              </w:rPr>
              <w:t>LANGUAGE FEATURE</w:t>
            </w:r>
          </w:p>
        </w:tc>
        <w:tc>
          <w:tcPr>
            <w:tcW w:w="2835" w:type="dxa"/>
            <w:tcBorders>
              <w:bottom w:val="single" w:sz="4" w:space="0" w:color="auto"/>
            </w:tcBorders>
          </w:tcPr>
          <w:p w14:paraId="660B48E4" w14:textId="1F485DB2" w:rsidR="000F3828" w:rsidRPr="000F3828" w:rsidRDefault="000F3828" w:rsidP="00AE07F2">
            <w:pPr>
              <w:rPr>
                <w:rFonts w:eastAsia="Calibri" w:cs="Arial"/>
                <w:b/>
                <w:bCs/>
              </w:rPr>
            </w:pPr>
            <w:r w:rsidRPr="000F3828">
              <w:rPr>
                <w:rFonts w:eastAsia="Calibri" w:cs="Arial"/>
                <w:b/>
                <w:bCs/>
              </w:rPr>
              <w:t>EXAMPLE</w:t>
            </w:r>
          </w:p>
        </w:tc>
        <w:tc>
          <w:tcPr>
            <w:tcW w:w="4536" w:type="dxa"/>
            <w:tcBorders>
              <w:bottom w:val="single" w:sz="4" w:space="0" w:color="auto"/>
            </w:tcBorders>
          </w:tcPr>
          <w:p w14:paraId="409C7CB6" w14:textId="73C8F08F" w:rsidR="000F3828" w:rsidRPr="000F3828" w:rsidRDefault="000F3828" w:rsidP="00AE07F2">
            <w:pPr>
              <w:rPr>
                <w:rFonts w:eastAsia="Calibri" w:cs="Arial"/>
                <w:b/>
                <w:bCs/>
              </w:rPr>
            </w:pPr>
            <w:r w:rsidRPr="000F3828">
              <w:rPr>
                <w:rFonts w:eastAsia="Calibri" w:cs="Arial"/>
                <w:b/>
                <w:bCs/>
              </w:rPr>
              <w:t>EFFECT/MEANING/PURPOSE OF THE FEATURE</w:t>
            </w:r>
          </w:p>
        </w:tc>
      </w:tr>
      <w:tr w:rsidR="000173D6" w14:paraId="43207160" w14:textId="0B5DCD38" w:rsidTr="00AE641B">
        <w:tc>
          <w:tcPr>
            <w:tcW w:w="2235" w:type="dxa"/>
            <w:vMerge w:val="restart"/>
          </w:tcPr>
          <w:p w14:paraId="2368B02E" w14:textId="32A7B399" w:rsidR="000173D6" w:rsidRDefault="000173D6" w:rsidP="00AE641B">
            <w:pPr>
              <w:spacing w:line="360" w:lineRule="auto"/>
              <w:rPr>
                <w:rFonts w:eastAsia="Calibri" w:cs="Arial"/>
              </w:rPr>
            </w:pPr>
            <w:r w:rsidRPr="00901259">
              <w:rPr>
                <w:rFonts w:ascii="Arial" w:eastAsia="Calibri" w:hAnsi="Arial" w:cs="Arial"/>
                <w:b/>
                <w:sz w:val="21"/>
                <w:szCs w:val="21"/>
                <w:lang w:val="en-GB"/>
              </w:rPr>
              <w:t>Medium</w:t>
            </w:r>
          </w:p>
        </w:tc>
        <w:tc>
          <w:tcPr>
            <w:tcW w:w="2835" w:type="dxa"/>
          </w:tcPr>
          <w:p w14:paraId="023B971A" w14:textId="77777777" w:rsidR="000173D6" w:rsidRDefault="000173D6" w:rsidP="00AE641B">
            <w:pPr>
              <w:spacing w:line="360" w:lineRule="auto"/>
              <w:rPr>
                <w:rFonts w:eastAsia="Calibri" w:cs="Arial"/>
              </w:rPr>
            </w:pPr>
          </w:p>
        </w:tc>
        <w:tc>
          <w:tcPr>
            <w:tcW w:w="4536" w:type="dxa"/>
          </w:tcPr>
          <w:p w14:paraId="289686A2" w14:textId="77777777" w:rsidR="000173D6" w:rsidRDefault="000173D6" w:rsidP="00AE07F2">
            <w:pPr>
              <w:rPr>
                <w:rFonts w:eastAsia="Calibri" w:cs="Arial"/>
              </w:rPr>
            </w:pPr>
          </w:p>
        </w:tc>
      </w:tr>
      <w:tr w:rsidR="000173D6" w14:paraId="2F33B09D" w14:textId="36CD8420" w:rsidTr="00AE641B">
        <w:tc>
          <w:tcPr>
            <w:tcW w:w="2235" w:type="dxa"/>
            <w:vMerge/>
            <w:tcBorders>
              <w:bottom w:val="single" w:sz="12" w:space="0" w:color="auto"/>
            </w:tcBorders>
          </w:tcPr>
          <w:p w14:paraId="4EAA3ACE" w14:textId="77777777" w:rsidR="000173D6" w:rsidRDefault="000173D6" w:rsidP="00AE641B">
            <w:pPr>
              <w:spacing w:line="360" w:lineRule="auto"/>
              <w:rPr>
                <w:rFonts w:eastAsia="Calibri" w:cs="Arial"/>
              </w:rPr>
            </w:pPr>
          </w:p>
        </w:tc>
        <w:tc>
          <w:tcPr>
            <w:tcW w:w="2835" w:type="dxa"/>
            <w:tcBorders>
              <w:bottom w:val="single" w:sz="12" w:space="0" w:color="auto"/>
            </w:tcBorders>
          </w:tcPr>
          <w:p w14:paraId="739ED3E3" w14:textId="77777777" w:rsidR="000173D6" w:rsidRDefault="000173D6" w:rsidP="00AE641B">
            <w:pPr>
              <w:spacing w:line="360" w:lineRule="auto"/>
              <w:rPr>
                <w:rFonts w:eastAsia="Calibri" w:cs="Arial"/>
              </w:rPr>
            </w:pPr>
          </w:p>
        </w:tc>
        <w:tc>
          <w:tcPr>
            <w:tcW w:w="4536" w:type="dxa"/>
            <w:tcBorders>
              <w:bottom w:val="single" w:sz="12" w:space="0" w:color="auto"/>
            </w:tcBorders>
          </w:tcPr>
          <w:p w14:paraId="05529DF7" w14:textId="77777777" w:rsidR="000173D6" w:rsidRDefault="000173D6" w:rsidP="00AE07F2">
            <w:pPr>
              <w:rPr>
                <w:rFonts w:eastAsia="Calibri" w:cs="Arial"/>
              </w:rPr>
            </w:pPr>
          </w:p>
        </w:tc>
      </w:tr>
      <w:tr w:rsidR="00126612" w14:paraId="6A314536" w14:textId="4FA6FF17" w:rsidTr="00AE641B">
        <w:tc>
          <w:tcPr>
            <w:tcW w:w="2235" w:type="dxa"/>
            <w:vMerge w:val="restart"/>
            <w:tcBorders>
              <w:top w:val="single" w:sz="12" w:space="0" w:color="auto"/>
            </w:tcBorders>
          </w:tcPr>
          <w:p w14:paraId="6D0B4854" w14:textId="0BE97333" w:rsidR="00126612" w:rsidRDefault="00126612" w:rsidP="00AE641B">
            <w:pPr>
              <w:spacing w:line="360" w:lineRule="auto"/>
              <w:rPr>
                <w:rFonts w:eastAsia="Calibri" w:cs="Arial"/>
              </w:rPr>
            </w:pPr>
            <w:r w:rsidRPr="00901259">
              <w:rPr>
                <w:rFonts w:ascii="Arial" w:eastAsia="Calibri" w:hAnsi="Arial" w:cs="Arial"/>
                <w:b/>
                <w:sz w:val="21"/>
                <w:szCs w:val="21"/>
                <w:lang w:val="en-GB"/>
              </w:rPr>
              <w:t>Content</w:t>
            </w:r>
          </w:p>
        </w:tc>
        <w:tc>
          <w:tcPr>
            <w:tcW w:w="2835" w:type="dxa"/>
            <w:tcBorders>
              <w:top w:val="single" w:sz="12" w:space="0" w:color="auto"/>
            </w:tcBorders>
          </w:tcPr>
          <w:p w14:paraId="64E2C1CA" w14:textId="77777777" w:rsidR="00126612" w:rsidRDefault="00126612" w:rsidP="00AE641B">
            <w:pPr>
              <w:spacing w:line="360" w:lineRule="auto"/>
              <w:rPr>
                <w:rFonts w:eastAsia="Calibri" w:cs="Arial"/>
              </w:rPr>
            </w:pPr>
          </w:p>
        </w:tc>
        <w:tc>
          <w:tcPr>
            <w:tcW w:w="4536" w:type="dxa"/>
            <w:tcBorders>
              <w:top w:val="single" w:sz="12" w:space="0" w:color="auto"/>
            </w:tcBorders>
          </w:tcPr>
          <w:p w14:paraId="5494F3FD" w14:textId="77777777" w:rsidR="00126612" w:rsidRDefault="00126612" w:rsidP="00AE07F2">
            <w:pPr>
              <w:rPr>
                <w:rFonts w:eastAsia="Calibri" w:cs="Arial"/>
              </w:rPr>
            </w:pPr>
          </w:p>
        </w:tc>
      </w:tr>
      <w:tr w:rsidR="00126612" w14:paraId="3AF0891F" w14:textId="293F04A1" w:rsidTr="00AE641B">
        <w:tc>
          <w:tcPr>
            <w:tcW w:w="2235" w:type="dxa"/>
            <w:vMerge/>
          </w:tcPr>
          <w:p w14:paraId="7F3918DB" w14:textId="77777777" w:rsidR="00126612" w:rsidRDefault="00126612" w:rsidP="00AE641B">
            <w:pPr>
              <w:spacing w:line="360" w:lineRule="auto"/>
              <w:rPr>
                <w:rFonts w:eastAsia="Calibri" w:cs="Arial"/>
              </w:rPr>
            </w:pPr>
          </w:p>
        </w:tc>
        <w:tc>
          <w:tcPr>
            <w:tcW w:w="2835" w:type="dxa"/>
          </w:tcPr>
          <w:p w14:paraId="4C7B8D82" w14:textId="77777777" w:rsidR="00126612" w:rsidRDefault="00126612" w:rsidP="00AE641B">
            <w:pPr>
              <w:spacing w:line="360" w:lineRule="auto"/>
              <w:rPr>
                <w:rFonts w:eastAsia="Calibri" w:cs="Arial"/>
              </w:rPr>
            </w:pPr>
          </w:p>
        </w:tc>
        <w:tc>
          <w:tcPr>
            <w:tcW w:w="4536" w:type="dxa"/>
          </w:tcPr>
          <w:p w14:paraId="71A16C00" w14:textId="77777777" w:rsidR="00126612" w:rsidRDefault="00126612" w:rsidP="00AE07F2">
            <w:pPr>
              <w:rPr>
                <w:rFonts w:eastAsia="Calibri" w:cs="Arial"/>
              </w:rPr>
            </w:pPr>
          </w:p>
        </w:tc>
      </w:tr>
      <w:tr w:rsidR="00126612" w14:paraId="76339C8C" w14:textId="25872CD4" w:rsidTr="00AE641B">
        <w:tc>
          <w:tcPr>
            <w:tcW w:w="2235" w:type="dxa"/>
            <w:vMerge/>
            <w:tcBorders>
              <w:bottom w:val="single" w:sz="12" w:space="0" w:color="auto"/>
            </w:tcBorders>
          </w:tcPr>
          <w:p w14:paraId="38C93C62" w14:textId="77777777" w:rsidR="00126612" w:rsidRDefault="00126612" w:rsidP="00AE641B">
            <w:pPr>
              <w:spacing w:line="360" w:lineRule="auto"/>
              <w:rPr>
                <w:rFonts w:eastAsia="Calibri" w:cs="Arial"/>
              </w:rPr>
            </w:pPr>
          </w:p>
        </w:tc>
        <w:tc>
          <w:tcPr>
            <w:tcW w:w="2835" w:type="dxa"/>
            <w:tcBorders>
              <w:bottom w:val="single" w:sz="12" w:space="0" w:color="auto"/>
            </w:tcBorders>
          </w:tcPr>
          <w:p w14:paraId="1B1E5871" w14:textId="77777777" w:rsidR="00126612" w:rsidRDefault="00126612" w:rsidP="00AE641B">
            <w:pPr>
              <w:spacing w:line="360" w:lineRule="auto"/>
              <w:rPr>
                <w:rFonts w:eastAsia="Calibri" w:cs="Arial"/>
              </w:rPr>
            </w:pPr>
          </w:p>
        </w:tc>
        <w:tc>
          <w:tcPr>
            <w:tcW w:w="4536" w:type="dxa"/>
            <w:tcBorders>
              <w:bottom w:val="single" w:sz="12" w:space="0" w:color="auto"/>
            </w:tcBorders>
          </w:tcPr>
          <w:p w14:paraId="4DCF82BA" w14:textId="77777777" w:rsidR="00126612" w:rsidRDefault="00126612" w:rsidP="00AE07F2">
            <w:pPr>
              <w:rPr>
                <w:rFonts w:eastAsia="Calibri" w:cs="Arial"/>
              </w:rPr>
            </w:pPr>
          </w:p>
        </w:tc>
      </w:tr>
      <w:tr w:rsidR="00AE641B" w14:paraId="003D0D96" w14:textId="4CBA7896" w:rsidTr="00AE641B">
        <w:tc>
          <w:tcPr>
            <w:tcW w:w="2235" w:type="dxa"/>
            <w:vMerge w:val="restart"/>
            <w:tcBorders>
              <w:top w:val="single" w:sz="12" w:space="0" w:color="auto"/>
            </w:tcBorders>
          </w:tcPr>
          <w:p w14:paraId="35099B39" w14:textId="3DD3412F" w:rsidR="00AE641B" w:rsidRDefault="00AE641B" w:rsidP="00AE641B">
            <w:pPr>
              <w:spacing w:line="360" w:lineRule="auto"/>
              <w:rPr>
                <w:rFonts w:eastAsia="Calibri" w:cs="Arial"/>
              </w:rPr>
            </w:pPr>
            <w:r w:rsidRPr="00901259">
              <w:rPr>
                <w:rFonts w:ascii="Arial" w:eastAsia="Calibri" w:hAnsi="Arial" w:cs="Arial"/>
                <w:b/>
                <w:sz w:val="21"/>
                <w:szCs w:val="21"/>
                <w:lang w:val="en-GB"/>
              </w:rPr>
              <w:t>Register</w:t>
            </w:r>
          </w:p>
        </w:tc>
        <w:tc>
          <w:tcPr>
            <w:tcW w:w="2835" w:type="dxa"/>
            <w:tcBorders>
              <w:top w:val="single" w:sz="12" w:space="0" w:color="auto"/>
            </w:tcBorders>
          </w:tcPr>
          <w:p w14:paraId="4C94B6FE" w14:textId="77777777" w:rsidR="00AE641B" w:rsidRDefault="00AE641B" w:rsidP="00AE641B">
            <w:pPr>
              <w:spacing w:line="360" w:lineRule="auto"/>
              <w:rPr>
                <w:rFonts w:eastAsia="Calibri" w:cs="Arial"/>
              </w:rPr>
            </w:pPr>
          </w:p>
        </w:tc>
        <w:tc>
          <w:tcPr>
            <w:tcW w:w="4536" w:type="dxa"/>
            <w:tcBorders>
              <w:top w:val="single" w:sz="12" w:space="0" w:color="auto"/>
            </w:tcBorders>
          </w:tcPr>
          <w:p w14:paraId="28B0F3AD" w14:textId="77777777" w:rsidR="00AE641B" w:rsidRDefault="00AE641B" w:rsidP="00AE07F2">
            <w:pPr>
              <w:rPr>
                <w:rFonts w:eastAsia="Calibri" w:cs="Arial"/>
              </w:rPr>
            </w:pPr>
          </w:p>
        </w:tc>
      </w:tr>
      <w:tr w:rsidR="00AE641B" w14:paraId="025EF95C" w14:textId="6389F521" w:rsidTr="00AE641B">
        <w:tc>
          <w:tcPr>
            <w:tcW w:w="2235" w:type="dxa"/>
            <w:vMerge/>
          </w:tcPr>
          <w:p w14:paraId="413EE8C4" w14:textId="77777777" w:rsidR="00AE641B" w:rsidRDefault="00AE641B" w:rsidP="00AE641B">
            <w:pPr>
              <w:spacing w:line="360" w:lineRule="auto"/>
              <w:rPr>
                <w:rFonts w:eastAsia="Calibri" w:cs="Arial"/>
              </w:rPr>
            </w:pPr>
          </w:p>
        </w:tc>
        <w:tc>
          <w:tcPr>
            <w:tcW w:w="2835" w:type="dxa"/>
          </w:tcPr>
          <w:p w14:paraId="257486AA" w14:textId="77777777" w:rsidR="00AE641B" w:rsidRDefault="00AE641B" w:rsidP="00AE641B">
            <w:pPr>
              <w:spacing w:line="360" w:lineRule="auto"/>
              <w:rPr>
                <w:rFonts w:eastAsia="Calibri" w:cs="Arial"/>
              </w:rPr>
            </w:pPr>
          </w:p>
        </w:tc>
        <w:tc>
          <w:tcPr>
            <w:tcW w:w="4536" w:type="dxa"/>
          </w:tcPr>
          <w:p w14:paraId="3E8DE541" w14:textId="77777777" w:rsidR="00AE641B" w:rsidRDefault="00AE641B" w:rsidP="000F3828">
            <w:pPr>
              <w:rPr>
                <w:rFonts w:eastAsia="Calibri" w:cs="Arial"/>
              </w:rPr>
            </w:pPr>
          </w:p>
        </w:tc>
      </w:tr>
      <w:tr w:rsidR="00AE641B" w14:paraId="4AA6412C" w14:textId="77777777" w:rsidTr="00AE641B">
        <w:tc>
          <w:tcPr>
            <w:tcW w:w="2235" w:type="dxa"/>
            <w:vMerge/>
            <w:tcBorders>
              <w:bottom w:val="single" w:sz="12" w:space="0" w:color="auto"/>
            </w:tcBorders>
          </w:tcPr>
          <w:p w14:paraId="10D30F47" w14:textId="77777777" w:rsidR="00AE641B" w:rsidRDefault="00AE641B" w:rsidP="00AE641B">
            <w:pPr>
              <w:spacing w:line="360" w:lineRule="auto"/>
              <w:rPr>
                <w:rFonts w:eastAsia="Calibri" w:cs="Arial"/>
              </w:rPr>
            </w:pPr>
          </w:p>
        </w:tc>
        <w:tc>
          <w:tcPr>
            <w:tcW w:w="2835" w:type="dxa"/>
            <w:tcBorders>
              <w:bottom w:val="single" w:sz="12" w:space="0" w:color="auto"/>
            </w:tcBorders>
          </w:tcPr>
          <w:p w14:paraId="0BFDE22D" w14:textId="77777777" w:rsidR="00AE641B" w:rsidRDefault="00AE641B" w:rsidP="00AE641B">
            <w:pPr>
              <w:spacing w:line="360" w:lineRule="auto"/>
              <w:rPr>
                <w:rFonts w:eastAsia="Calibri" w:cs="Arial"/>
              </w:rPr>
            </w:pPr>
          </w:p>
        </w:tc>
        <w:tc>
          <w:tcPr>
            <w:tcW w:w="4536" w:type="dxa"/>
            <w:tcBorders>
              <w:bottom w:val="single" w:sz="12" w:space="0" w:color="auto"/>
            </w:tcBorders>
          </w:tcPr>
          <w:p w14:paraId="25DA817C" w14:textId="77777777" w:rsidR="00AE641B" w:rsidRDefault="00AE641B" w:rsidP="000F3828">
            <w:pPr>
              <w:rPr>
                <w:rFonts w:eastAsia="Calibri" w:cs="Arial"/>
              </w:rPr>
            </w:pPr>
          </w:p>
        </w:tc>
      </w:tr>
      <w:tr w:rsidR="00AE641B" w14:paraId="29C0BBE5" w14:textId="77777777" w:rsidTr="00AE641B">
        <w:tc>
          <w:tcPr>
            <w:tcW w:w="2235" w:type="dxa"/>
            <w:vMerge w:val="restart"/>
            <w:tcBorders>
              <w:top w:val="single" w:sz="12" w:space="0" w:color="auto"/>
            </w:tcBorders>
          </w:tcPr>
          <w:p w14:paraId="7CA84A41" w14:textId="733DDE34" w:rsidR="00AE641B" w:rsidRPr="00F92604" w:rsidRDefault="00AE641B" w:rsidP="00AE641B">
            <w:pPr>
              <w:widowControl/>
              <w:suppressLineNumbers/>
              <w:tabs>
                <w:tab w:val="left" w:pos="720"/>
              </w:tabs>
              <w:spacing w:line="360" w:lineRule="auto"/>
              <w:ind w:right="-188"/>
              <w:rPr>
                <w:rFonts w:ascii="Arial" w:eastAsia="Calibri" w:hAnsi="Arial" w:cs="Arial"/>
                <w:b/>
                <w:sz w:val="21"/>
                <w:szCs w:val="21"/>
                <w:lang w:val="en-GB"/>
              </w:rPr>
            </w:pPr>
            <w:r w:rsidRPr="00901259">
              <w:rPr>
                <w:rFonts w:ascii="Arial" w:eastAsia="Calibri" w:hAnsi="Arial" w:cs="Arial"/>
                <w:b/>
                <w:sz w:val="21"/>
                <w:szCs w:val="21"/>
                <w:lang w:val="en-GB"/>
              </w:rPr>
              <w:t>Lexis and semantics</w:t>
            </w:r>
          </w:p>
        </w:tc>
        <w:tc>
          <w:tcPr>
            <w:tcW w:w="2835" w:type="dxa"/>
            <w:tcBorders>
              <w:top w:val="single" w:sz="12" w:space="0" w:color="auto"/>
            </w:tcBorders>
          </w:tcPr>
          <w:p w14:paraId="5F358A89" w14:textId="77777777" w:rsidR="00AE641B" w:rsidRDefault="00AE641B" w:rsidP="00AE641B">
            <w:pPr>
              <w:spacing w:line="360" w:lineRule="auto"/>
              <w:rPr>
                <w:rFonts w:eastAsia="Calibri" w:cs="Arial"/>
              </w:rPr>
            </w:pPr>
          </w:p>
        </w:tc>
        <w:tc>
          <w:tcPr>
            <w:tcW w:w="4536" w:type="dxa"/>
            <w:tcBorders>
              <w:top w:val="single" w:sz="12" w:space="0" w:color="auto"/>
            </w:tcBorders>
          </w:tcPr>
          <w:p w14:paraId="24108B67" w14:textId="77777777" w:rsidR="00AE641B" w:rsidRDefault="00AE641B" w:rsidP="000F3828">
            <w:pPr>
              <w:rPr>
                <w:rFonts w:eastAsia="Calibri" w:cs="Arial"/>
              </w:rPr>
            </w:pPr>
          </w:p>
        </w:tc>
      </w:tr>
      <w:tr w:rsidR="00AE641B" w14:paraId="16728483" w14:textId="77777777" w:rsidTr="00AE641B">
        <w:tc>
          <w:tcPr>
            <w:tcW w:w="2235" w:type="dxa"/>
            <w:vMerge/>
          </w:tcPr>
          <w:p w14:paraId="5ADF8AB2" w14:textId="77777777" w:rsidR="00AE641B" w:rsidRDefault="00AE641B" w:rsidP="00AE641B">
            <w:pPr>
              <w:spacing w:line="360" w:lineRule="auto"/>
              <w:rPr>
                <w:rFonts w:eastAsia="Calibri" w:cs="Arial"/>
              </w:rPr>
            </w:pPr>
          </w:p>
        </w:tc>
        <w:tc>
          <w:tcPr>
            <w:tcW w:w="2835" w:type="dxa"/>
          </w:tcPr>
          <w:p w14:paraId="4CD8B28B" w14:textId="77777777" w:rsidR="00AE641B" w:rsidRDefault="00AE641B" w:rsidP="00AE641B">
            <w:pPr>
              <w:spacing w:line="360" w:lineRule="auto"/>
              <w:rPr>
                <w:rFonts w:eastAsia="Calibri" w:cs="Arial"/>
              </w:rPr>
            </w:pPr>
          </w:p>
        </w:tc>
        <w:tc>
          <w:tcPr>
            <w:tcW w:w="4536" w:type="dxa"/>
          </w:tcPr>
          <w:p w14:paraId="30465D35" w14:textId="77777777" w:rsidR="00AE641B" w:rsidRDefault="00AE641B" w:rsidP="000F3828">
            <w:pPr>
              <w:rPr>
                <w:rFonts w:eastAsia="Calibri" w:cs="Arial"/>
              </w:rPr>
            </w:pPr>
          </w:p>
        </w:tc>
      </w:tr>
      <w:tr w:rsidR="00AE641B" w14:paraId="7452FB1C" w14:textId="77777777" w:rsidTr="00AE641B">
        <w:tc>
          <w:tcPr>
            <w:tcW w:w="2235" w:type="dxa"/>
            <w:vMerge/>
          </w:tcPr>
          <w:p w14:paraId="79C5E18A" w14:textId="77777777" w:rsidR="00AE641B" w:rsidRDefault="00AE641B" w:rsidP="00AE641B">
            <w:pPr>
              <w:spacing w:line="360" w:lineRule="auto"/>
              <w:rPr>
                <w:rFonts w:eastAsia="Calibri" w:cs="Arial"/>
              </w:rPr>
            </w:pPr>
          </w:p>
        </w:tc>
        <w:tc>
          <w:tcPr>
            <w:tcW w:w="2835" w:type="dxa"/>
          </w:tcPr>
          <w:p w14:paraId="376A52AF" w14:textId="77777777" w:rsidR="00AE641B" w:rsidRDefault="00AE641B" w:rsidP="00AE641B">
            <w:pPr>
              <w:spacing w:line="360" w:lineRule="auto"/>
              <w:rPr>
                <w:rFonts w:eastAsia="Calibri" w:cs="Arial"/>
              </w:rPr>
            </w:pPr>
          </w:p>
        </w:tc>
        <w:tc>
          <w:tcPr>
            <w:tcW w:w="4536" w:type="dxa"/>
          </w:tcPr>
          <w:p w14:paraId="04F2DE9E" w14:textId="77777777" w:rsidR="00AE641B" w:rsidRDefault="00AE641B" w:rsidP="000F3828">
            <w:pPr>
              <w:rPr>
                <w:rFonts w:eastAsia="Calibri" w:cs="Arial"/>
              </w:rPr>
            </w:pPr>
          </w:p>
        </w:tc>
      </w:tr>
      <w:tr w:rsidR="00AE641B" w14:paraId="13A813C3" w14:textId="77777777" w:rsidTr="00AE641B">
        <w:tc>
          <w:tcPr>
            <w:tcW w:w="2235" w:type="dxa"/>
            <w:vMerge/>
          </w:tcPr>
          <w:p w14:paraId="29836088" w14:textId="77777777" w:rsidR="00AE641B" w:rsidRDefault="00AE641B" w:rsidP="00AE641B">
            <w:pPr>
              <w:spacing w:line="360" w:lineRule="auto"/>
              <w:rPr>
                <w:rFonts w:eastAsia="Calibri" w:cs="Arial"/>
              </w:rPr>
            </w:pPr>
          </w:p>
        </w:tc>
        <w:tc>
          <w:tcPr>
            <w:tcW w:w="2835" w:type="dxa"/>
          </w:tcPr>
          <w:p w14:paraId="301B1A46" w14:textId="77777777" w:rsidR="00AE641B" w:rsidRDefault="00AE641B" w:rsidP="00AE641B">
            <w:pPr>
              <w:spacing w:line="360" w:lineRule="auto"/>
              <w:rPr>
                <w:rFonts w:eastAsia="Calibri" w:cs="Arial"/>
              </w:rPr>
            </w:pPr>
          </w:p>
        </w:tc>
        <w:tc>
          <w:tcPr>
            <w:tcW w:w="4536" w:type="dxa"/>
          </w:tcPr>
          <w:p w14:paraId="1ACBB33E" w14:textId="77777777" w:rsidR="00AE641B" w:rsidRDefault="00AE641B" w:rsidP="000173D6">
            <w:pPr>
              <w:rPr>
                <w:rFonts w:eastAsia="Calibri" w:cs="Arial"/>
              </w:rPr>
            </w:pPr>
          </w:p>
        </w:tc>
      </w:tr>
      <w:tr w:rsidR="00AE641B" w14:paraId="1353B6A1" w14:textId="77777777" w:rsidTr="00AE641B">
        <w:tc>
          <w:tcPr>
            <w:tcW w:w="2235" w:type="dxa"/>
            <w:vMerge/>
            <w:tcBorders>
              <w:bottom w:val="single" w:sz="12" w:space="0" w:color="auto"/>
            </w:tcBorders>
          </w:tcPr>
          <w:p w14:paraId="00491F65" w14:textId="77777777" w:rsidR="00AE641B" w:rsidRDefault="00AE641B" w:rsidP="00AE641B">
            <w:pPr>
              <w:spacing w:line="360" w:lineRule="auto"/>
              <w:rPr>
                <w:rFonts w:eastAsia="Calibri" w:cs="Arial"/>
              </w:rPr>
            </w:pPr>
          </w:p>
        </w:tc>
        <w:tc>
          <w:tcPr>
            <w:tcW w:w="2835" w:type="dxa"/>
            <w:tcBorders>
              <w:bottom w:val="single" w:sz="12" w:space="0" w:color="auto"/>
            </w:tcBorders>
          </w:tcPr>
          <w:p w14:paraId="10461294" w14:textId="77777777" w:rsidR="00AE641B" w:rsidRDefault="00AE641B" w:rsidP="00AE641B">
            <w:pPr>
              <w:spacing w:line="360" w:lineRule="auto"/>
              <w:rPr>
                <w:rFonts w:eastAsia="Calibri" w:cs="Arial"/>
              </w:rPr>
            </w:pPr>
          </w:p>
        </w:tc>
        <w:tc>
          <w:tcPr>
            <w:tcW w:w="4536" w:type="dxa"/>
            <w:tcBorders>
              <w:bottom w:val="single" w:sz="12" w:space="0" w:color="auto"/>
            </w:tcBorders>
          </w:tcPr>
          <w:p w14:paraId="6B4363AC" w14:textId="77777777" w:rsidR="00AE641B" w:rsidRDefault="00AE641B" w:rsidP="000173D6">
            <w:pPr>
              <w:rPr>
                <w:rFonts w:eastAsia="Calibri" w:cs="Arial"/>
              </w:rPr>
            </w:pPr>
          </w:p>
        </w:tc>
      </w:tr>
      <w:tr w:rsidR="00AE641B" w14:paraId="0D51132C" w14:textId="77777777" w:rsidTr="00AE641B">
        <w:tc>
          <w:tcPr>
            <w:tcW w:w="2235" w:type="dxa"/>
            <w:vMerge w:val="restart"/>
            <w:tcBorders>
              <w:top w:val="single" w:sz="12" w:space="0" w:color="auto"/>
            </w:tcBorders>
          </w:tcPr>
          <w:p w14:paraId="0D35CD91" w14:textId="5328F185" w:rsidR="00AE641B" w:rsidRPr="00B0403F" w:rsidRDefault="00AE641B" w:rsidP="00AE641B">
            <w:pPr>
              <w:widowControl/>
              <w:spacing w:line="360" w:lineRule="auto"/>
              <w:ind w:right="-188"/>
              <w:rPr>
                <w:rFonts w:ascii="Arial" w:eastAsia="Calibri" w:hAnsi="Arial" w:cs="Arial"/>
                <w:b/>
                <w:lang w:val="en-GB"/>
              </w:rPr>
            </w:pPr>
            <w:r w:rsidRPr="00901259">
              <w:rPr>
                <w:rFonts w:ascii="Arial" w:eastAsia="Calibri" w:hAnsi="Arial" w:cs="Arial"/>
                <w:b/>
                <w:lang w:val="en-GB"/>
              </w:rPr>
              <w:t>Form and structure</w:t>
            </w:r>
          </w:p>
        </w:tc>
        <w:tc>
          <w:tcPr>
            <w:tcW w:w="2835" w:type="dxa"/>
            <w:tcBorders>
              <w:top w:val="single" w:sz="12" w:space="0" w:color="auto"/>
            </w:tcBorders>
          </w:tcPr>
          <w:p w14:paraId="641BE760" w14:textId="77777777" w:rsidR="00AE641B" w:rsidRDefault="00AE641B" w:rsidP="00AE641B">
            <w:pPr>
              <w:spacing w:line="360" w:lineRule="auto"/>
              <w:rPr>
                <w:rFonts w:eastAsia="Calibri" w:cs="Arial"/>
              </w:rPr>
            </w:pPr>
          </w:p>
        </w:tc>
        <w:tc>
          <w:tcPr>
            <w:tcW w:w="4536" w:type="dxa"/>
            <w:tcBorders>
              <w:top w:val="single" w:sz="12" w:space="0" w:color="auto"/>
            </w:tcBorders>
          </w:tcPr>
          <w:p w14:paraId="1D883474" w14:textId="77777777" w:rsidR="00AE641B" w:rsidRDefault="00AE641B" w:rsidP="000173D6">
            <w:pPr>
              <w:rPr>
                <w:rFonts w:eastAsia="Calibri" w:cs="Arial"/>
              </w:rPr>
            </w:pPr>
          </w:p>
        </w:tc>
      </w:tr>
      <w:tr w:rsidR="00AE641B" w14:paraId="14BF6EE3" w14:textId="77777777" w:rsidTr="00AE641B">
        <w:tc>
          <w:tcPr>
            <w:tcW w:w="2235" w:type="dxa"/>
            <w:vMerge/>
          </w:tcPr>
          <w:p w14:paraId="3AE34B42" w14:textId="77777777" w:rsidR="00AE641B" w:rsidRDefault="00AE641B" w:rsidP="00AE641B">
            <w:pPr>
              <w:spacing w:line="360" w:lineRule="auto"/>
              <w:rPr>
                <w:rFonts w:eastAsia="Calibri" w:cs="Arial"/>
              </w:rPr>
            </w:pPr>
          </w:p>
        </w:tc>
        <w:tc>
          <w:tcPr>
            <w:tcW w:w="2835" w:type="dxa"/>
          </w:tcPr>
          <w:p w14:paraId="3CCB0728" w14:textId="77777777" w:rsidR="00AE641B" w:rsidRDefault="00AE641B" w:rsidP="00AE641B">
            <w:pPr>
              <w:spacing w:line="360" w:lineRule="auto"/>
              <w:rPr>
                <w:rFonts w:eastAsia="Calibri" w:cs="Arial"/>
              </w:rPr>
            </w:pPr>
          </w:p>
        </w:tc>
        <w:tc>
          <w:tcPr>
            <w:tcW w:w="4536" w:type="dxa"/>
          </w:tcPr>
          <w:p w14:paraId="53DE5DC0" w14:textId="77777777" w:rsidR="00AE641B" w:rsidRDefault="00AE641B" w:rsidP="000173D6">
            <w:pPr>
              <w:rPr>
                <w:rFonts w:eastAsia="Calibri" w:cs="Arial"/>
              </w:rPr>
            </w:pPr>
          </w:p>
        </w:tc>
      </w:tr>
      <w:tr w:rsidR="00AE641B" w14:paraId="3A8F1855" w14:textId="77777777" w:rsidTr="00AE641B">
        <w:tc>
          <w:tcPr>
            <w:tcW w:w="2235" w:type="dxa"/>
            <w:vMerge/>
          </w:tcPr>
          <w:p w14:paraId="46D41DF9" w14:textId="77777777" w:rsidR="00AE641B" w:rsidRDefault="00AE641B" w:rsidP="00AE641B">
            <w:pPr>
              <w:spacing w:line="360" w:lineRule="auto"/>
              <w:rPr>
                <w:rFonts w:eastAsia="Calibri" w:cs="Arial"/>
              </w:rPr>
            </w:pPr>
          </w:p>
        </w:tc>
        <w:tc>
          <w:tcPr>
            <w:tcW w:w="2835" w:type="dxa"/>
          </w:tcPr>
          <w:p w14:paraId="528EA0F0" w14:textId="77777777" w:rsidR="00AE641B" w:rsidRDefault="00AE641B" w:rsidP="00AE641B">
            <w:pPr>
              <w:spacing w:line="360" w:lineRule="auto"/>
              <w:rPr>
                <w:rFonts w:eastAsia="Calibri" w:cs="Arial"/>
              </w:rPr>
            </w:pPr>
          </w:p>
        </w:tc>
        <w:tc>
          <w:tcPr>
            <w:tcW w:w="4536" w:type="dxa"/>
          </w:tcPr>
          <w:p w14:paraId="44C0FBF7" w14:textId="77777777" w:rsidR="00AE641B" w:rsidRDefault="00AE641B" w:rsidP="000173D6">
            <w:pPr>
              <w:rPr>
                <w:rFonts w:eastAsia="Calibri" w:cs="Arial"/>
              </w:rPr>
            </w:pPr>
          </w:p>
        </w:tc>
      </w:tr>
      <w:tr w:rsidR="00AE641B" w14:paraId="002A5050" w14:textId="77777777" w:rsidTr="00AE641B">
        <w:tc>
          <w:tcPr>
            <w:tcW w:w="2235" w:type="dxa"/>
            <w:vMerge/>
          </w:tcPr>
          <w:p w14:paraId="191064D4" w14:textId="77777777" w:rsidR="00AE641B" w:rsidRDefault="00AE641B" w:rsidP="00AE641B">
            <w:pPr>
              <w:spacing w:line="360" w:lineRule="auto"/>
              <w:rPr>
                <w:rFonts w:eastAsia="Calibri" w:cs="Arial"/>
              </w:rPr>
            </w:pPr>
          </w:p>
        </w:tc>
        <w:tc>
          <w:tcPr>
            <w:tcW w:w="2835" w:type="dxa"/>
          </w:tcPr>
          <w:p w14:paraId="24F8D87B" w14:textId="77777777" w:rsidR="00AE641B" w:rsidRDefault="00AE641B" w:rsidP="00AE641B">
            <w:pPr>
              <w:spacing w:line="360" w:lineRule="auto"/>
              <w:rPr>
                <w:rFonts w:eastAsia="Calibri" w:cs="Arial"/>
              </w:rPr>
            </w:pPr>
          </w:p>
        </w:tc>
        <w:tc>
          <w:tcPr>
            <w:tcW w:w="4536" w:type="dxa"/>
          </w:tcPr>
          <w:p w14:paraId="7995BAC0" w14:textId="77777777" w:rsidR="00AE641B" w:rsidRDefault="00AE641B" w:rsidP="000173D6">
            <w:pPr>
              <w:rPr>
                <w:rFonts w:eastAsia="Calibri" w:cs="Arial"/>
              </w:rPr>
            </w:pPr>
          </w:p>
        </w:tc>
      </w:tr>
      <w:tr w:rsidR="00AE641B" w14:paraId="6491E50C" w14:textId="77777777" w:rsidTr="00AE641B">
        <w:tc>
          <w:tcPr>
            <w:tcW w:w="2235" w:type="dxa"/>
            <w:vMerge/>
            <w:tcBorders>
              <w:bottom w:val="single" w:sz="12" w:space="0" w:color="auto"/>
            </w:tcBorders>
          </w:tcPr>
          <w:p w14:paraId="0627B0A4" w14:textId="77777777" w:rsidR="00AE641B" w:rsidRDefault="00AE641B" w:rsidP="00AE641B">
            <w:pPr>
              <w:spacing w:line="360" w:lineRule="auto"/>
              <w:rPr>
                <w:rFonts w:eastAsia="Calibri" w:cs="Arial"/>
              </w:rPr>
            </w:pPr>
          </w:p>
        </w:tc>
        <w:tc>
          <w:tcPr>
            <w:tcW w:w="2835" w:type="dxa"/>
            <w:tcBorders>
              <w:bottom w:val="single" w:sz="12" w:space="0" w:color="auto"/>
            </w:tcBorders>
          </w:tcPr>
          <w:p w14:paraId="3BB02BF7" w14:textId="77777777" w:rsidR="00AE641B" w:rsidRDefault="00AE641B" w:rsidP="00AE641B">
            <w:pPr>
              <w:spacing w:line="360" w:lineRule="auto"/>
              <w:rPr>
                <w:rFonts w:eastAsia="Calibri" w:cs="Arial"/>
              </w:rPr>
            </w:pPr>
          </w:p>
        </w:tc>
        <w:tc>
          <w:tcPr>
            <w:tcW w:w="4536" w:type="dxa"/>
            <w:tcBorders>
              <w:bottom w:val="single" w:sz="12" w:space="0" w:color="auto"/>
            </w:tcBorders>
          </w:tcPr>
          <w:p w14:paraId="709378E5" w14:textId="77777777" w:rsidR="00AE641B" w:rsidRDefault="00AE641B" w:rsidP="000173D6">
            <w:pPr>
              <w:rPr>
                <w:rFonts w:eastAsia="Calibri" w:cs="Arial"/>
              </w:rPr>
            </w:pPr>
          </w:p>
        </w:tc>
      </w:tr>
      <w:tr w:rsidR="00AE641B" w14:paraId="79F6104D" w14:textId="77777777" w:rsidTr="00AE641B">
        <w:tc>
          <w:tcPr>
            <w:tcW w:w="2235" w:type="dxa"/>
            <w:vMerge w:val="restart"/>
            <w:tcBorders>
              <w:top w:val="single" w:sz="12" w:space="0" w:color="auto"/>
            </w:tcBorders>
          </w:tcPr>
          <w:p w14:paraId="4A5701F5" w14:textId="4F28C819" w:rsidR="00AE641B" w:rsidRPr="009C28D5" w:rsidRDefault="00AE641B" w:rsidP="00AE641B">
            <w:pPr>
              <w:spacing w:line="360" w:lineRule="auto"/>
              <w:rPr>
                <w:rFonts w:eastAsia="Calibri" w:cs="Arial"/>
                <w:b/>
                <w:bCs/>
              </w:rPr>
            </w:pPr>
            <w:r w:rsidRPr="00901259">
              <w:rPr>
                <w:rFonts w:ascii="Arial" w:eastAsia="Calibri" w:hAnsi="Arial" w:cs="Arial"/>
                <w:b/>
                <w:lang w:val="en-GB"/>
              </w:rPr>
              <w:t>Pragmatics</w:t>
            </w:r>
          </w:p>
        </w:tc>
        <w:tc>
          <w:tcPr>
            <w:tcW w:w="2835" w:type="dxa"/>
            <w:tcBorders>
              <w:top w:val="single" w:sz="12" w:space="0" w:color="auto"/>
            </w:tcBorders>
          </w:tcPr>
          <w:p w14:paraId="06F2E24F" w14:textId="77777777" w:rsidR="00AE641B" w:rsidRDefault="00AE641B" w:rsidP="00AE641B">
            <w:pPr>
              <w:spacing w:line="360" w:lineRule="auto"/>
              <w:rPr>
                <w:rFonts w:eastAsia="Calibri" w:cs="Arial"/>
              </w:rPr>
            </w:pPr>
          </w:p>
        </w:tc>
        <w:tc>
          <w:tcPr>
            <w:tcW w:w="4536" w:type="dxa"/>
            <w:tcBorders>
              <w:top w:val="single" w:sz="12" w:space="0" w:color="auto"/>
            </w:tcBorders>
          </w:tcPr>
          <w:p w14:paraId="2EE09D0F" w14:textId="77777777" w:rsidR="00AE641B" w:rsidRDefault="00AE641B" w:rsidP="000173D6">
            <w:pPr>
              <w:rPr>
                <w:rFonts w:eastAsia="Calibri" w:cs="Arial"/>
              </w:rPr>
            </w:pPr>
          </w:p>
        </w:tc>
      </w:tr>
      <w:tr w:rsidR="00AE641B" w14:paraId="0ABD6352" w14:textId="77777777" w:rsidTr="00AE641B">
        <w:tc>
          <w:tcPr>
            <w:tcW w:w="2235" w:type="dxa"/>
            <w:vMerge/>
          </w:tcPr>
          <w:p w14:paraId="3E17DE48" w14:textId="77777777" w:rsidR="00AE641B" w:rsidRDefault="00AE641B" w:rsidP="00AE641B">
            <w:pPr>
              <w:spacing w:line="360" w:lineRule="auto"/>
              <w:rPr>
                <w:rFonts w:eastAsia="Calibri" w:cs="Arial"/>
              </w:rPr>
            </w:pPr>
          </w:p>
        </w:tc>
        <w:tc>
          <w:tcPr>
            <w:tcW w:w="2835" w:type="dxa"/>
          </w:tcPr>
          <w:p w14:paraId="34B73C22" w14:textId="77777777" w:rsidR="00AE641B" w:rsidRDefault="00AE641B" w:rsidP="00AE641B">
            <w:pPr>
              <w:spacing w:line="360" w:lineRule="auto"/>
              <w:rPr>
                <w:rFonts w:eastAsia="Calibri" w:cs="Arial"/>
              </w:rPr>
            </w:pPr>
          </w:p>
        </w:tc>
        <w:tc>
          <w:tcPr>
            <w:tcW w:w="4536" w:type="dxa"/>
          </w:tcPr>
          <w:p w14:paraId="748AC53B" w14:textId="77777777" w:rsidR="00AE641B" w:rsidRDefault="00AE641B" w:rsidP="000173D6">
            <w:pPr>
              <w:rPr>
                <w:rFonts w:eastAsia="Calibri" w:cs="Arial"/>
              </w:rPr>
            </w:pPr>
          </w:p>
        </w:tc>
      </w:tr>
      <w:tr w:rsidR="00AE641B" w14:paraId="49EDFA1B" w14:textId="77777777" w:rsidTr="00AE641B">
        <w:tc>
          <w:tcPr>
            <w:tcW w:w="2235" w:type="dxa"/>
            <w:vMerge/>
          </w:tcPr>
          <w:p w14:paraId="71549592" w14:textId="77777777" w:rsidR="00AE641B" w:rsidRDefault="00AE641B" w:rsidP="00AE641B">
            <w:pPr>
              <w:spacing w:line="360" w:lineRule="auto"/>
              <w:rPr>
                <w:rFonts w:eastAsia="Calibri" w:cs="Arial"/>
              </w:rPr>
            </w:pPr>
          </w:p>
        </w:tc>
        <w:tc>
          <w:tcPr>
            <w:tcW w:w="2835" w:type="dxa"/>
          </w:tcPr>
          <w:p w14:paraId="54FAF98C" w14:textId="77777777" w:rsidR="00AE641B" w:rsidRDefault="00AE641B" w:rsidP="00AE641B">
            <w:pPr>
              <w:spacing w:line="360" w:lineRule="auto"/>
              <w:rPr>
                <w:rFonts w:eastAsia="Calibri" w:cs="Arial"/>
              </w:rPr>
            </w:pPr>
          </w:p>
        </w:tc>
        <w:tc>
          <w:tcPr>
            <w:tcW w:w="4536" w:type="dxa"/>
          </w:tcPr>
          <w:p w14:paraId="3B446546" w14:textId="77777777" w:rsidR="00AE641B" w:rsidRDefault="00AE641B" w:rsidP="000173D6">
            <w:pPr>
              <w:rPr>
                <w:rFonts w:eastAsia="Calibri" w:cs="Arial"/>
              </w:rPr>
            </w:pPr>
          </w:p>
        </w:tc>
      </w:tr>
    </w:tbl>
    <w:p w14:paraId="141CF9B6" w14:textId="36A47676" w:rsidR="00E1634A" w:rsidRDefault="00E1634A" w:rsidP="00AE07F2">
      <w:pPr>
        <w:rPr>
          <w:rFonts w:eastAsia="Calibri" w:cs="Arial"/>
        </w:rPr>
      </w:pPr>
    </w:p>
    <w:p w14:paraId="58F5D9F2" w14:textId="6AB6FA52" w:rsidR="00E1634A" w:rsidRDefault="00E1634A" w:rsidP="00AE07F2">
      <w:pPr>
        <w:rPr>
          <w:rFonts w:eastAsia="Calibri" w:cs="Arial"/>
        </w:rPr>
      </w:pPr>
    </w:p>
    <w:p w14:paraId="4CF46A58" w14:textId="43CC9757" w:rsidR="00AE07F2" w:rsidRPr="00AE07F2" w:rsidRDefault="00AE07F2" w:rsidP="00AE07F2">
      <w:pPr>
        <w:suppressLineNumbers/>
        <w:spacing w:line="276" w:lineRule="auto"/>
        <w:ind w:right="-471"/>
        <w:rPr>
          <w:rFonts w:cs="Arial"/>
          <w:b/>
        </w:rPr>
      </w:pPr>
      <w:r w:rsidRPr="00AE07F2">
        <w:rPr>
          <w:rFonts w:cs="Arial"/>
          <w:b/>
        </w:rPr>
        <w:t>TEXT: Riviera travel advertisement</w:t>
      </w:r>
    </w:p>
    <w:p w14:paraId="57A095B2" w14:textId="0DCADE5E" w:rsidR="00AE07F2" w:rsidRPr="00AE07F2" w:rsidRDefault="00AE07F2" w:rsidP="00AE07F2">
      <w:pPr>
        <w:spacing w:line="276" w:lineRule="auto"/>
        <w:ind w:right="-471"/>
        <w:rPr>
          <w:rFonts w:cs="Arial"/>
          <w:b/>
          <w:noProof/>
          <w:lang w:eastAsia="en-GB"/>
        </w:rPr>
      </w:pPr>
      <w:r w:rsidRPr="00AE07F2">
        <w:rPr>
          <w:rFonts w:cs="Arial"/>
          <w:b/>
          <w:noProof/>
          <w:sz w:val="20"/>
          <w:lang w:val="en-GB" w:eastAsia="en-GB"/>
        </w:rPr>
        <w:drawing>
          <wp:anchor distT="0" distB="0" distL="114300" distR="114300" simplePos="0" relativeHeight="251630080" behindDoc="0" locked="0" layoutInCell="1" allowOverlap="1" wp14:anchorId="7C696E51" wp14:editId="3DD48220">
            <wp:simplePos x="0" y="0"/>
            <wp:positionH relativeFrom="column">
              <wp:posOffset>3429000</wp:posOffset>
            </wp:positionH>
            <wp:positionV relativeFrom="paragraph">
              <wp:posOffset>-180975</wp:posOffset>
            </wp:positionV>
            <wp:extent cx="1905000" cy="2370455"/>
            <wp:effectExtent l="0" t="0" r="0" b="0"/>
            <wp:wrapSquare wrapText="bothSides"/>
            <wp:docPr id="1" name="Picture 1" descr="C:\Users\Sara\Documents\Sara - Work\Welsh\A Level Development\Revision English spec\2014_08_22\Rivi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Documents\Sara - Work\Welsh\A Level Development\Revision English spec\2014_08_22\Riviera.jpg"/>
                    <pic:cNvPicPr>
                      <a:picLocks noChangeAspect="1" noChangeArrowheads="1"/>
                    </pic:cNvPicPr>
                  </pic:nvPicPr>
                  <pic:blipFill rotWithShape="1">
                    <a:blip r:embed="rId22" cstate="print">
                      <a:grayscl/>
                      <a:extLst>
                        <a:ext uri="{28A0092B-C50C-407E-A947-70E740481C1C}">
                          <a14:useLocalDpi xmlns:a14="http://schemas.microsoft.com/office/drawing/2010/main" val="0"/>
                        </a:ext>
                      </a:extLst>
                    </a:blip>
                    <a:srcRect l="71354" t="3380" r="2801" b="73858"/>
                    <a:stretch/>
                  </pic:blipFill>
                  <pic:spPr bwMode="auto">
                    <a:xfrm>
                      <a:off x="0" y="0"/>
                      <a:ext cx="1905000" cy="2370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07F2">
        <w:rPr>
          <w:rFonts w:cs="Arial"/>
          <w:b/>
          <w:sz w:val="56"/>
        </w:rPr>
        <w:t>South Africa</w:t>
      </w:r>
      <w:r w:rsidRPr="00AE07F2">
        <w:rPr>
          <w:rFonts w:cs="Arial"/>
          <w:sz w:val="56"/>
        </w:rPr>
        <w:br/>
      </w:r>
      <w:r w:rsidRPr="00AE07F2">
        <w:rPr>
          <w:rFonts w:cs="Arial"/>
          <w:b/>
          <w:sz w:val="32"/>
        </w:rPr>
        <w:t>sixteen days from only £1,899pp</w:t>
      </w:r>
    </w:p>
    <w:p w14:paraId="469BC4CD" w14:textId="0568DCAF" w:rsidR="00AE07F2" w:rsidRPr="00AE07F2" w:rsidRDefault="00905BC8" w:rsidP="00AE07F2">
      <w:pPr>
        <w:rPr>
          <w:rFonts w:cs="Arial"/>
        </w:rPr>
        <w:sectPr w:rsidR="00AE07F2" w:rsidRPr="00AE07F2" w:rsidSect="00B253D6">
          <w:headerReference w:type="default" r:id="rId23"/>
          <w:footerReference w:type="default" r:id="rId24"/>
          <w:headerReference w:type="first" r:id="rId25"/>
          <w:pgSz w:w="11906" w:h="16838"/>
          <w:pgMar w:top="1440" w:right="1440" w:bottom="720" w:left="1440" w:header="706" w:footer="706" w:gutter="0"/>
          <w:cols w:space="708"/>
          <w:titlePg/>
          <w:docGrid w:linePitch="360"/>
        </w:sectPr>
      </w:pPr>
      <w:r w:rsidRPr="009D0F6C">
        <w:rPr>
          <w:rFonts w:cs="Arial"/>
          <w:noProof/>
        </w:rPr>
        <mc:AlternateContent>
          <mc:Choice Requires="wps">
            <w:drawing>
              <wp:anchor distT="45720" distB="45720" distL="114300" distR="114300" simplePos="0" relativeHeight="251638272" behindDoc="0" locked="0" layoutInCell="1" allowOverlap="1" wp14:anchorId="74B8BBE2" wp14:editId="1C90E683">
                <wp:simplePos x="0" y="0"/>
                <wp:positionH relativeFrom="column">
                  <wp:posOffset>3363402</wp:posOffset>
                </wp:positionH>
                <wp:positionV relativeFrom="paragraph">
                  <wp:posOffset>1483884</wp:posOffset>
                </wp:positionV>
                <wp:extent cx="2337435" cy="1404620"/>
                <wp:effectExtent l="0" t="0" r="5715" b="698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435" cy="1404620"/>
                        </a:xfrm>
                        <a:prstGeom prst="rect">
                          <a:avLst/>
                        </a:prstGeom>
                        <a:solidFill>
                          <a:srgbClr val="FFFFFF"/>
                        </a:solidFill>
                        <a:ln w="9525">
                          <a:noFill/>
                          <a:miter lim="800000"/>
                          <a:headEnd/>
                          <a:tailEnd/>
                        </a:ln>
                      </wps:spPr>
                      <wps:txbx>
                        <w:txbxContent>
                          <w:p w14:paraId="2C2C28C5" w14:textId="0F696267" w:rsidR="000F63F2" w:rsidRPr="00AE07F2" w:rsidRDefault="000F63F2" w:rsidP="00162211">
                            <w:pPr>
                              <w:jc w:val="both"/>
                              <w:rPr>
                                <w:rFonts w:cs="Arial"/>
                              </w:rPr>
                            </w:pPr>
                            <w:r w:rsidRPr="00AE07F2">
                              <w:rPr>
                                <w:rFonts w:cs="Arial"/>
                                <w:b/>
                              </w:rPr>
                              <w:t>DAY 4</w:t>
                            </w:r>
                            <w:r w:rsidRPr="00AE07F2">
                              <w:rPr>
                                <w:rFonts w:cs="Arial"/>
                                <w:b/>
                              </w:rPr>
                              <w:tab/>
                            </w:r>
                            <w:r w:rsidRPr="00AE07F2">
                              <w:rPr>
                                <w:rFonts w:cs="Arial"/>
                              </w:rPr>
                              <w:t>Today, you have a full day’s game drive in specially adapted 10-seater 4x4 vehicles. There is simply nothing to beat that rising feeling of anticipation and excitement as you enter the nearby park in the half-light of the spectacular African dawn, surrounded by the unique ‘dawn chorus’. It is exactly how you imagine the African bush to be: areas of sweeping savannah bisected by rivers full of hippos, muddy waterholes and the bush itself. Game-viewing is an intensely moving experience with nothing preparing you for the waves of emotion inspired by an encounter with these wonderful, almost regal, creatures thriving in their natural habitat.</w:t>
                            </w:r>
                          </w:p>
                          <w:p w14:paraId="3524D92C" w14:textId="77777777" w:rsidR="000F63F2" w:rsidRPr="00AE07F2" w:rsidRDefault="000F63F2" w:rsidP="00162211">
                            <w:pPr>
                              <w:jc w:val="both"/>
                              <w:rPr>
                                <w:rFonts w:cs="Arial"/>
                              </w:rPr>
                            </w:pPr>
                          </w:p>
                          <w:p w14:paraId="0FBCAD02" w14:textId="006E1747" w:rsidR="000F63F2" w:rsidRDefault="000F63F2" w:rsidP="00162211">
                            <w:pPr>
                              <w:jc w:val="both"/>
                            </w:pPr>
                            <w:r w:rsidRPr="00AE07F2">
                              <w:rPr>
                                <w:rFonts w:cs="Arial"/>
                                <w:b/>
                              </w:rPr>
                              <w:t>DAY 5</w:t>
                            </w:r>
                            <w:r w:rsidRPr="00AE07F2">
                              <w:rPr>
                                <w:rFonts w:cs="Arial"/>
                              </w:rPr>
                              <w:tab/>
                              <w:t>This is a day at leisure for anyone who just wants to take it easy by one of the pools at the hotel, or do some hippo-spotting from the lovely lawn overlooking the river. Alternatively, you could try elephant-back safaris, exciting helicopter flights or even river rafting (all subject to weather conditions), as well as bush walks or night safaris. During the evening there is an option to attend a night of traditional songs and dances and intriguing insights into the local tribal culture.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B8BBE2" id="_x0000_s1027" type="#_x0000_t202" style="position:absolute;margin-left:264.85pt;margin-top:116.85pt;width:184.05pt;height:110.6pt;z-index:251638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" stroked="f">
                <v:textbox style="mso-fit-shape-to-text:t">
                  <w:txbxContent>
                    <w:p w14:paraId="2C2C28C5" w14:textId="0F696267" w:rsidR="000F63F2" w:rsidRPr="00AE07F2" w:rsidRDefault="000F63F2" w:rsidP="00162211">
                      <w:pPr>
                        <w:jc w:val="both"/>
                        <w:rPr>
                          <w:rFonts w:cs="Arial"/>
                        </w:rPr>
                      </w:pPr>
                      <w:r w:rsidRPr="00AE07F2">
                        <w:rPr>
                          <w:rFonts w:cs="Arial"/>
                          <w:b/>
                        </w:rPr>
                        <w:t>DAY 4</w:t>
                      </w:r>
                      <w:r w:rsidRPr="00AE07F2">
                        <w:rPr>
                          <w:rFonts w:cs="Arial"/>
                          <w:b/>
                        </w:rPr>
                        <w:tab/>
                      </w:r>
                      <w:r w:rsidRPr="00AE07F2">
                        <w:rPr>
                          <w:rFonts w:cs="Arial"/>
                        </w:rPr>
                        <w:t>Today, you have a full day’s game drive in specially adapted 10-seater 4x4 vehicles. There is simply nothing to beat that rising feeling of anticipation and excitement as you enter the nearby park in the half-light of the spectacular African dawn, surrounded by the unique ‘dawn chorus’. It is exactly how you imagine the African bush to be: areas of sweeping savannah bisected by rivers full of hippos, muddy waterholes and the bush itself. Game-viewing is an intensely moving experience with nothing preparing you for the waves of emotion inspired by an encounter with these wonderful, almost regal, creatures thriving in their natural habitat.</w:t>
                      </w:r>
                    </w:p>
                    <w:p w14:paraId="3524D92C" w14:textId="77777777" w:rsidR="000F63F2" w:rsidRPr="00AE07F2" w:rsidRDefault="000F63F2" w:rsidP="00162211">
                      <w:pPr>
                        <w:jc w:val="both"/>
                        <w:rPr>
                          <w:rFonts w:cs="Arial"/>
                        </w:rPr>
                      </w:pPr>
                    </w:p>
                    <w:p w14:paraId="0FBCAD02" w14:textId="006E1747" w:rsidR="000F63F2" w:rsidRDefault="000F63F2" w:rsidP="00162211">
                      <w:pPr>
                        <w:jc w:val="both"/>
                      </w:pPr>
                      <w:r w:rsidRPr="00AE07F2">
                        <w:rPr>
                          <w:rFonts w:cs="Arial"/>
                          <w:b/>
                        </w:rPr>
                        <w:t>DAY 5</w:t>
                      </w:r>
                      <w:r w:rsidRPr="00AE07F2">
                        <w:rPr>
                          <w:rFonts w:cs="Arial"/>
                        </w:rPr>
                        <w:tab/>
                        <w:t>This is a day at leisure for anyone who just wants to take it easy by one of the pools at the hotel, or do some hippo-spotting from the lovely lawn overlooking the river. Alternatively, you could try elephant-back safaris, exciting helicopter flights or even river rafting (all subject to weather conditions), as well as bush walks or night safaris. During the evening there is an option to attend a night of traditional songs and dances and intriguing insights into the local tribal culture.</w:t>
                      </w:r>
                    </w:p>
                  </w:txbxContent>
                </v:textbox>
                <w10:wrap type="square"/>
              </v:shape>
            </w:pict>
          </mc:Fallback>
        </mc:AlternateContent>
      </w:r>
      <w:r w:rsidRPr="00507B4A">
        <w:rPr>
          <w:rFonts w:cs="Arial"/>
          <w:b/>
          <w:noProof/>
          <w:sz w:val="56"/>
        </w:rPr>
        <mc:AlternateContent>
          <mc:Choice Requires="wps">
            <w:drawing>
              <wp:anchor distT="45720" distB="45720" distL="114300" distR="114300" simplePos="0" relativeHeight="251635200" behindDoc="0" locked="0" layoutInCell="1" allowOverlap="1" wp14:anchorId="5E02A137" wp14:editId="7DE7DDBE">
                <wp:simplePos x="0" y="0"/>
                <wp:positionH relativeFrom="column">
                  <wp:posOffset>-104140</wp:posOffset>
                </wp:positionH>
                <wp:positionV relativeFrom="paragraph">
                  <wp:posOffset>57150</wp:posOffset>
                </wp:positionV>
                <wp:extent cx="3335020"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5020" cy="1404620"/>
                        </a:xfrm>
                        <a:prstGeom prst="rect">
                          <a:avLst/>
                        </a:prstGeom>
                        <a:solidFill>
                          <a:srgbClr val="FFFFFF"/>
                        </a:solidFill>
                        <a:ln w="9525">
                          <a:noFill/>
                          <a:miter lim="800000"/>
                          <a:headEnd/>
                          <a:tailEnd/>
                        </a:ln>
                      </wps:spPr>
                      <wps:txbx>
                        <w:txbxContent>
                          <w:p w14:paraId="1C9609C8" w14:textId="04A4711B" w:rsidR="000F63F2" w:rsidRPr="00AE07F2" w:rsidRDefault="000F63F2" w:rsidP="00162211">
                            <w:pPr>
                              <w:jc w:val="both"/>
                              <w:rPr>
                                <w:rFonts w:cs="Arial"/>
                              </w:rPr>
                            </w:pPr>
                            <w:r w:rsidRPr="00AE07F2">
                              <w:rPr>
                                <w:rFonts w:cs="Arial"/>
                              </w:rPr>
                              <w:t xml:space="preserve">South Africans call their homeland “a world in one country”. It covers an area equivalent to five times the size of Britain, with a climate ranging from temperate, Mediterranean and sub-tropical to desert; it offers spectacular scenery, with arguably the finest wildlife on earth and has no less than 11 official languages. It’s truly a world-class destination. This wonderful 16-day tour is designed to highlight South Africa’s amazing diversity of cultures, curious blend of old and new, </w:t>
                            </w:r>
                            <w:proofErr w:type="spellStart"/>
                            <w:r w:rsidRPr="00AE07F2">
                              <w:rPr>
                                <w:rFonts w:cs="Arial"/>
                              </w:rPr>
                              <w:t>its</w:t>
                            </w:r>
                            <w:proofErr w:type="spellEnd"/>
                            <w:r w:rsidRPr="00AE07F2">
                              <w:rPr>
                                <w:rFonts w:cs="Arial"/>
                              </w:rPr>
                              <w:t xml:space="preserve"> phenomenal scenery and wildlife, together with its unique history. You leave with the feeling that the new South Africa, open to the world after years of isolation, is a land of superlatives that cannot fail to impress the welcome visitor.</w:t>
                            </w:r>
                          </w:p>
                          <w:p w14:paraId="4301ECC9" w14:textId="77777777" w:rsidR="000F63F2" w:rsidRPr="00AE07F2" w:rsidRDefault="000F63F2" w:rsidP="00162211">
                            <w:pPr>
                              <w:jc w:val="both"/>
                              <w:rPr>
                                <w:rFonts w:cs="Arial"/>
                              </w:rPr>
                            </w:pPr>
                          </w:p>
                          <w:p w14:paraId="3BE5BE86" w14:textId="77777777" w:rsidR="000F63F2" w:rsidRPr="00AE07F2" w:rsidRDefault="000F63F2" w:rsidP="00162211">
                            <w:pPr>
                              <w:jc w:val="both"/>
                              <w:rPr>
                                <w:rFonts w:cs="Arial"/>
                              </w:rPr>
                            </w:pPr>
                            <w:r w:rsidRPr="00AE07F2">
                              <w:rPr>
                                <w:rFonts w:cs="Arial"/>
                                <w:b/>
                              </w:rPr>
                              <w:t>DAY 1</w:t>
                            </w:r>
                            <w:r w:rsidRPr="00AE07F2">
                              <w:rPr>
                                <w:rFonts w:cs="Arial"/>
                              </w:rPr>
                              <w:t xml:space="preserve"> </w:t>
                            </w:r>
                            <w:r w:rsidRPr="00AE07F2">
                              <w:rPr>
                                <w:rFonts w:cs="Arial"/>
                              </w:rPr>
                              <w:tab/>
                              <w:t>Overnight direct flight to Johannesburg.</w:t>
                            </w:r>
                          </w:p>
                          <w:p w14:paraId="77CAFCE8" w14:textId="77777777" w:rsidR="000F63F2" w:rsidRPr="00AE07F2" w:rsidRDefault="000F63F2" w:rsidP="00162211">
                            <w:pPr>
                              <w:jc w:val="both"/>
                              <w:rPr>
                                <w:rFonts w:cs="Arial"/>
                              </w:rPr>
                            </w:pPr>
                          </w:p>
                          <w:p w14:paraId="41555581" w14:textId="77777777" w:rsidR="000F63F2" w:rsidRPr="00AE07F2" w:rsidRDefault="000F63F2" w:rsidP="00162211">
                            <w:pPr>
                              <w:jc w:val="both"/>
                              <w:rPr>
                                <w:rFonts w:cs="Arial"/>
                              </w:rPr>
                            </w:pPr>
                            <w:r w:rsidRPr="00AE07F2">
                              <w:rPr>
                                <w:rFonts w:cs="Arial"/>
                                <w:b/>
                              </w:rPr>
                              <w:t xml:space="preserve">DAY 2 </w:t>
                            </w:r>
                            <w:r w:rsidRPr="00AE07F2">
                              <w:rPr>
                                <w:rFonts w:cs="Arial"/>
                                <w:b/>
                              </w:rPr>
                              <w:tab/>
                            </w:r>
                            <w:r w:rsidRPr="00AE07F2">
                              <w:rPr>
                                <w:rFonts w:cs="Arial"/>
                              </w:rPr>
                              <w:t>After your morning arrival, you transfer to the four-star Indaba Hotel in the prosperous suburbs north of the city. On the way to your hotel, you take the opportunity to visit the Apartheid Museum, a truly fascinating exhibition charting the apartheid years that culminated in the first democratic elections. It is superbly presented as a walk through contemporary history, using original material, riveting eyewitness accounts, photographs and film. The rest of the afternoon is at leisure.</w:t>
                            </w:r>
                          </w:p>
                          <w:p w14:paraId="01BE0E35" w14:textId="77777777" w:rsidR="000F63F2" w:rsidRPr="00AE07F2" w:rsidRDefault="000F63F2" w:rsidP="00162211">
                            <w:pPr>
                              <w:jc w:val="both"/>
                              <w:rPr>
                                <w:rFonts w:cs="Arial"/>
                              </w:rPr>
                            </w:pPr>
                          </w:p>
                          <w:p w14:paraId="7625DFC4" w14:textId="6CB1E408" w:rsidR="000F63F2" w:rsidRPr="002C6943" w:rsidRDefault="000F63F2" w:rsidP="00162211">
                            <w:pPr>
                              <w:jc w:val="both"/>
                              <w:rPr>
                                <w:rFonts w:cs="Arial"/>
                              </w:rPr>
                            </w:pPr>
                            <w:r w:rsidRPr="00AE07F2">
                              <w:rPr>
                                <w:rFonts w:cs="Arial"/>
                                <w:b/>
                              </w:rPr>
                              <w:t>DAY 3</w:t>
                            </w:r>
                            <w:r w:rsidRPr="00AE07F2">
                              <w:rPr>
                                <w:rFonts w:cs="Arial"/>
                                <w:b/>
                              </w:rPr>
                              <w:tab/>
                            </w:r>
                            <w:r w:rsidRPr="00AE07F2">
                              <w:rPr>
                                <w:rFonts w:cs="Arial"/>
                              </w:rPr>
                              <w:t xml:space="preserve">After breakfast, you depart for the open spaces of the highveld, following the Panorama Route to the Kruger National Park, one of the most scenic drives in South Africa. You follow the spectacular rim of the </w:t>
                            </w:r>
                            <w:proofErr w:type="spellStart"/>
                            <w:r w:rsidRPr="00AE07F2">
                              <w:rPr>
                                <w:rFonts w:cs="Arial"/>
                              </w:rPr>
                              <w:t>Blyde</w:t>
                            </w:r>
                            <w:proofErr w:type="spellEnd"/>
                            <w:r w:rsidRPr="00AE07F2">
                              <w:rPr>
                                <w:rFonts w:cs="Arial"/>
                              </w:rPr>
                              <w:t xml:space="preserve"> River Canyon, and amazing 20-mile-long </w:t>
                            </w:r>
                            <w:proofErr w:type="spellStart"/>
                            <w:r w:rsidRPr="00AE07F2">
                              <w:rPr>
                                <w:rFonts w:cs="Arial"/>
                              </w:rPr>
                              <w:t>and</w:t>
                            </w:r>
                            <w:r w:rsidRPr="00AE07F2">
                              <w:rPr>
                                <w:rFonts w:ascii="ZWAdobeF" w:hAnsi="ZWAdobeF" w:cs="ZWAdobeF"/>
                                <w:sz w:val="2"/>
                                <w:szCs w:val="2"/>
                              </w:rPr>
                              <w:t>S</w:t>
                            </w:r>
                            <w:proofErr w:type="spellEnd"/>
                            <w:r w:rsidRPr="00AE07F2">
                              <w:rPr>
                                <w:rFonts w:cs="Arial"/>
                                <w:strike/>
                              </w:rPr>
                              <w:t xml:space="preserve"> </w:t>
                            </w:r>
                            <w:r w:rsidRPr="00AE07F2">
                              <w:rPr>
                                <w:rFonts w:ascii="ZWAdobeF" w:hAnsi="ZWAdobeF" w:cs="ZWAdobeF"/>
                                <w:sz w:val="2"/>
                                <w:szCs w:val="2"/>
                              </w:rPr>
                              <w:t>S</w:t>
                            </w:r>
                            <w:r w:rsidRPr="00AE07F2">
                              <w:rPr>
                                <w:rFonts w:cs="Arial"/>
                              </w:rPr>
                              <w:t xml:space="preserve">2,300-foot-deep gorge. Deep eroded rock formations and many excellent vantage points offer some of the most breathtaking views in Africa. Your hotel for the next three nights is the three-star superior Hippo Hollow Country Estate, beautifully located on the banks of the </w:t>
                            </w:r>
                            <w:proofErr w:type="spellStart"/>
                            <w:r w:rsidRPr="00AE07F2">
                              <w:rPr>
                                <w:rFonts w:cs="Arial"/>
                              </w:rPr>
                              <w:t>Sabie</w:t>
                            </w:r>
                            <w:proofErr w:type="spellEnd"/>
                            <w:r w:rsidRPr="00AE07F2">
                              <w:rPr>
                                <w:rFonts w:cs="Arial"/>
                              </w:rPr>
                              <w:t xml:space="preserve"> River just on the edge of the National Park. It has lovely gardens, two pools, a </w:t>
                            </w:r>
                            <w:proofErr w:type="spellStart"/>
                            <w:r w:rsidRPr="00AE07F2">
                              <w:rPr>
                                <w:rFonts w:cs="Arial"/>
                              </w:rPr>
                              <w:t>cosy</w:t>
                            </w:r>
                            <w:proofErr w:type="spellEnd"/>
                            <w:r w:rsidRPr="00AE07F2">
                              <w:rPr>
                                <w:rFonts w:cs="Arial"/>
                              </w:rPr>
                              <w:t xml:space="preserve"> bar, and an excellent restaurant overlooking the grounds and river. Dinner is included tonight.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02A137" id="_x0000_s1028" type="#_x0000_t202" style="position:absolute;margin-left:-8.2pt;margin-top:4.5pt;width:262.6pt;height:110.6pt;z-index:251635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" stroked="f">
                <v:textbox style="mso-fit-shape-to-text:t">
                  <w:txbxContent>
                    <w:p w14:paraId="1C9609C8" w14:textId="04A4711B" w:rsidR="000F63F2" w:rsidRPr="00AE07F2" w:rsidRDefault="000F63F2" w:rsidP="00162211">
                      <w:pPr>
                        <w:jc w:val="both"/>
                        <w:rPr>
                          <w:rFonts w:cs="Arial"/>
                        </w:rPr>
                      </w:pPr>
                      <w:r w:rsidRPr="00AE07F2">
                        <w:rPr>
                          <w:rFonts w:cs="Arial"/>
                        </w:rPr>
                        <w:t xml:space="preserve">South Africans call their homeland “a world in one country”. It covers an area equivalent to five times the size of Britain, with a climate ranging from temperate, Mediterranean and sub-tropical to desert; it offers spectacular scenery, with arguably the finest wildlife on earth and has no less than 11 official languages. It’s truly a world-class destination. This wonderful 16-day tour is designed to highlight South Africa’s amazing diversity of cultures, curious blend of old and new, </w:t>
                      </w:r>
                      <w:proofErr w:type="spellStart"/>
                      <w:r w:rsidRPr="00AE07F2">
                        <w:rPr>
                          <w:rFonts w:cs="Arial"/>
                        </w:rPr>
                        <w:t>its</w:t>
                      </w:r>
                      <w:proofErr w:type="spellEnd"/>
                      <w:r w:rsidRPr="00AE07F2">
                        <w:rPr>
                          <w:rFonts w:cs="Arial"/>
                        </w:rPr>
                        <w:t xml:space="preserve"> phenomenal scenery and wildlife, together with its unique history. You leave with the feeling that the new South Africa, open to the world after years of isolation, is a land of superlatives that cannot fail to impress the welcome visitor.</w:t>
                      </w:r>
                    </w:p>
                    <w:p w14:paraId="4301ECC9" w14:textId="77777777" w:rsidR="000F63F2" w:rsidRPr="00AE07F2" w:rsidRDefault="000F63F2" w:rsidP="00162211">
                      <w:pPr>
                        <w:jc w:val="both"/>
                        <w:rPr>
                          <w:rFonts w:cs="Arial"/>
                        </w:rPr>
                      </w:pPr>
                    </w:p>
                    <w:p w14:paraId="3BE5BE86" w14:textId="77777777" w:rsidR="000F63F2" w:rsidRPr="00AE07F2" w:rsidRDefault="000F63F2" w:rsidP="00162211">
                      <w:pPr>
                        <w:jc w:val="both"/>
                        <w:rPr>
                          <w:rFonts w:cs="Arial"/>
                        </w:rPr>
                      </w:pPr>
                      <w:r w:rsidRPr="00AE07F2">
                        <w:rPr>
                          <w:rFonts w:cs="Arial"/>
                          <w:b/>
                        </w:rPr>
                        <w:t>DAY 1</w:t>
                      </w:r>
                      <w:r w:rsidRPr="00AE07F2">
                        <w:rPr>
                          <w:rFonts w:cs="Arial"/>
                        </w:rPr>
                        <w:t xml:space="preserve"> </w:t>
                      </w:r>
                      <w:r w:rsidRPr="00AE07F2">
                        <w:rPr>
                          <w:rFonts w:cs="Arial"/>
                        </w:rPr>
                        <w:tab/>
                        <w:t>Overnight direct flight to Johannesburg.</w:t>
                      </w:r>
                    </w:p>
                    <w:p w14:paraId="77CAFCE8" w14:textId="77777777" w:rsidR="000F63F2" w:rsidRPr="00AE07F2" w:rsidRDefault="000F63F2" w:rsidP="00162211">
                      <w:pPr>
                        <w:jc w:val="both"/>
                        <w:rPr>
                          <w:rFonts w:cs="Arial"/>
                        </w:rPr>
                      </w:pPr>
                    </w:p>
                    <w:p w14:paraId="41555581" w14:textId="77777777" w:rsidR="000F63F2" w:rsidRPr="00AE07F2" w:rsidRDefault="000F63F2" w:rsidP="00162211">
                      <w:pPr>
                        <w:jc w:val="both"/>
                        <w:rPr>
                          <w:rFonts w:cs="Arial"/>
                        </w:rPr>
                      </w:pPr>
                      <w:r w:rsidRPr="00AE07F2">
                        <w:rPr>
                          <w:rFonts w:cs="Arial"/>
                          <w:b/>
                        </w:rPr>
                        <w:t xml:space="preserve">DAY 2 </w:t>
                      </w:r>
                      <w:r w:rsidRPr="00AE07F2">
                        <w:rPr>
                          <w:rFonts w:cs="Arial"/>
                          <w:b/>
                        </w:rPr>
                        <w:tab/>
                      </w:r>
                      <w:r w:rsidRPr="00AE07F2">
                        <w:rPr>
                          <w:rFonts w:cs="Arial"/>
                        </w:rPr>
                        <w:t>After your morning arrival, you transfer to the four-star Indaba Hotel in the prosperous suburbs north of the city. On the way to your hotel, you take the opportunity to visit the Apartheid Museum, a truly fascinating exhibition charting the apartheid years that culminated in the first democratic elections. It is superbly presented as a walk through contemporary history, using original material, riveting eyewitness accounts, photographs and film. The rest of the afternoon is at leisure.</w:t>
                      </w:r>
                    </w:p>
                    <w:p w14:paraId="01BE0E35" w14:textId="77777777" w:rsidR="000F63F2" w:rsidRPr="00AE07F2" w:rsidRDefault="000F63F2" w:rsidP="00162211">
                      <w:pPr>
                        <w:jc w:val="both"/>
                        <w:rPr>
                          <w:rFonts w:cs="Arial"/>
                        </w:rPr>
                      </w:pPr>
                    </w:p>
                    <w:p w14:paraId="7625DFC4" w14:textId="6CB1E408" w:rsidR="000F63F2" w:rsidRPr="002C6943" w:rsidRDefault="000F63F2" w:rsidP="00162211">
                      <w:pPr>
                        <w:jc w:val="both"/>
                        <w:rPr>
                          <w:rFonts w:cs="Arial"/>
                        </w:rPr>
                      </w:pPr>
                      <w:r w:rsidRPr="00AE07F2">
                        <w:rPr>
                          <w:rFonts w:cs="Arial"/>
                          <w:b/>
                        </w:rPr>
                        <w:t>DAY 3</w:t>
                      </w:r>
                      <w:r w:rsidRPr="00AE07F2">
                        <w:rPr>
                          <w:rFonts w:cs="Arial"/>
                          <w:b/>
                        </w:rPr>
                        <w:tab/>
                      </w:r>
                      <w:r w:rsidRPr="00AE07F2">
                        <w:rPr>
                          <w:rFonts w:cs="Arial"/>
                        </w:rPr>
                        <w:t xml:space="preserve">After breakfast, you depart for the open spaces of the highveld, following the Panorama Route to the Kruger National Park, one of the most scenic drives in South Africa. You follow the spectacular rim of the </w:t>
                      </w:r>
                      <w:proofErr w:type="spellStart"/>
                      <w:r w:rsidRPr="00AE07F2">
                        <w:rPr>
                          <w:rFonts w:cs="Arial"/>
                        </w:rPr>
                        <w:t>Blyde</w:t>
                      </w:r>
                      <w:proofErr w:type="spellEnd"/>
                      <w:r w:rsidRPr="00AE07F2">
                        <w:rPr>
                          <w:rFonts w:cs="Arial"/>
                        </w:rPr>
                        <w:t xml:space="preserve"> River Canyon, and amazing 20-mile-long </w:t>
                      </w:r>
                      <w:proofErr w:type="spellStart"/>
                      <w:r w:rsidRPr="00AE07F2">
                        <w:rPr>
                          <w:rFonts w:cs="Arial"/>
                        </w:rPr>
                        <w:t>and</w:t>
                      </w:r>
                      <w:r w:rsidRPr="00AE07F2">
                        <w:rPr>
                          <w:rFonts w:ascii="ZWAdobeF" w:hAnsi="ZWAdobeF" w:cs="ZWAdobeF"/>
                          <w:sz w:val="2"/>
                          <w:szCs w:val="2"/>
                        </w:rPr>
                        <w:t>S</w:t>
                      </w:r>
                      <w:proofErr w:type="spellEnd"/>
                      <w:r w:rsidRPr="00AE07F2">
                        <w:rPr>
                          <w:rFonts w:cs="Arial"/>
                          <w:strike/>
                        </w:rPr>
                        <w:t xml:space="preserve"> </w:t>
                      </w:r>
                      <w:r w:rsidRPr="00AE07F2">
                        <w:rPr>
                          <w:rFonts w:ascii="ZWAdobeF" w:hAnsi="ZWAdobeF" w:cs="ZWAdobeF"/>
                          <w:sz w:val="2"/>
                          <w:szCs w:val="2"/>
                        </w:rPr>
                        <w:t>S</w:t>
                      </w:r>
                      <w:r w:rsidRPr="00AE07F2">
                        <w:rPr>
                          <w:rFonts w:cs="Arial"/>
                        </w:rPr>
                        <w:t xml:space="preserve">2,300-foot-deep gorge. Deep eroded rock formations and many excellent vantage points offer some of the most breathtaking views in Africa. Your hotel for the next three nights is the three-star superior Hippo Hollow Country Estate, beautifully located on the banks of the </w:t>
                      </w:r>
                      <w:proofErr w:type="spellStart"/>
                      <w:r w:rsidRPr="00AE07F2">
                        <w:rPr>
                          <w:rFonts w:cs="Arial"/>
                        </w:rPr>
                        <w:t>Sabie</w:t>
                      </w:r>
                      <w:proofErr w:type="spellEnd"/>
                      <w:r w:rsidRPr="00AE07F2">
                        <w:rPr>
                          <w:rFonts w:cs="Arial"/>
                        </w:rPr>
                        <w:t xml:space="preserve"> River just on the edge of the National Park. It has lovely gardens, two pools, a </w:t>
                      </w:r>
                      <w:proofErr w:type="spellStart"/>
                      <w:r w:rsidRPr="00AE07F2">
                        <w:rPr>
                          <w:rFonts w:cs="Arial"/>
                        </w:rPr>
                        <w:t>cosy</w:t>
                      </w:r>
                      <w:proofErr w:type="spellEnd"/>
                      <w:r w:rsidRPr="00AE07F2">
                        <w:rPr>
                          <w:rFonts w:cs="Arial"/>
                        </w:rPr>
                        <w:t xml:space="preserve"> bar, and an excellent restaurant overlooking the grounds and river. Dinner is included tonight.</w:t>
                      </w:r>
                    </w:p>
                  </w:txbxContent>
                </v:textbox>
                <w10:wrap type="square"/>
              </v:shape>
            </w:pict>
          </mc:Fallback>
        </mc:AlternateContent>
      </w:r>
    </w:p>
    <w:p w14:paraId="04D547F9" w14:textId="2B59DD5B" w:rsidR="00EF571A" w:rsidRPr="00EF571A" w:rsidRDefault="00EF571A" w:rsidP="008F7341">
      <w:pPr>
        <w:widowControl/>
        <w:contextualSpacing/>
        <w:rPr>
          <w:rFonts w:ascii="Arial" w:eastAsia="Calibri" w:hAnsi="Arial" w:cs="Arial"/>
          <w:lang w:val="en-GB"/>
        </w:rPr>
      </w:pPr>
      <w:r w:rsidRPr="00036363">
        <w:rPr>
          <w:rFonts w:eastAsia="Calibri" w:cstheme="minorHAnsi"/>
          <w:b/>
          <w:noProof/>
          <w:sz w:val="24"/>
          <w:szCs w:val="24"/>
          <w:lang w:val="en-GB"/>
        </w:rPr>
        <w:lastRenderedPageBreak/>
        <mc:AlternateContent>
          <mc:Choice Requires="wps">
            <w:drawing>
              <wp:anchor distT="45720" distB="45720" distL="114300" distR="114300" simplePos="0" relativeHeight="251642368" behindDoc="0" locked="0" layoutInCell="1" allowOverlap="1" wp14:anchorId="3694A061" wp14:editId="4332BE08">
                <wp:simplePos x="0" y="0"/>
                <wp:positionH relativeFrom="column">
                  <wp:posOffset>-36195</wp:posOffset>
                </wp:positionH>
                <wp:positionV relativeFrom="paragraph">
                  <wp:posOffset>273685</wp:posOffset>
                </wp:positionV>
                <wp:extent cx="5765800" cy="1404620"/>
                <wp:effectExtent l="0" t="0" r="25400" b="1841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404620"/>
                        </a:xfrm>
                        <a:prstGeom prst="rect">
                          <a:avLst/>
                        </a:prstGeom>
                        <a:solidFill>
                          <a:srgbClr val="FFFFFF"/>
                        </a:solidFill>
                        <a:ln w="9525">
                          <a:solidFill>
                            <a:srgbClr val="000000"/>
                          </a:solidFill>
                          <a:miter lim="800000"/>
                          <a:headEnd/>
                          <a:tailEnd/>
                        </a:ln>
                      </wps:spPr>
                      <wps:txbx>
                        <w:txbxContent>
                          <w:p w14:paraId="2895AB67" w14:textId="36AD5956" w:rsidR="000F63F2" w:rsidRPr="00EF571A" w:rsidRDefault="000F63F2" w:rsidP="00EF571A">
                            <w:pPr>
                              <w:spacing w:line="276" w:lineRule="auto"/>
                              <w:rPr>
                                <w:sz w:val="24"/>
                                <w:szCs w:val="24"/>
                              </w:rPr>
                            </w:pPr>
                            <w:r w:rsidRPr="00EF571A">
                              <w:rPr>
                                <w:sz w:val="24"/>
                                <w:szCs w:val="24"/>
                              </w:rPr>
                              <w:t xml:space="preserve">There will be a range of different approaches to this question, but discussion should focus on the use of persuasive language. Responses should apply appropriate methods of language analysis, and should show critical understanding of the linguistic concepts underpinning advertising. Since AO3 is worth two fifths of the marks for this question, the ways in which contextual factors and language features shape meaning should be addressed.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94A061" id="_x0000_s1029" type="#_x0000_t202" style="position:absolute;margin-left:-2.85pt;margin-top:21.55pt;width:454pt;height:110.6pt;z-index:251642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">
                <v:textbox style="mso-fit-shape-to-text:t">
                  <w:txbxContent>
                    <w:p w14:paraId="2895AB67" w14:textId="36AD5956" w:rsidR="000F63F2" w:rsidRPr="00EF571A" w:rsidRDefault="000F63F2" w:rsidP="00EF571A">
                      <w:pPr>
                        <w:spacing w:line="276" w:lineRule="auto"/>
                        <w:rPr>
                          <w:sz w:val="24"/>
                          <w:szCs w:val="24"/>
                        </w:rPr>
                      </w:pPr>
                      <w:r w:rsidRPr="00EF571A">
                        <w:rPr>
                          <w:sz w:val="24"/>
                          <w:szCs w:val="24"/>
                        </w:rPr>
                        <w:t xml:space="preserve">There will be a range of different approaches to this question, but discussion should focus on the use of persuasive language. Responses should apply appropriate methods of language analysis, and should show critical understanding of the linguistic concepts underpinning advertising. Since AO3 is worth two fifths of the marks for this question, the ways in which contextual factors and language features shape meaning should be addressed. </w:t>
                      </w:r>
                    </w:p>
                  </w:txbxContent>
                </v:textbox>
                <w10:wrap type="square"/>
              </v:shape>
            </w:pict>
          </mc:Fallback>
        </mc:AlternateContent>
      </w:r>
      <w:r w:rsidR="008F7341" w:rsidRPr="00036363">
        <w:rPr>
          <w:rFonts w:eastAsia="Calibri" w:cstheme="minorHAnsi"/>
          <w:sz w:val="24"/>
          <w:szCs w:val="24"/>
          <w:lang w:val="en-GB"/>
        </w:rPr>
        <w:t>The Principal Examiner says</w:t>
      </w:r>
      <w:r w:rsidR="008F7341">
        <w:rPr>
          <w:rFonts w:ascii="Arial" w:eastAsia="Calibri" w:hAnsi="Arial" w:cs="Arial"/>
          <w:lang w:val="en-GB"/>
        </w:rPr>
        <w:t>:</w:t>
      </w:r>
    </w:p>
    <w:p w14:paraId="38287B0F" w14:textId="6A3FB43B" w:rsidR="008F7341" w:rsidRPr="00901259" w:rsidRDefault="008F7341" w:rsidP="008F7341">
      <w:pPr>
        <w:widowControl/>
        <w:rPr>
          <w:rFonts w:ascii="Arial" w:eastAsia="Calibri" w:hAnsi="Arial" w:cs="Arial"/>
          <w:b/>
          <w:lang w:val="en-GB"/>
        </w:rPr>
      </w:pPr>
    </w:p>
    <w:p w14:paraId="400F2D70" w14:textId="77777777" w:rsidR="008F7341" w:rsidRPr="00901259" w:rsidRDefault="008F7341" w:rsidP="008F7341">
      <w:pPr>
        <w:widowControl/>
        <w:rPr>
          <w:rFonts w:ascii="Arial" w:eastAsia="Calibri" w:hAnsi="Arial" w:cs="Arial"/>
          <w:b/>
          <w:lang w:val="en-GB"/>
        </w:rPr>
      </w:pPr>
    </w:p>
    <w:p w14:paraId="214EED71" w14:textId="6584A554" w:rsidR="008F7341" w:rsidRPr="00901259" w:rsidRDefault="008F7341" w:rsidP="008F7341">
      <w:pPr>
        <w:widowControl/>
        <w:rPr>
          <w:rFonts w:ascii="Arial" w:eastAsia="Calibri" w:hAnsi="Arial" w:cs="Arial"/>
          <w:b/>
          <w:lang w:val="en-GB"/>
        </w:rPr>
      </w:pPr>
      <w:r w:rsidRPr="00901259">
        <w:rPr>
          <w:rFonts w:ascii="Arial" w:eastAsia="Calibri" w:hAnsi="Arial" w:cs="Arial"/>
          <w:b/>
          <w:lang w:val="en-GB"/>
        </w:rPr>
        <w:t>Overview</w:t>
      </w:r>
      <w:r w:rsidR="00EC1DCD">
        <w:rPr>
          <w:rFonts w:ascii="Arial" w:eastAsia="Calibri" w:hAnsi="Arial" w:cs="Arial"/>
          <w:b/>
          <w:lang w:val="en-GB"/>
        </w:rPr>
        <w:t xml:space="preserve"> of</w:t>
      </w:r>
      <w:r w:rsidR="00646150">
        <w:rPr>
          <w:rFonts w:ascii="Arial" w:eastAsia="Calibri" w:hAnsi="Arial" w:cs="Arial"/>
          <w:b/>
          <w:lang w:val="en-GB"/>
        </w:rPr>
        <w:t xml:space="preserve"> language features</w:t>
      </w:r>
    </w:p>
    <w:p w14:paraId="6BF7D407" w14:textId="77777777" w:rsidR="008F7341" w:rsidRPr="00901259" w:rsidRDefault="008F7341" w:rsidP="008F7341">
      <w:pPr>
        <w:widowControl/>
        <w:rPr>
          <w:rFonts w:ascii="Arial" w:eastAsia="Calibri" w:hAnsi="Arial" w:cs="Arial"/>
          <w:b/>
          <w:lang w:val="en-GB"/>
        </w:rPr>
      </w:pPr>
    </w:p>
    <w:p w14:paraId="1547814E" w14:textId="77777777" w:rsidR="00706CD0" w:rsidRDefault="008F7341" w:rsidP="008F7341">
      <w:pPr>
        <w:widowControl/>
        <w:suppressLineNumbers/>
        <w:contextualSpacing/>
        <w:rPr>
          <w:rFonts w:ascii="Arial" w:hAnsi="Arial" w:cs="Arial"/>
          <w:lang w:val="en-GB"/>
        </w:rPr>
      </w:pPr>
      <w:r w:rsidRPr="00901259">
        <w:rPr>
          <w:rFonts w:ascii="Arial" w:hAnsi="Arial" w:cs="Arial"/>
          <w:lang w:val="en-GB"/>
        </w:rPr>
        <w:t xml:space="preserve">Typical of any advertisement, the text uses </w:t>
      </w:r>
      <w:r w:rsidRPr="00646150">
        <w:rPr>
          <w:rFonts w:ascii="Arial" w:hAnsi="Arial" w:cs="Arial"/>
          <w:b/>
          <w:bCs/>
          <w:lang w:val="en-GB"/>
        </w:rPr>
        <w:t>concrete</w:t>
      </w:r>
      <w:r w:rsidRPr="00901259">
        <w:rPr>
          <w:rFonts w:ascii="Arial" w:hAnsi="Arial" w:cs="Arial"/>
          <w:lang w:val="en-GB"/>
        </w:rPr>
        <w:t xml:space="preserve"> and </w:t>
      </w:r>
      <w:r w:rsidRPr="00646150">
        <w:rPr>
          <w:rFonts w:ascii="Arial" w:hAnsi="Arial" w:cs="Arial"/>
          <w:b/>
          <w:bCs/>
          <w:lang w:val="en-GB"/>
        </w:rPr>
        <w:t>proper nouns</w:t>
      </w:r>
      <w:r w:rsidRPr="00901259">
        <w:rPr>
          <w:rFonts w:ascii="Arial" w:hAnsi="Arial" w:cs="Arial"/>
          <w:lang w:val="en-GB"/>
        </w:rPr>
        <w:t xml:space="preserve"> to establish the ‘product’ on offer, and </w:t>
      </w:r>
      <w:r w:rsidRPr="00646150">
        <w:rPr>
          <w:rFonts w:ascii="Arial" w:hAnsi="Arial" w:cs="Arial"/>
          <w:b/>
          <w:bCs/>
          <w:lang w:val="en-GB"/>
        </w:rPr>
        <w:t>positive adjectives</w:t>
      </w:r>
      <w:r w:rsidRPr="00901259">
        <w:rPr>
          <w:rFonts w:ascii="Arial" w:hAnsi="Arial" w:cs="Arial"/>
          <w:lang w:val="en-GB"/>
        </w:rPr>
        <w:t xml:space="preserve">, </w:t>
      </w:r>
      <w:r w:rsidRPr="00646150">
        <w:rPr>
          <w:rFonts w:ascii="Arial" w:hAnsi="Arial" w:cs="Arial"/>
          <w:b/>
          <w:bCs/>
          <w:lang w:val="en-GB"/>
        </w:rPr>
        <w:t>superlatives</w:t>
      </w:r>
      <w:r w:rsidRPr="00901259">
        <w:rPr>
          <w:rFonts w:ascii="Arial" w:hAnsi="Arial" w:cs="Arial"/>
          <w:lang w:val="en-GB"/>
        </w:rPr>
        <w:t xml:space="preserve"> and </w:t>
      </w:r>
      <w:r w:rsidRPr="00646150">
        <w:rPr>
          <w:rFonts w:ascii="Arial" w:hAnsi="Arial" w:cs="Arial"/>
          <w:b/>
          <w:bCs/>
          <w:lang w:val="en-GB"/>
        </w:rPr>
        <w:t>adverbs</w:t>
      </w:r>
      <w:r w:rsidRPr="00901259">
        <w:rPr>
          <w:rFonts w:ascii="Arial" w:hAnsi="Arial" w:cs="Arial"/>
          <w:lang w:val="en-GB"/>
        </w:rPr>
        <w:t xml:space="preserve"> to highlight the unique selling points. </w:t>
      </w:r>
    </w:p>
    <w:p w14:paraId="5009FE02" w14:textId="77777777" w:rsidR="00706CD0" w:rsidRDefault="00706CD0" w:rsidP="008F7341">
      <w:pPr>
        <w:widowControl/>
        <w:suppressLineNumbers/>
        <w:contextualSpacing/>
        <w:rPr>
          <w:rFonts w:ascii="Arial" w:hAnsi="Arial" w:cs="Arial"/>
          <w:lang w:val="en-GB"/>
        </w:rPr>
      </w:pPr>
    </w:p>
    <w:p w14:paraId="2D8FDC4C" w14:textId="77777777" w:rsidR="00706CD0" w:rsidRDefault="008F7341" w:rsidP="008F7341">
      <w:pPr>
        <w:widowControl/>
        <w:suppressLineNumbers/>
        <w:contextualSpacing/>
        <w:rPr>
          <w:rFonts w:ascii="Arial" w:hAnsi="Arial" w:cs="Arial"/>
          <w:lang w:val="en-GB"/>
        </w:rPr>
      </w:pPr>
      <w:r w:rsidRPr="00901259">
        <w:rPr>
          <w:rFonts w:ascii="Arial" w:hAnsi="Arial" w:cs="Arial"/>
          <w:lang w:val="en-GB"/>
        </w:rPr>
        <w:t xml:space="preserve">There is also a </w:t>
      </w:r>
      <w:r w:rsidRPr="00646150">
        <w:rPr>
          <w:rFonts w:ascii="Arial" w:hAnsi="Arial" w:cs="Arial"/>
          <w:b/>
          <w:bCs/>
          <w:lang w:val="en-GB"/>
        </w:rPr>
        <w:t>semantic field</w:t>
      </w:r>
      <w:r w:rsidRPr="00901259">
        <w:rPr>
          <w:rFonts w:ascii="Arial" w:hAnsi="Arial" w:cs="Arial"/>
          <w:lang w:val="en-GB"/>
        </w:rPr>
        <w:t xml:space="preserve"> of words associated with tourism (relating to price; hotel star-ratings; familiar collocations etc.). The language is very varied: </w:t>
      </w:r>
      <w:r w:rsidRPr="00646150">
        <w:rPr>
          <w:rFonts w:ascii="Arial" w:hAnsi="Arial" w:cs="Arial"/>
          <w:b/>
          <w:bCs/>
          <w:lang w:val="en-GB"/>
        </w:rPr>
        <w:t>formal geographical language</w:t>
      </w:r>
      <w:r w:rsidRPr="00901259">
        <w:rPr>
          <w:rFonts w:ascii="Arial" w:hAnsi="Arial" w:cs="Arial"/>
          <w:lang w:val="en-GB"/>
        </w:rPr>
        <w:t xml:space="preserve"> (e.g.</w:t>
      </w:r>
      <w:r w:rsidR="00706CD0">
        <w:rPr>
          <w:rFonts w:ascii="Arial" w:hAnsi="Arial" w:cs="Arial"/>
          <w:lang w:val="en-GB"/>
        </w:rPr>
        <w:t xml:space="preserve"> </w:t>
      </w:r>
      <w:r w:rsidRPr="00901259">
        <w:rPr>
          <w:rFonts w:ascii="Arial" w:hAnsi="Arial" w:cs="Arial"/>
          <w:i/>
          <w:lang w:val="en-GB"/>
        </w:rPr>
        <w:t>climate, temperate, sub-tropical; highveld, savannah; gorge, rock formations; bisected</w:t>
      </w:r>
      <w:r w:rsidRPr="00901259">
        <w:rPr>
          <w:rFonts w:ascii="Arial" w:hAnsi="Arial" w:cs="Arial"/>
          <w:lang w:val="en-GB"/>
        </w:rPr>
        <w:t xml:space="preserve">); </w:t>
      </w:r>
      <w:r w:rsidRPr="00646150">
        <w:rPr>
          <w:rFonts w:ascii="Arial" w:hAnsi="Arial" w:cs="Arial"/>
          <w:b/>
          <w:bCs/>
          <w:lang w:val="en-GB"/>
        </w:rPr>
        <w:t>familiar direct address</w:t>
      </w:r>
      <w:r w:rsidRPr="00901259">
        <w:rPr>
          <w:rFonts w:ascii="Arial" w:hAnsi="Arial" w:cs="Arial"/>
          <w:lang w:val="en-GB"/>
        </w:rPr>
        <w:t xml:space="preserve">; the </w:t>
      </w:r>
      <w:r w:rsidRPr="00646150">
        <w:rPr>
          <w:rFonts w:ascii="Arial" w:hAnsi="Arial" w:cs="Arial"/>
          <w:b/>
          <w:bCs/>
          <w:lang w:val="en-GB"/>
        </w:rPr>
        <w:t>language of emotions</w:t>
      </w:r>
      <w:r w:rsidRPr="00901259">
        <w:rPr>
          <w:rFonts w:ascii="Arial" w:hAnsi="Arial" w:cs="Arial"/>
          <w:lang w:val="en-GB"/>
        </w:rPr>
        <w:t xml:space="preserve"> (e.g. </w:t>
      </w:r>
      <w:proofErr w:type="spellStart"/>
      <w:r w:rsidRPr="00901259">
        <w:rPr>
          <w:rFonts w:ascii="Arial" w:hAnsi="Arial" w:cs="Arial"/>
          <w:i/>
          <w:lang w:val="en-GB"/>
        </w:rPr>
        <w:t>breathtaking</w:t>
      </w:r>
      <w:proofErr w:type="spellEnd"/>
      <w:r w:rsidRPr="00901259">
        <w:rPr>
          <w:rFonts w:ascii="Arial" w:hAnsi="Arial" w:cs="Arial"/>
          <w:lang w:val="en-GB"/>
        </w:rPr>
        <w:t>,</w:t>
      </w:r>
      <w:r w:rsidRPr="00901259">
        <w:rPr>
          <w:rFonts w:ascii="Arial" w:hAnsi="Arial" w:cs="Arial"/>
          <w:i/>
          <w:lang w:val="en-GB"/>
        </w:rPr>
        <w:t xml:space="preserve"> that rising feeling of anticipation, intensely moving, the waves of emotion</w:t>
      </w:r>
      <w:r w:rsidRPr="00901259">
        <w:rPr>
          <w:rFonts w:ascii="Arial" w:hAnsi="Arial" w:cs="Arial"/>
          <w:lang w:val="en-GB"/>
        </w:rPr>
        <w:t xml:space="preserve">); the </w:t>
      </w:r>
      <w:r w:rsidRPr="00646150">
        <w:rPr>
          <w:rFonts w:ascii="Arial" w:hAnsi="Arial" w:cs="Arial"/>
          <w:b/>
          <w:bCs/>
          <w:lang w:val="en-GB"/>
        </w:rPr>
        <w:t>language of politics</w:t>
      </w:r>
      <w:r w:rsidRPr="00901259">
        <w:rPr>
          <w:rFonts w:ascii="Arial" w:hAnsi="Arial" w:cs="Arial"/>
          <w:lang w:val="en-GB"/>
        </w:rPr>
        <w:t xml:space="preserve"> (e.g. </w:t>
      </w:r>
      <w:r w:rsidRPr="00901259">
        <w:rPr>
          <w:rFonts w:ascii="Arial" w:hAnsi="Arial" w:cs="Arial"/>
          <w:i/>
          <w:lang w:val="en-GB"/>
        </w:rPr>
        <w:t>apartheid, democratic elections, contemporary history</w:t>
      </w:r>
      <w:r w:rsidRPr="00901259">
        <w:rPr>
          <w:rFonts w:ascii="Arial" w:hAnsi="Arial" w:cs="Arial"/>
          <w:lang w:val="en-GB"/>
        </w:rPr>
        <w:t xml:space="preserve">). </w:t>
      </w:r>
    </w:p>
    <w:p w14:paraId="2A8DDBA2" w14:textId="77777777" w:rsidR="00706CD0" w:rsidRDefault="00706CD0" w:rsidP="008F7341">
      <w:pPr>
        <w:widowControl/>
        <w:suppressLineNumbers/>
        <w:contextualSpacing/>
        <w:rPr>
          <w:rFonts w:ascii="Arial" w:hAnsi="Arial" w:cs="Arial"/>
          <w:lang w:val="en-GB"/>
        </w:rPr>
      </w:pPr>
    </w:p>
    <w:p w14:paraId="013DBB75" w14:textId="77777777" w:rsidR="00706CD0" w:rsidRDefault="008F7341" w:rsidP="008F7341">
      <w:pPr>
        <w:widowControl/>
        <w:suppressLineNumbers/>
        <w:contextualSpacing/>
        <w:rPr>
          <w:rFonts w:ascii="Arial" w:hAnsi="Arial" w:cs="Arial"/>
          <w:lang w:val="en-GB"/>
        </w:rPr>
      </w:pPr>
      <w:r w:rsidRPr="00901259">
        <w:rPr>
          <w:rFonts w:ascii="Arial" w:hAnsi="Arial" w:cs="Arial"/>
          <w:lang w:val="en-GB"/>
        </w:rPr>
        <w:t xml:space="preserve">It is designed to </w:t>
      </w:r>
      <w:r w:rsidRPr="00646150">
        <w:rPr>
          <w:rFonts w:ascii="Arial" w:hAnsi="Arial" w:cs="Arial"/>
          <w:b/>
          <w:bCs/>
          <w:lang w:val="en-GB"/>
        </w:rPr>
        <w:t>appeal</w:t>
      </w:r>
      <w:r w:rsidRPr="00901259">
        <w:rPr>
          <w:rFonts w:ascii="Arial" w:hAnsi="Arial" w:cs="Arial"/>
          <w:lang w:val="en-GB"/>
        </w:rPr>
        <w:t xml:space="preserve"> to and </w:t>
      </w:r>
      <w:r w:rsidRPr="00646150">
        <w:rPr>
          <w:rFonts w:ascii="Arial" w:hAnsi="Arial" w:cs="Arial"/>
          <w:b/>
          <w:bCs/>
          <w:lang w:val="en-GB"/>
        </w:rPr>
        <w:t>engage</w:t>
      </w:r>
      <w:r w:rsidRPr="00901259">
        <w:rPr>
          <w:rFonts w:ascii="Arial" w:hAnsi="Arial" w:cs="Arial"/>
          <w:lang w:val="en-GB"/>
        </w:rPr>
        <w:t xml:space="preserve"> as many potential customers as possible. In the </w:t>
      </w:r>
      <w:r w:rsidRPr="00646150">
        <w:rPr>
          <w:rFonts w:ascii="Arial" w:hAnsi="Arial" w:cs="Arial"/>
          <w:b/>
          <w:bCs/>
          <w:lang w:val="en-GB"/>
        </w:rPr>
        <w:t>telegraphic headline</w:t>
      </w:r>
      <w:r w:rsidRPr="00901259">
        <w:rPr>
          <w:rFonts w:ascii="Arial" w:hAnsi="Arial" w:cs="Arial"/>
          <w:lang w:val="en-GB"/>
        </w:rPr>
        <w:t xml:space="preserve">, the </w:t>
      </w:r>
      <w:r w:rsidRPr="00646150">
        <w:rPr>
          <w:rFonts w:ascii="Arial" w:hAnsi="Arial" w:cs="Arial"/>
          <w:b/>
          <w:bCs/>
          <w:lang w:val="en-GB"/>
        </w:rPr>
        <w:t>noun phrases</w:t>
      </w:r>
      <w:r w:rsidRPr="00901259">
        <w:rPr>
          <w:rFonts w:ascii="Arial" w:hAnsi="Arial" w:cs="Arial"/>
          <w:lang w:val="en-GB"/>
        </w:rPr>
        <w:t xml:space="preserve"> (the country; the length of the holiday) and </w:t>
      </w:r>
      <w:r w:rsidRPr="00A94CA4">
        <w:rPr>
          <w:rFonts w:ascii="Arial" w:hAnsi="Arial" w:cs="Arial"/>
          <w:b/>
          <w:bCs/>
          <w:lang w:val="en-GB"/>
        </w:rPr>
        <w:t>prepositional phrase</w:t>
      </w:r>
      <w:r w:rsidRPr="00901259">
        <w:rPr>
          <w:rFonts w:ascii="Arial" w:hAnsi="Arial" w:cs="Arial"/>
          <w:lang w:val="en-GB"/>
        </w:rPr>
        <w:t xml:space="preserve"> (price) immediately highlight </w:t>
      </w:r>
      <w:r w:rsidRPr="00A94CA4">
        <w:rPr>
          <w:rFonts w:ascii="Arial" w:hAnsi="Arial" w:cs="Arial"/>
          <w:b/>
          <w:bCs/>
          <w:lang w:val="en-GB"/>
        </w:rPr>
        <w:t>key details</w:t>
      </w:r>
      <w:r w:rsidRPr="00901259">
        <w:rPr>
          <w:rFonts w:ascii="Arial" w:hAnsi="Arial" w:cs="Arial"/>
          <w:lang w:val="en-GB"/>
        </w:rPr>
        <w:t xml:space="preserve">. </w:t>
      </w:r>
    </w:p>
    <w:p w14:paraId="02F8368D" w14:textId="77777777" w:rsidR="00706CD0" w:rsidRDefault="00706CD0" w:rsidP="008F7341">
      <w:pPr>
        <w:widowControl/>
        <w:suppressLineNumbers/>
        <w:contextualSpacing/>
        <w:rPr>
          <w:rFonts w:ascii="Arial" w:hAnsi="Arial" w:cs="Arial"/>
          <w:lang w:val="en-GB"/>
        </w:rPr>
      </w:pPr>
    </w:p>
    <w:p w14:paraId="1D8DF16D" w14:textId="384D27AF" w:rsidR="008F7341" w:rsidRPr="00901259" w:rsidRDefault="008F7341" w:rsidP="008F7341">
      <w:pPr>
        <w:widowControl/>
        <w:suppressLineNumbers/>
        <w:contextualSpacing/>
        <w:rPr>
          <w:rFonts w:ascii="Arial" w:hAnsi="Arial" w:cs="Arial"/>
          <w:lang w:val="en-GB"/>
        </w:rPr>
      </w:pPr>
      <w:r w:rsidRPr="00901259">
        <w:rPr>
          <w:rFonts w:ascii="Arial" w:hAnsi="Arial" w:cs="Arial"/>
          <w:lang w:val="en-GB"/>
        </w:rPr>
        <w:t xml:space="preserve">The </w:t>
      </w:r>
      <w:r w:rsidRPr="00A94CA4">
        <w:rPr>
          <w:rFonts w:ascii="Arial" w:hAnsi="Arial" w:cs="Arial"/>
          <w:b/>
          <w:bCs/>
          <w:lang w:val="en-GB"/>
        </w:rPr>
        <w:t>typography</w:t>
      </w:r>
      <w:r w:rsidRPr="00901259">
        <w:rPr>
          <w:rFonts w:ascii="Arial" w:hAnsi="Arial" w:cs="Arial"/>
          <w:lang w:val="en-GB"/>
        </w:rPr>
        <w:t xml:space="preserve"> is designed to make the advertisement easy to read (e.g. large font for the headline; </w:t>
      </w:r>
      <w:r w:rsidRPr="00A94CA4">
        <w:rPr>
          <w:rFonts w:ascii="Arial" w:hAnsi="Arial" w:cs="Arial"/>
          <w:b/>
          <w:bCs/>
          <w:lang w:val="en-GB"/>
        </w:rPr>
        <w:t>capitalisation</w:t>
      </w:r>
      <w:r w:rsidRPr="00901259">
        <w:rPr>
          <w:rFonts w:ascii="Arial" w:hAnsi="Arial" w:cs="Arial"/>
          <w:lang w:val="en-GB"/>
        </w:rPr>
        <w:t xml:space="preserve"> to mark out the different days of the itinerary; </w:t>
      </w:r>
      <w:r w:rsidRPr="001C36A9">
        <w:rPr>
          <w:rFonts w:ascii="Arial" w:hAnsi="Arial" w:cs="Arial"/>
          <w:b/>
          <w:bCs/>
          <w:lang w:val="en-GB"/>
        </w:rPr>
        <w:t>columns</w:t>
      </w:r>
      <w:r w:rsidRPr="00901259">
        <w:rPr>
          <w:rFonts w:ascii="Arial" w:hAnsi="Arial" w:cs="Arial"/>
          <w:lang w:val="en-GB"/>
        </w:rPr>
        <w:t>) and the photograph is eye-catching. These features of the format are visual, designed as a hook to attract a reader’s attention and engage them with the text.</w:t>
      </w:r>
    </w:p>
    <w:p w14:paraId="67FC9B75" w14:textId="77777777" w:rsidR="00AE07F2" w:rsidRPr="00AE07F2" w:rsidRDefault="00AE07F2" w:rsidP="00AE07F2">
      <w:pPr>
        <w:rPr>
          <w:rFonts w:cs="Arial"/>
        </w:rPr>
      </w:pPr>
    </w:p>
    <w:p w14:paraId="0EB748D2" w14:textId="6B1CEDDF" w:rsidR="00E635D0" w:rsidRDefault="00E635D0"/>
    <w:p w14:paraId="4FDE7261" w14:textId="69EAECA9" w:rsidR="009D0F6C" w:rsidRDefault="0097230F">
      <w:r>
        <w:rPr>
          <w:noProof/>
        </w:rPr>
        <mc:AlternateContent>
          <mc:Choice Requires="wps">
            <w:drawing>
              <wp:anchor distT="45720" distB="45720" distL="114300" distR="114300" simplePos="0" relativeHeight="251646464" behindDoc="0" locked="0" layoutInCell="1" allowOverlap="1" wp14:anchorId="2EBA2588" wp14:editId="0EDB8DD2">
                <wp:simplePos x="0" y="0"/>
                <wp:positionH relativeFrom="column">
                  <wp:posOffset>-8255</wp:posOffset>
                </wp:positionH>
                <wp:positionV relativeFrom="paragraph">
                  <wp:posOffset>229235</wp:posOffset>
                </wp:positionV>
                <wp:extent cx="5737860" cy="1404620"/>
                <wp:effectExtent l="0" t="0" r="15240" b="2413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1404620"/>
                        </a:xfrm>
                        <a:prstGeom prst="rect">
                          <a:avLst/>
                        </a:prstGeom>
                        <a:solidFill>
                          <a:srgbClr val="FFFFFF"/>
                        </a:solidFill>
                        <a:ln w="9525">
                          <a:solidFill>
                            <a:srgbClr val="000000"/>
                          </a:solidFill>
                          <a:miter lim="800000"/>
                          <a:headEnd/>
                          <a:tailEnd/>
                        </a:ln>
                      </wps:spPr>
                      <wps:txbx>
                        <w:txbxContent>
                          <w:p w14:paraId="393A3E31" w14:textId="035CB981" w:rsidR="000F63F2" w:rsidRDefault="000F63F2" w:rsidP="0097230F">
                            <w:pPr>
                              <w:rPr>
                                <w:rFonts w:eastAsia="Calibri" w:cstheme="minorHAnsi"/>
                                <w:sz w:val="24"/>
                                <w:szCs w:val="24"/>
                                <w:lang w:val="en-GB"/>
                              </w:rPr>
                            </w:pPr>
                            <w:r w:rsidRPr="0097230F">
                              <w:rPr>
                                <w:rFonts w:cstheme="minorHAnsi"/>
                                <w:sz w:val="24"/>
                                <w:szCs w:val="24"/>
                              </w:rPr>
                              <w:t xml:space="preserve">Read through the notes on the following two pages that list the </w:t>
                            </w:r>
                            <w:r w:rsidRPr="0097230F">
                              <w:rPr>
                                <w:rFonts w:eastAsia="Calibri" w:cstheme="minorHAnsi"/>
                                <w:sz w:val="24"/>
                                <w:szCs w:val="24"/>
                                <w:lang w:val="en-GB"/>
                              </w:rPr>
                              <w:t>features of interest which may be explored</w:t>
                            </w:r>
                            <w:r w:rsidRPr="0097230F">
                              <w:rPr>
                                <w:rFonts w:cstheme="minorHAnsi"/>
                                <w:sz w:val="24"/>
                                <w:szCs w:val="24"/>
                              </w:rPr>
                              <w:t xml:space="preserve"> in responding to this question</w:t>
                            </w:r>
                            <w:r>
                              <w:rPr>
                                <w:rFonts w:eastAsia="Calibri" w:cstheme="minorHAnsi"/>
                                <w:sz w:val="24"/>
                                <w:szCs w:val="24"/>
                                <w:lang w:val="en-GB"/>
                              </w:rPr>
                              <w:t xml:space="preserve">. </w:t>
                            </w:r>
                          </w:p>
                          <w:p w14:paraId="1745371F" w14:textId="55606F03" w:rsidR="000F63F2" w:rsidRDefault="000F63F2" w:rsidP="0097230F">
                            <w:pPr>
                              <w:rPr>
                                <w:rFonts w:eastAsia="Calibri" w:cstheme="minorHAnsi"/>
                                <w:sz w:val="24"/>
                                <w:szCs w:val="24"/>
                                <w:lang w:val="en-GB"/>
                              </w:rPr>
                            </w:pPr>
                          </w:p>
                          <w:p w14:paraId="6F8F9C41" w14:textId="1CD8FAC1" w:rsidR="000F63F2" w:rsidRDefault="000F63F2" w:rsidP="0097230F">
                            <w:pPr>
                              <w:rPr>
                                <w:rFonts w:eastAsia="Calibri" w:cstheme="minorHAnsi"/>
                                <w:sz w:val="24"/>
                                <w:szCs w:val="24"/>
                                <w:lang w:val="en-GB"/>
                              </w:rPr>
                            </w:pPr>
                            <w:r>
                              <w:rPr>
                                <w:rFonts w:eastAsia="Calibri" w:cstheme="minorHAnsi"/>
                                <w:sz w:val="24"/>
                                <w:szCs w:val="24"/>
                                <w:lang w:val="en-GB"/>
                              </w:rPr>
                              <w:t>Which features did you analyse well?</w:t>
                            </w:r>
                          </w:p>
                          <w:p w14:paraId="4B187915" w14:textId="04E9F299" w:rsidR="000F63F2" w:rsidRDefault="000F63F2" w:rsidP="0097230F">
                            <w:pPr>
                              <w:rPr>
                                <w:rFonts w:eastAsia="Calibri" w:cstheme="minorHAnsi"/>
                                <w:sz w:val="24"/>
                                <w:szCs w:val="24"/>
                                <w:lang w:val="en-GB"/>
                              </w:rPr>
                            </w:pPr>
                          </w:p>
                          <w:p w14:paraId="1E0C9480" w14:textId="532C6507" w:rsidR="000F63F2" w:rsidRPr="0097230F" w:rsidRDefault="000F63F2" w:rsidP="0097230F">
                            <w:pPr>
                              <w:rPr>
                                <w:rFonts w:cstheme="minorHAnsi"/>
                                <w:sz w:val="24"/>
                                <w:szCs w:val="24"/>
                              </w:rPr>
                            </w:pPr>
                            <w:r>
                              <w:rPr>
                                <w:rFonts w:eastAsia="Calibri" w:cstheme="minorHAnsi"/>
                                <w:sz w:val="24"/>
                                <w:szCs w:val="24"/>
                                <w:lang w:val="en-GB"/>
                              </w:rPr>
                              <w:t>Which features did you not analyse so well?</w:t>
                            </w:r>
                          </w:p>
                          <w:p w14:paraId="0CEC22A8" w14:textId="69D57715" w:rsidR="000F63F2" w:rsidRPr="0097230F" w:rsidRDefault="000F63F2">
                            <w:pPr>
                              <w:rPr>
                                <w:rFonts w:cstheme="minorHAnsi"/>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BA2588" id="_x0000_s1030" type="#_x0000_t202" style="position:absolute;margin-left:-.65pt;margin-top:18.05pt;width:451.8pt;height:110.6pt;z-index:251646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">
                <v:textbox style="mso-fit-shape-to-text:t">
                  <w:txbxContent>
                    <w:p w14:paraId="393A3E31" w14:textId="035CB981" w:rsidR="000F63F2" w:rsidRDefault="000F63F2" w:rsidP="0097230F">
                      <w:pPr>
                        <w:rPr>
                          <w:rFonts w:eastAsia="Calibri" w:cstheme="minorHAnsi"/>
                          <w:sz w:val="24"/>
                          <w:szCs w:val="24"/>
                          <w:lang w:val="en-GB"/>
                        </w:rPr>
                      </w:pPr>
                      <w:r w:rsidRPr="0097230F">
                        <w:rPr>
                          <w:rFonts w:cstheme="minorHAnsi"/>
                          <w:sz w:val="24"/>
                          <w:szCs w:val="24"/>
                        </w:rPr>
                        <w:t xml:space="preserve">Read through the notes on the following two pages that list the </w:t>
                      </w:r>
                      <w:r w:rsidRPr="0097230F">
                        <w:rPr>
                          <w:rFonts w:eastAsia="Calibri" w:cstheme="minorHAnsi"/>
                          <w:sz w:val="24"/>
                          <w:szCs w:val="24"/>
                          <w:lang w:val="en-GB"/>
                        </w:rPr>
                        <w:t>features of interest which may be explored</w:t>
                      </w:r>
                      <w:r w:rsidRPr="0097230F">
                        <w:rPr>
                          <w:rFonts w:cstheme="minorHAnsi"/>
                          <w:sz w:val="24"/>
                          <w:szCs w:val="24"/>
                        </w:rPr>
                        <w:t xml:space="preserve"> in responding to this question</w:t>
                      </w:r>
                      <w:r>
                        <w:rPr>
                          <w:rFonts w:eastAsia="Calibri" w:cstheme="minorHAnsi"/>
                          <w:sz w:val="24"/>
                          <w:szCs w:val="24"/>
                          <w:lang w:val="en-GB"/>
                        </w:rPr>
                        <w:t xml:space="preserve">. </w:t>
                      </w:r>
                    </w:p>
                    <w:p w14:paraId="1745371F" w14:textId="55606F03" w:rsidR="000F63F2" w:rsidRDefault="000F63F2" w:rsidP="0097230F">
                      <w:pPr>
                        <w:rPr>
                          <w:rFonts w:eastAsia="Calibri" w:cstheme="minorHAnsi"/>
                          <w:sz w:val="24"/>
                          <w:szCs w:val="24"/>
                          <w:lang w:val="en-GB"/>
                        </w:rPr>
                      </w:pPr>
                    </w:p>
                    <w:p w14:paraId="6F8F9C41" w14:textId="1CD8FAC1" w:rsidR="000F63F2" w:rsidRDefault="000F63F2" w:rsidP="0097230F">
                      <w:pPr>
                        <w:rPr>
                          <w:rFonts w:eastAsia="Calibri" w:cstheme="minorHAnsi"/>
                          <w:sz w:val="24"/>
                          <w:szCs w:val="24"/>
                          <w:lang w:val="en-GB"/>
                        </w:rPr>
                      </w:pPr>
                      <w:r>
                        <w:rPr>
                          <w:rFonts w:eastAsia="Calibri" w:cstheme="minorHAnsi"/>
                          <w:sz w:val="24"/>
                          <w:szCs w:val="24"/>
                          <w:lang w:val="en-GB"/>
                        </w:rPr>
                        <w:t>Which features did you analyse well?</w:t>
                      </w:r>
                    </w:p>
                    <w:p w14:paraId="4B187915" w14:textId="04E9F299" w:rsidR="000F63F2" w:rsidRDefault="000F63F2" w:rsidP="0097230F">
                      <w:pPr>
                        <w:rPr>
                          <w:rFonts w:eastAsia="Calibri" w:cstheme="minorHAnsi"/>
                          <w:sz w:val="24"/>
                          <w:szCs w:val="24"/>
                          <w:lang w:val="en-GB"/>
                        </w:rPr>
                      </w:pPr>
                    </w:p>
                    <w:p w14:paraId="1E0C9480" w14:textId="532C6507" w:rsidR="000F63F2" w:rsidRPr="0097230F" w:rsidRDefault="000F63F2" w:rsidP="0097230F">
                      <w:pPr>
                        <w:rPr>
                          <w:rFonts w:cstheme="minorHAnsi"/>
                          <w:sz w:val="24"/>
                          <w:szCs w:val="24"/>
                        </w:rPr>
                      </w:pPr>
                      <w:r>
                        <w:rPr>
                          <w:rFonts w:eastAsia="Calibri" w:cstheme="minorHAnsi"/>
                          <w:sz w:val="24"/>
                          <w:szCs w:val="24"/>
                          <w:lang w:val="en-GB"/>
                        </w:rPr>
                        <w:t>Which features did you not analyse so well?</w:t>
                      </w:r>
                    </w:p>
                    <w:p w14:paraId="0CEC22A8" w14:textId="69D57715" w:rsidR="000F63F2" w:rsidRPr="0097230F" w:rsidRDefault="000F63F2">
                      <w:pPr>
                        <w:rPr>
                          <w:rFonts w:cstheme="minorHAnsi"/>
                          <w:sz w:val="24"/>
                          <w:szCs w:val="24"/>
                        </w:rPr>
                      </w:pPr>
                    </w:p>
                  </w:txbxContent>
                </v:textbox>
                <w10:wrap type="square"/>
              </v:shape>
            </w:pict>
          </mc:Fallback>
        </mc:AlternateContent>
      </w:r>
    </w:p>
    <w:p w14:paraId="154678B2" w14:textId="5935397A" w:rsidR="00726A3B" w:rsidRDefault="00726A3B"/>
    <w:p w14:paraId="23A93FC4" w14:textId="4421E207" w:rsidR="009D0F6C" w:rsidRDefault="009D0F6C"/>
    <w:p w14:paraId="62E8FBA9" w14:textId="77777777" w:rsidR="00C90CEB" w:rsidRDefault="00C90CEB"/>
    <w:p w14:paraId="52B98540" w14:textId="77777777" w:rsidR="00112DA3" w:rsidRDefault="00112DA3" w:rsidP="00D07794">
      <w:pPr>
        <w:widowControl/>
        <w:suppressLineNumbers/>
        <w:tabs>
          <w:tab w:val="left" w:pos="720"/>
        </w:tabs>
        <w:ind w:right="-188"/>
      </w:pPr>
    </w:p>
    <w:p w14:paraId="647914E7" w14:textId="3239C144" w:rsidR="00D07794" w:rsidRPr="00901259" w:rsidRDefault="00D07794" w:rsidP="00D07794">
      <w:pPr>
        <w:widowControl/>
        <w:suppressLineNumbers/>
        <w:tabs>
          <w:tab w:val="left" w:pos="720"/>
        </w:tabs>
        <w:ind w:right="-188"/>
        <w:rPr>
          <w:rFonts w:ascii="Arial" w:eastAsia="Calibri" w:hAnsi="Arial" w:cs="Arial"/>
          <w:b/>
          <w:sz w:val="21"/>
          <w:szCs w:val="21"/>
          <w:lang w:val="en-GB"/>
        </w:rPr>
      </w:pPr>
      <w:r w:rsidRPr="00901259">
        <w:rPr>
          <w:rFonts w:ascii="Arial" w:eastAsia="Calibri" w:hAnsi="Arial" w:cs="Arial"/>
          <w:b/>
          <w:sz w:val="21"/>
          <w:szCs w:val="21"/>
          <w:lang w:val="en-GB"/>
        </w:rPr>
        <w:lastRenderedPageBreak/>
        <w:t>Medium</w:t>
      </w:r>
    </w:p>
    <w:p w14:paraId="1423C922" w14:textId="77777777" w:rsidR="00D07794" w:rsidRPr="00901259" w:rsidRDefault="00D07794" w:rsidP="00D07794">
      <w:pPr>
        <w:widowControl/>
        <w:suppressLineNumbers/>
        <w:ind w:right="-188"/>
        <w:rPr>
          <w:rFonts w:ascii="Arial" w:eastAsia="Calibri" w:hAnsi="Arial" w:cs="Arial"/>
          <w:sz w:val="16"/>
          <w:szCs w:val="16"/>
          <w:lang w:val="en-GB"/>
        </w:rPr>
      </w:pPr>
    </w:p>
    <w:p w14:paraId="3BE7EC07" w14:textId="77777777" w:rsidR="00D07794" w:rsidRPr="00901259" w:rsidRDefault="00D07794" w:rsidP="00112DA3">
      <w:pPr>
        <w:widowControl/>
        <w:numPr>
          <w:ilvl w:val="0"/>
          <w:numId w:val="14"/>
        </w:numPr>
        <w:suppressLineNumbers/>
        <w:ind w:left="851" w:right="-188" w:hanging="425"/>
        <w:contextualSpacing/>
        <w:rPr>
          <w:rFonts w:ascii="Arial" w:eastAsia="Calibri" w:hAnsi="Arial" w:cs="Arial"/>
          <w:lang w:val="en-GB"/>
        </w:rPr>
      </w:pPr>
      <w:r w:rsidRPr="00901259">
        <w:rPr>
          <w:rFonts w:ascii="Arial" w:eastAsia="Calibri" w:hAnsi="Arial" w:cs="Arial"/>
          <w:lang w:val="en-GB"/>
        </w:rPr>
        <w:t>the use of a headline to identify the focus and price</w:t>
      </w:r>
    </w:p>
    <w:p w14:paraId="4B5697BE" w14:textId="77777777" w:rsidR="00D07794" w:rsidRPr="00901259" w:rsidRDefault="00D07794" w:rsidP="00112DA3">
      <w:pPr>
        <w:widowControl/>
        <w:numPr>
          <w:ilvl w:val="0"/>
          <w:numId w:val="14"/>
        </w:numPr>
        <w:suppressLineNumbers/>
        <w:ind w:left="851" w:right="-188" w:hanging="425"/>
        <w:contextualSpacing/>
        <w:rPr>
          <w:rFonts w:ascii="Arial" w:eastAsia="Calibri" w:hAnsi="Arial" w:cs="Arial"/>
          <w:lang w:val="en-GB"/>
        </w:rPr>
      </w:pPr>
      <w:r w:rsidRPr="00901259">
        <w:rPr>
          <w:rFonts w:ascii="Arial" w:eastAsia="Calibri" w:hAnsi="Arial" w:cs="Arial"/>
          <w:lang w:val="en-GB"/>
        </w:rPr>
        <w:t xml:space="preserve">the use of subheadings to create the feel of an itinerary </w:t>
      </w:r>
    </w:p>
    <w:p w14:paraId="54082DA3" w14:textId="77777777" w:rsidR="00D07794" w:rsidRPr="00901259" w:rsidRDefault="00D07794" w:rsidP="00112DA3">
      <w:pPr>
        <w:widowControl/>
        <w:numPr>
          <w:ilvl w:val="0"/>
          <w:numId w:val="14"/>
        </w:numPr>
        <w:suppressLineNumbers/>
        <w:ind w:left="851" w:right="-188" w:hanging="425"/>
        <w:contextualSpacing/>
        <w:rPr>
          <w:rFonts w:ascii="Arial" w:eastAsia="Calibri" w:hAnsi="Arial" w:cs="Arial"/>
          <w:lang w:val="en-GB"/>
        </w:rPr>
      </w:pPr>
      <w:r w:rsidRPr="00901259">
        <w:rPr>
          <w:rFonts w:ascii="Arial" w:eastAsia="Calibri" w:hAnsi="Arial" w:cs="Arial"/>
          <w:lang w:val="en-GB"/>
        </w:rPr>
        <w:t>typographical features to attract attention e.g. bold the use of an emotive image—designed to appeal to readers’ interest in exotic wild animals</w:t>
      </w:r>
    </w:p>
    <w:p w14:paraId="58CBA958" w14:textId="77777777" w:rsidR="00D07794" w:rsidRPr="00901259" w:rsidRDefault="00D07794" w:rsidP="00D07794">
      <w:pPr>
        <w:widowControl/>
        <w:suppressLineNumbers/>
        <w:ind w:left="720" w:right="-188"/>
        <w:contextualSpacing/>
        <w:rPr>
          <w:rFonts w:ascii="Arial" w:eastAsia="Calibri" w:hAnsi="Arial" w:cs="Arial"/>
          <w:b/>
          <w:sz w:val="16"/>
          <w:szCs w:val="16"/>
          <w:lang w:val="en-GB"/>
        </w:rPr>
      </w:pPr>
    </w:p>
    <w:p w14:paraId="182C7AB9" w14:textId="6CB82AE9" w:rsidR="00D07794" w:rsidRPr="00901259" w:rsidRDefault="00D07794" w:rsidP="00D07794">
      <w:pPr>
        <w:widowControl/>
        <w:suppressLineNumbers/>
        <w:tabs>
          <w:tab w:val="left" w:pos="720"/>
        </w:tabs>
        <w:ind w:right="-188"/>
        <w:rPr>
          <w:rFonts w:ascii="Arial" w:eastAsia="Calibri" w:hAnsi="Arial" w:cs="Arial"/>
          <w:b/>
          <w:sz w:val="21"/>
          <w:szCs w:val="21"/>
          <w:lang w:val="en-GB"/>
        </w:rPr>
      </w:pPr>
      <w:r w:rsidRPr="00901259">
        <w:rPr>
          <w:rFonts w:ascii="Arial" w:eastAsia="Calibri" w:hAnsi="Arial" w:cs="Arial"/>
          <w:b/>
          <w:sz w:val="21"/>
          <w:szCs w:val="21"/>
          <w:lang w:val="en-GB"/>
        </w:rPr>
        <w:t>Content</w:t>
      </w:r>
    </w:p>
    <w:p w14:paraId="7D6CD84E" w14:textId="77777777" w:rsidR="00D07794" w:rsidRPr="00901259" w:rsidRDefault="00D07794" w:rsidP="00D07794">
      <w:pPr>
        <w:widowControl/>
        <w:suppressLineNumbers/>
        <w:ind w:right="-188"/>
        <w:rPr>
          <w:rFonts w:ascii="Arial" w:eastAsia="Calibri" w:hAnsi="Arial" w:cs="Arial"/>
          <w:sz w:val="16"/>
          <w:szCs w:val="16"/>
          <w:lang w:val="en-GB"/>
        </w:rPr>
      </w:pPr>
    </w:p>
    <w:p w14:paraId="53B32504" w14:textId="77777777" w:rsidR="00D07794" w:rsidRPr="00901259" w:rsidRDefault="00D07794" w:rsidP="00112DA3">
      <w:pPr>
        <w:widowControl/>
        <w:numPr>
          <w:ilvl w:val="0"/>
          <w:numId w:val="15"/>
        </w:numPr>
        <w:suppressLineNumbers/>
        <w:ind w:left="851" w:right="-188" w:hanging="425"/>
        <w:contextualSpacing/>
        <w:rPr>
          <w:rFonts w:ascii="Arial" w:eastAsia="Calibri" w:hAnsi="Arial" w:cs="Arial"/>
          <w:szCs w:val="21"/>
          <w:lang w:val="en-GB"/>
        </w:rPr>
      </w:pPr>
      <w:r w:rsidRPr="00901259">
        <w:rPr>
          <w:rFonts w:ascii="Arial" w:eastAsia="Calibri" w:hAnsi="Arial" w:cs="Arial"/>
          <w:szCs w:val="21"/>
          <w:lang w:val="en-GB"/>
        </w:rPr>
        <w:t>quotation acts as an overview for what follows i.e. “</w:t>
      </w:r>
      <w:r w:rsidRPr="00901259">
        <w:rPr>
          <w:rFonts w:ascii="Arial" w:eastAsia="Calibri" w:hAnsi="Arial" w:cs="Arial"/>
          <w:i/>
          <w:szCs w:val="21"/>
          <w:lang w:val="en-GB"/>
        </w:rPr>
        <w:t>a world in one country”</w:t>
      </w:r>
    </w:p>
    <w:p w14:paraId="1A9FEDE3" w14:textId="77777777" w:rsidR="00D07794" w:rsidRPr="00901259" w:rsidRDefault="00D07794" w:rsidP="00112DA3">
      <w:pPr>
        <w:widowControl/>
        <w:numPr>
          <w:ilvl w:val="0"/>
          <w:numId w:val="15"/>
        </w:numPr>
        <w:suppressLineNumbers/>
        <w:ind w:left="851" w:right="-188" w:hanging="425"/>
        <w:contextualSpacing/>
        <w:rPr>
          <w:rFonts w:ascii="Arial" w:eastAsia="Calibri" w:hAnsi="Arial" w:cs="Arial"/>
          <w:szCs w:val="21"/>
          <w:lang w:val="en-GB"/>
        </w:rPr>
      </w:pPr>
      <w:r w:rsidRPr="00901259">
        <w:rPr>
          <w:rFonts w:ascii="Arial" w:eastAsia="Calibri" w:hAnsi="Arial" w:cs="Arial"/>
          <w:szCs w:val="21"/>
          <w:lang w:val="en-GB"/>
        </w:rPr>
        <w:t>semantic field of South Africa e.g. place names, subject specific nouns (</w:t>
      </w:r>
      <w:r w:rsidRPr="00901259">
        <w:rPr>
          <w:rFonts w:ascii="Arial" w:eastAsia="Calibri" w:hAnsi="Arial" w:cs="Arial"/>
          <w:i/>
          <w:szCs w:val="21"/>
          <w:lang w:val="en-GB"/>
        </w:rPr>
        <w:t>highveld, savannah, waterholes, bush, safaris</w:t>
      </w:r>
      <w:r w:rsidRPr="00901259">
        <w:rPr>
          <w:rFonts w:ascii="Arial" w:eastAsia="Calibri" w:hAnsi="Arial" w:cs="Arial"/>
          <w:szCs w:val="21"/>
          <w:lang w:val="en-GB"/>
        </w:rPr>
        <w:t>)</w:t>
      </w:r>
    </w:p>
    <w:p w14:paraId="0475D25E" w14:textId="72FADC27" w:rsidR="00D07794" w:rsidRPr="00901259" w:rsidRDefault="00D07794" w:rsidP="00112DA3">
      <w:pPr>
        <w:widowControl/>
        <w:numPr>
          <w:ilvl w:val="0"/>
          <w:numId w:val="15"/>
        </w:numPr>
        <w:suppressLineNumbers/>
        <w:ind w:left="851" w:right="-188" w:hanging="425"/>
        <w:contextualSpacing/>
        <w:rPr>
          <w:rFonts w:ascii="Arial" w:eastAsia="Calibri" w:hAnsi="Arial" w:cs="Arial"/>
          <w:i/>
          <w:szCs w:val="21"/>
          <w:lang w:val="en-GB"/>
        </w:rPr>
      </w:pPr>
      <w:r w:rsidRPr="00901259">
        <w:rPr>
          <w:rFonts w:ascii="Arial" w:eastAsia="Calibri" w:hAnsi="Arial" w:cs="Arial"/>
          <w:szCs w:val="21"/>
          <w:lang w:val="en-GB"/>
        </w:rPr>
        <w:t xml:space="preserve">semantic field of tourism e.g. </w:t>
      </w:r>
      <w:r w:rsidRPr="00901259">
        <w:rPr>
          <w:rFonts w:ascii="Arial" w:eastAsia="Calibri" w:hAnsi="Arial" w:cs="Arial"/>
          <w:i/>
          <w:szCs w:val="21"/>
          <w:lang w:val="en-GB"/>
        </w:rPr>
        <w:t xml:space="preserve">price pp, direct flight, hotel, bar, restaurant </w:t>
      </w:r>
      <w:r w:rsidRPr="00901259">
        <w:rPr>
          <w:rFonts w:ascii="Arial" w:eastAsia="Calibri" w:hAnsi="Arial" w:cs="Arial"/>
          <w:szCs w:val="21"/>
          <w:lang w:val="en-GB"/>
        </w:rPr>
        <w:t xml:space="preserve">(nouns); </w:t>
      </w:r>
      <w:r w:rsidRPr="00901259">
        <w:rPr>
          <w:rFonts w:ascii="Arial" w:eastAsia="Calibri" w:hAnsi="Arial" w:cs="Arial"/>
          <w:i/>
          <w:szCs w:val="21"/>
          <w:lang w:val="en-GB"/>
        </w:rPr>
        <w:t xml:space="preserve">transfer, depart, follow </w:t>
      </w:r>
      <w:r w:rsidRPr="00901259">
        <w:rPr>
          <w:rFonts w:ascii="Arial" w:eastAsia="Calibri" w:hAnsi="Arial" w:cs="Arial"/>
          <w:szCs w:val="21"/>
          <w:lang w:val="en-GB"/>
        </w:rPr>
        <w:t xml:space="preserve">(verbs), </w:t>
      </w:r>
      <w:r w:rsidRPr="00901259">
        <w:rPr>
          <w:rFonts w:ascii="Arial" w:eastAsia="Calibri" w:hAnsi="Arial" w:cs="Arial"/>
          <w:i/>
          <w:szCs w:val="21"/>
          <w:lang w:val="en-GB"/>
        </w:rPr>
        <w:t>four-star, three-star</w:t>
      </w:r>
      <w:r w:rsidR="00112DA3">
        <w:rPr>
          <w:rFonts w:ascii="Arial" w:eastAsia="Calibri" w:hAnsi="Arial" w:cs="Arial"/>
          <w:i/>
          <w:szCs w:val="21"/>
          <w:lang w:val="en-GB"/>
        </w:rPr>
        <w:t xml:space="preserve"> </w:t>
      </w:r>
      <w:r w:rsidRPr="00901259">
        <w:rPr>
          <w:rFonts w:ascii="Arial" w:eastAsia="Calibri" w:hAnsi="Arial" w:cs="Arial"/>
          <w:szCs w:val="21"/>
          <w:lang w:val="en-GB"/>
        </w:rPr>
        <w:t>(compound modifiers)</w:t>
      </w:r>
      <w:r w:rsidRPr="00901259">
        <w:rPr>
          <w:rFonts w:ascii="Arial" w:eastAsia="Calibri" w:hAnsi="Arial" w:cs="Arial"/>
          <w:i/>
          <w:szCs w:val="21"/>
          <w:lang w:val="en-GB"/>
        </w:rPr>
        <w:t xml:space="preserve">  </w:t>
      </w:r>
    </w:p>
    <w:p w14:paraId="37141CC4" w14:textId="1CDCB623" w:rsidR="00D07794" w:rsidRPr="00901259" w:rsidRDefault="00D07794" w:rsidP="00112DA3">
      <w:pPr>
        <w:widowControl/>
        <w:numPr>
          <w:ilvl w:val="0"/>
          <w:numId w:val="15"/>
        </w:numPr>
        <w:suppressLineNumbers/>
        <w:ind w:left="851" w:right="-188" w:hanging="425"/>
        <w:contextualSpacing/>
        <w:rPr>
          <w:rFonts w:ascii="Arial" w:eastAsia="Calibri" w:hAnsi="Arial" w:cs="Arial"/>
          <w:i/>
          <w:szCs w:val="21"/>
          <w:lang w:val="en-GB"/>
        </w:rPr>
      </w:pPr>
      <w:r w:rsidRPr="00901259">
        <w:rPr>
          <w:rFonts w:ascii="Arial" w:eastAsia="Calibri" w:hAnsi="Arial" w:cs="Arial"/>
          <w:szCs w:val="21"/>
          <w:lang w:val="en-GB"/>
        </w:rPr>
        <w:t>a mix of facts (e.g. climate, political isolation of South Africa) and opinion (e.g. use of emotive modifiers)</w:t>
      </w:r>
    </w:p>
    <w:p w14:paraId="19A06306" w14:textId="77777777" w:rsidR="00D07794" w:rsidRPr="00901259" w:rsidRDefault="00D07794" w:rsidP="00D07794">
      <w:pPr>
        <w:widowControl/>
        <w:suppressLineNumbers/>
        <w:ind w:right="-188"/>
        <w:rPr>
          <w:rFonts w:ascii="Arial" w:eastAsia="Calibri" w:hAnsi="Arial" w:cs="Arial"/>
          <w:b/>
          <w:sz w:val="16"/>
          <w:szCs w:val="16"/>
          <w:lang w:val="en-GB"/>
        </w:rPr>
      </w:pPr>
    </w:p>
    <w:p w14:paraId="39038C29" w14:textId="5A441AD4" w:rsidR="00D07794" w:rsidRPr="00901259" w:rsidRDefault="00D07794" w:rsidP="00D07794">
      <w:pPr>
        <w:widowControl/>
        <w:suppressLineNumbers/>
        <w:tabs>
          <w:tab w:val="left" w:pos="720"/>
        </w:tabs>
        <w:ind w:right="-188"/>
        <w:rPr>
          <w:rFonts w:ascii="Arial" w:eastAsia="Calibri" w:hAnsi="Arial" w:cs="Arial"/>
          <w:b/>
          <w:sz w:val="21"/>
          <w:szCs w:val="21"/>
          <w:lang w:val="en-GB"/>
        </w:rPr>
      </w:pPr>
      <w:r w:rsidRPr="00901259">
        <w:rPr>
          <w:rFonts w:ascii="Arial" w:eastAsia="Calibri" w:hAnsi="Arial" w:cs="Arial"/>
          <w:b/>
          <w:sz w:val="21"/>
          <w:szCs w:val="21"/>
          <w:lang w:val="en-GB"/>
        </w:rPr>
        <w:t>Register</w:t>
      </w:r>
    </w:p>
    <w:p w14:paraId="5824D676" w14:textId="77777777" w:rsidR="00D07794" w:rsidRPr="00901259" w:rsidRDefault="00D07794" w:rsidP="00D07794">
      <w:pPr>
        <w:widowControl/>
        <w:suppressLineNumbers/>
        <w:ind w:right="-188"/>
        <w:rPr>
          <w:rFonts w:ascii="Arial" w:eastAsia="Calibri" w:hAnsi="Arial" w:cs="Arial"/>
          <w:b/>
          <w:sz w:val="16"/>
          <w:szCs w:val="16"/>
          <w:lang w:val="en-GB"/>
        </w:rPr>
      </w:pPr>
    </w:p>
    <w:p w14:paraId="18445758" w14:textId="77777777" w:rsidR="00D07794" w:rsidRPr="00901259" w:rsidRDefault="00D07794" w:rsidP="00112DA3">
      <w:pPr>
        <w:widowControl/>
        <w:numPr>
          <w:ilvl w:val="0"/>
          <w:numId w:val="17"/>
        </w:numPr>
        <w:suppressLineNumbers/>
        <w:ind w:left="851" w:right="-188" w:hanging="425"/>
        <w:contextualSpacing/>
        <w:rPr>
          <w:rFonts w:ascii="Arial" w:eastAsia="Calibri" w:hAnsi="Arial" w:cs="Arial"/>
          <w:szCs w:val="21"/>
          <w:lang w:val="en-GB"/>
        </w:rPr>
      </w:pPr>
      <w:r w:rsidRPr="00901259">
        <w:rPr>
          <w:rFonts w:ascii="Arial" w:eastAsia="Calibri" w:hAnsi="Arial" w:cs="Arial"/>
          <w:szCs w:val="21"/>
          <w:lang w:val="en-GB"/>
        </w:rPr>
        <w:t xml:space="preserve">relatively formal tenor e.g. standard English used throughout; polysyllabic lexis; no elision (i.e. </w:t>
      </w:r>
      <w:r w:rsidRPr="00901259">
        <w:rPr>
          <w:rFonts w:ascii="Arial" w:eastAsia="Calibri" w:hAnsi="Arial" w:cs="Arial"/>
          <w:i/>
          <w:szCs w:val="21"/>
          <w:lang w:val="en-GB"/>
        </w:rPr>
        <w:t>There is</w:t>
      </w:r>
      <w:r w:rsidRPr="00901259">
        <w:rPr>
          <w:rFonts w:ascii="Arial" w:eastAsia="Calibri" w:hAnsi="Arial" w:cs="Arial"/>
          <w:szCs w:val="21"/>
          <w:lang w:val="en-GB"/>
        </w:rPr>
        <w:t>)</w:t>
      </w:r>
    </w:p>
    <w:p w14:paraId="10D782B8" w14:textId="77777777" w:rsidR="00D07794" w:rsidRPr="00901259" w:rsidRDefault="00D07794" w:rsidP="00112DA3">
      <w:pPr>
        <w:widowControl/>
        <w:numPr>
          <w:ilvl w:val="0"/>
          <w:numId w:val="17"/>
        </w:numPr>
        <w:suppressLineNumbers/>
        <w:ind w:left="851" w:right="-188" w:hanging="425"/>
        <w:contextualSpacing/>
        <w:rPr>
          <w:rFonts w:ascii="Arial" w:eastAsia="Calibri" w:hAnsi="Arial" w:cs="Arial"/>
          <w:szCs w:val="21"/>
          <w:lang w:val="en-GB"/>
        </w:rPr>
      </w:pPr>
      <w:r w:rsidRPr="00901259">
        <w:rPr>
          <w:rFonts w:ascii="Arial" w:eastAsia="Calibri" w:hAnsi="Arial" w:cs="Arial"/>
          <w:szCs w:val="21"/>
          <w:lang w:val="en-GB"/>
        </w:rPr>
        <w:t xml:space="preserve">relationship created through second person pronouns (e.g. </w:t>
      </w:r>
      <w:r w:rsidRPr="00901259">
        <w:rPr>
          <w:rFonts w:ascii="Arial" w:eastAsia="Calibri" w:hAnsi="Arial" w:cs="Arial"/>
          <w:i/>
          <w:szCs w:val="21"/>
          <w:lang w:val="en-GB"/>
        </w:rPr>
        <w:t>You</w:t>
      </w:r>
      <w:r w:rsidRPr="00901259">
        <w:rPr>
          <w:rFonts w:ascii="Arial" w:eastAsia="Calibri" w:hAnsi="Arial" w:cs="Arial"/>
          <w:szCs w:val="21"/>
          <w:lang w:val="en-GB"/>
        </w:rPr>
        <w:t xml:space="preserve">) and possessive determiners (e.g. </w:t>
      </w:r>
      <w:r w:rsidRPr="00901259">
        <w:rPr>
          <w:rFonts w:ascii="Arial" w:eastAsia="Calibri" w:hAnsi="Arial" w:cs="Arial"/>
          <w:i/>
          <w:szCs w:val="21"/>
          <w:lang w:val="en-GB"/>
        </w:rPr>
        <w:t>your</w:t>
      </w:r>
      <w:r w:rsidRPr="00901259">
        <w:rPr>
          <w:rFonts w:ascii="Arial" w:eastAsia="Calibri" w:hAnsi="Arial" w:cs="Arial"/>
          <w:szCs w:val="21"/>
          <w:lang w:val="en-GB"/>
        </w:rPr>
        <w:t>) – aims to engage reader in experience described i.e. direct address</w:t>
      </w:r>
    </w:p>
    <w:p w14:paraId="36BE85B7" w14:textId="77777777" w:rsidR="00D07794" w:rsidRPr="00901259" w:rsidRDefault="00D07794" w:rsidP="00112DA3">
      <w:pPr>
        <w:widowControl/>
        <w:numPr>
          <w:ilvl w:val="0"/>
          <w:numId w:val="17"/>
        </w:numPr>
        <w:suppressLineNumbers/>
        <w:ind w:left="851" w:right="-188" w:hanging="425"/>
        <w:contextualSpacing/>
        <w:rPr>
          <w:rFonts w:ascii="Arial" w:eastAsia="Calibri" w:hAnsi="Arial" w:cs="Arial"/>
          <w:szCs w:val="21"/>
          <w:lang w:val="en-GB"/>
        </w:rPr>
      </w:pPr>
      <w:r w:rsidRPr="00901259">
        <w:rPr>
          <w:rFonts w:ascii="Arial" w:eastAsia="Calibri" w:hAnsi="Arial" w:cs="Arial"/>
          <w:szCs w:val="21"/>
          <w:lang w:val="en-GB"/>
        </w:rPr>
        <w:t xml:space="preserve">lexis used suggests a specific target audience i.e. people who travel for more than just two weeks in the sun e.g. interested in political history, traditional culture, conservation, unique experience </w:t>
      </w:r>
    </w:p>
    <w:p w14:paraId="461C9226" w14:textId="77777777" w:rsidR="00D07794" w:rsidRPr="00901259" w:rsidRDefault="00D07794" w:rsidP="00112DA3">
      <w:pPr>
        <w:widowControl/>
        <w:numPr>
          <w:ilvl w:val="0"/>
          <w:numId w:val="17"/>
        </w:numPr>
        <w:suppressLineNumbers/>
        <w:ind w:left="851" w:right="-188" w:hanging="425"/>
        <w:contextualSpacing/>
        <w:rPr>
          <w:rFonts w:ascii="Arial" w:eastAsia="Calibri" w:hAnsi="Arial" w:cs="Arial"/>
          <w:szCs w:val="21"/>
          <w:lang w:val="en-GB"/>
        </w:rPr>
      </w:pPr>
      <w:r w:rsidRPr="00901259">
        <w:rPr>
          <w:rFonts w:ascii="Arial" w:eastAsia="Calibri" w:hAnsi="Arial" w:cs="Arial"/>
          <w:szCs w:val="21"/>
          <w:lang w:val="en-GB"/>
        </w:rPr>
        <w:t xml:space="preserve">BUT also offers both adventurous (e.g. </w:t>
      </w:r>
      <w:r w:rsidRPr="00901259">
        <w:rPr>
          <w:rFonts w:ascii="Arial" w:eastAsia="Calibri" w:hAnsi="Arial" w:cs="Arial"/>
          <w:i/>
          <w:szCs w:val="21"/>
          <w:lang w:val="en-GB"/>
        </w:rPr>
        <w:t>helicopter flights, river rafting</w:t>
      </w:r>
      <w:r w:rsidRPr="00901259">
        <w:rPr>
          <w:rFonts w:ascii="Arial" w:eastAsia="Calibri" w:hAnsi="Arial" w:cs="Arial"/>
          <w:szCs w:val="21"/>
          <w:lang w:val="en-GB"/>
        </w:rPr>
        <w:t xml:space="preserve">) and peaceful (e.g. </w:t>
      </w:r>
      <w:r w:rsidRPr="00901259">
        <w:rPr>
          <w:rFonts w:ascii="Arial" w:eastAsia="Calibri" w:hAnsi="Arial" w:cs="Arial"/>
          <w:i/>
          <w:szCs w:val="21"/>
          <w:lang w:val="en-GB"/>
        </w:rPr>
        <w:t>scenic drives, hippo-spotting</w:t>
      </w:r>
      <w:r w:rsidRPr="00901259">
        <w:rPr>
          <w:rFonts w:ascii="Arial" w:eastAsia="Calibri" w:hAnsi="Arial" w:cs="Arial"/>
          <w:szCs w:val="21"/>
          <w:lang w:val="en-GB"/>
        </w:rPr>
        <w:t>) activities to ensure appeal is broad</w:t>
      </w:r>
    </w:p>
    <w:p w14:paraId="511F9F62" w14:textId="77777777" w:rsidR="00D07794" w:rsidRPr="00901259" w:rsidRDefault="00D07794" w:rsidP="00D07794">
      <w:pPr>
        <w:widowControl/>
        <w:suppressLineNumbers/>
        <w:ind w:left="1440" w:right="-188"/>
        <w:contextualSpacing/>
        <w:rPr>
          <w:rFonts w:ascii="Arial" w:eastAsia="Calibri" w:hAnsi="Arial" w:cs="Arial"/>
          <w:sz w:val="16"/>
          <w:szCs w:val="16"/>
          <w:lang w:val="en-GB"/>
        </w:rPr>
      </w:pPr>
    </w:p>
    <w:p w14:paraId="45325BCD" w14:textId="77777777" w:rsidR="00D07794" w:rsidRPr="00901259" w:rsidRDefault="00D07794" w:rsidP="00D07794">
      <w:pPr>
        <w:widowControl/>
        <w:suppressLineNumbers/>
        <w:tabs>
          <w:tab w:val="left" w:pos="720"/>
        </w:tabs>
        <w:ind w:right="-188"/>
        <w:rPr>
          <w:rFonts w:ascii="Arial" w:eastAsia="Calibri" w:hAnsi="Arial" w:cs="Arial"/>
          <w:b/>
          <w:sz w:val="21"/>
          <w:szCs w:val="21"/>
          <w:lang w:val="en-GB"/>
        </w:rPr>
      </w:pPr>
      <w:r w:rsidRPr="00901259">
        <w:rPr>
          <w:rFonts w:ascii="Arial" w:eastAsia="Calibri" w:hAnsi="Arial" w:cs="Arial"/>
          <w:b/>
          <w:sz w:val="21"/>
          <w:szCs w:val="21"/>
          <w:lang w:val="en-GB"/>
        </w:rPr>
        <w:t>Lexis and semantics</w:t>
      </w:r>
    </w:p>
    <w:p w14:paraId="37F8A236" w14:textId="77777777" w:rsidR="00D07794" w:rsidRPr="00901259" w:rsidRDefault="00D07794" w:rsidP="00D07794">
      <w:pPr>
        <w:widowControl/>
        <w:suppressLineNumbers/>
        <w:ind w:right="-188"/>
        <w:rPr>
          <w:rFonts w:ascii="Arial" w:eastAsia="Calibri" w:hAnsi="Arial" w:cs="Arial"/>
          <w:b/>
          <w:sz w:val="12"/>
          <w:szCs w:val="12"/>
          <w:lang w:val="en-GB"/>
        </w:rPr>
      </w:pPr>
    </w:p>
    <w:p w14:paraId="5873CA2E" w14:textId="77777777" w:rsidR="00D07794" w:rsidRPr="00901259" w:rsidRDefault="00D07794" w:rsidP="00112DA3">
      <w:pPr>
        <w:widowControl/>
        <w:numPr>
          <w:ilvl w:val="0"/>
          <w:numId w:val="16"/>
        </w:numPr>
        <w:suppressLineNumbers/>
        <w:tabs>
          <w:tab w:val="left" w:pos="851"/>
        </w:tabs>
        <w:ind w:left="851" w:right="-188" w:hanging="425"/>
        <w:contextualSpacing/>
        <w:rPr>
          <w:rFonts w:ascii="Arial" w:eastAsia="Calibri" w:hAnsi="Arial" w:cs="Arial"/>
          <w:szCs w:val="21"/>
          <w:lang w:val="en-GB"/>
        </w:rPr>
      </w:pPr>
      <w:r w:rsidRPr="00901259">
        <w:rPr>
          <w:rFonts w:ascii="Arial" w:eastAsia="Calibri" w:hAnsi="Arial" w:cs="Arial"/>
          <w:szCs w:val="21"/>
          <w:lang w:val="en-GB"/>
        </w:rPr>
        <w:t>proper nouns e.g. location (</w:t>
      </w:r>
      <w:r w:rsidRPr="00901259">
        <w:rPr>
          <w:rFonts w:ascii="Arial" w:eastAsia="Calibri" w:hAnsi="Arial" w:cs="Arial"/>
          <w:i/>
          <w:szCs w:val="21"/>
          <w:lang w:val="en-GB"/>
        </w:rPr>
        <w:t xml:space="preserve">South Africa, </w:t>
      </w:r>
      <w:proofErr w:type="spellStart"/>
      <w:r w:rsidRPr="00901259">
        <w:rPr>
          <w:rFonts w:ascii="Arial" w:eastAsia="Calibri" w:hAnsi="Arial" w:cs="Arial"/>
          <w:i/>
          <w:szCs w:val="21"/>
          <w:lang w:val="en-GB"/>
        </w:rPr>
        <w:t>Kru</w:t>
      </w:r>
      <w:proofErr w:type="spellEnd"/>
      <w:r w:rsidRPr="00901259">
        <w:rPr>
          <w:rFonts w:ascii="Arial" w:eastAsia="Calibri" w:hAnsi="Arial" w:cs="Arial"/>
          <w:szCs w:val="21"/>
          <w:lang w:val="en-GB"/>
        </w:rPr>
        <w:t>), accommodation (</w:t>
      </w:r>
      <w:r w:rsidRPr="00901259">
        <w:rPr>
          <w:rFonts w:ascii="Arial" w:eastAsia="Calibri" w:hAnsi="Arial" w:cs="Arial"/>
          <w:i/>
          <w:szCs w:val="21"/>
          <w:lang w:val="en-GB"/>
        </w:rPr>
        <w:t>Indaba Hotel</w:t>
      </w:r>
      <w:r w:rsidRPr="00901259">
        <w:rPr>
          <w:rFonts w:ascii="Arial" w:eastAsia="Calibri" w:hAnsi="Arial" w:cs="Arial"/>
          <w:szCs w:val="21"/>
          <w:lang w:val="en-GB"/>
        </w:rPr>
        <w:t>), tourist attractions (</w:t>
      </w:r>
      <w:r w:rsidRPr="00901259">
        <w:rPr>
          <w:rFonts w:ascii="Arial" w:eastAsia="Calibri" w:hAnsi="Arial" w:cs="Arial"/>
          <w:i/>
          <w:szCs w:val="21"/>
          <w:lang w:val="en-GB"/>
        </w:rPr>
        <w:t>Apartheid Museum</w:t>
      </w:r>
      <w:r w:rsidRPr="00901259">
        <w:rPr>
          <w:rFonts w:ascii="Arial" w:eastAsia="Calibri" w:hAnsi="Arial" w:cs="Arial"/>
          <w:szCs w:val="21"/>
          <w:lang w:val="en-GB"/>
        </w:rPr>
        <w:t>), dramatic geological features of the landscape (</w:t>
      </w:r>
      <w:proofErr w:type="spellStart"/>
      <w:r w:rsidRPr="00901259">
        <w:rPr>
          <w:rFonts w:ascii="Arial" w:eastAsia="Calibri" w:hAnsi="Arial" w:cs="Arial"/>
          <w:i/>
          <w:szCs w:val="21"/>
          <w:lang w:val="en-GB"/>
        </w:rPr>
        <w:t>Blyde</w:t>
      </w:r>
      <w:proofErr w:type="spellEnd"/>
      <w:r w:rsidRPr="00901259">
        <w:rPr>
          <w:rFonts w:ascii="Arial" w:eastAsia="Calibri" w:hAnsi="Arial" w:cs="Arial"/>
          <w:i/>
          <w:szCs w:val="21"/>
          <w:lang w:val="en-GB"/>
        </w:rPr>
        <w:t xml:space="preserve"> River Canyon</w:t>
      </w:r>
      <w:r w:rsidRPr="00901259">
        <w:rPr>
          <w:rFonts w:ascii="Arial" w:eastAsia="Calibri" w:hAnsi="Arial" w:cs="Arial"/>
          <w:szCs w:val="21"/>
          <w:lang w:val="en-GB"/>
        </w:rPr>
        <w:t xml:space="preserve">) </w:t>
      </w:r>
    </w:p>
    <w:p w14:paraId="6D203B5F" w14:textId="77777777" w:rsidR="00D07794" w:rsidRPr="00901259" w:rsidRDefault="00D07794" w:rsidP="00112DA3">
      <w:pPr>
        <w:widowControl/>
        <w:numPr>
          <w:ilvl w:val="0"/>
          <w:numId w:val="16"/>
        </w:numPr>
        <w:suppressLineNumbers/>
        <w:tabs>
          <w:tab w:val="left" w:pos="851"/>
        </w:tabs>
        <w:ind w:left="851" w:right="-188" w:hanging="425"/>
        <w:contextualSpacing/>
        <w:rPr>
          <w:rFonts w:ascii="Arial" w:eastAsia="Calibri" w:hAnsi="Arial" w:cs="Arial"/>
          <w:szCs w:val="21"/>
          <w:lang w:val="en-GB"/>
        </w:rPr>
      </w:pPr>
      <w:r w:rsidRPr="00901259">
        <w:rPr>
          <w:rFonts w:ascii="Arial" w:eastAsia="Calibri" w:hAnsi="Arial" w:cs="Arial"/>
          <w:szCs w:val="21"/>
          <w:lang w:val="en-GB"/>
        </w:rPr>
        <w:t>concrete nouns which create a strong sense of place e.g. natural (</w:t>
      </w:r>
      <w:r w:rsidRPr="00901259">
        <w:rPr>
          <w:rFonts w:ascii="Arial" w:eastAsia="Calibri" w:hAnsi="Arial" w:cs="Arial"/>
          <w:i/>
          <w:szCs w:val="21"/>
          <w:lang w:val="en-GB"/>
        </w:rPr>
        <w:t>scenery</w:t>
      </w:r>
      <w:r w:rsidRPr="00901259">
        <w:rPr>
          <w:rFonts w:ascii="Arial" w:eastAsia="Calibri" w:hAnsi="Arial" w:cs="Arial"/>
          <w:szCs w:val="21"/>
          <w:lang w:val="en-GB"/>
        </w:rPr>
        <w:t xml:space="preserve">, </w:t>
      </w:r>
      <w:r w:rsidRPr="00901259">
        <w:rPr>
          <w:rFonts w:ascii="Arial" w:eastAsia="Calibri" w:hAnsi="Arial" w:cs="Arial"/>
          <w:i/>
          <w:szCs w:val="21"/>
          <w:lang w:val="en-GB"/>
        </w:rPr>
        <w:t>wildlife</w:t>
      </w:r>
      <w:r w:rsidRPr="00901259">
        <w:rPr>
          <w:rFonts w:ascii="Arial" w:eastAsia="Calibri" w:hAnsi="Arial" w:cs="Arial"/>
          <w:szCs w:val="21"/>
          <w:lang w:val="en-GB"/>
        </w:rPr>
        <w:t xml:space="preserve">, </w:t>
      </w:r>
      <w:r w:rsidRPr="00901259">
        <w:rPr>
          <w:rFonts w:ascii="Arial" w:eastAsia="Calibri" w:hAnsi="Arial" w:cs="Arial"/>
          <w:i/>
          <w:szCs w:val="21"/>
          <w:lang w:val="en-GB"/>
        </w:rPr>
        <w:t>gorge, hippos</w:t>
      </w:r>
      <w:r w:rsidRPr="00901259">
        <w:rPr>
          <w:rFonts w:ascii="Arial" w:eastAsia="Calibri" w:hAnsi="Arial" w:cs="Arial"/>
          <w:szCs w:val="21"/>
          <w:lang w:val="en-GB"/>
        </w:rPr>
        <w:t>); related to the tourist industry (</w:t>
      </w:r>
      <w:r w:rsidRPr="00901259">
        <w:rPr>
          <w:rFonts w:ascii="Arial" w:eastAsia="Calibri" w:hAnsi="Arial" w:cs="Arial"/>
          <w:i/>
          <w:szCs w:val="21"/>
          <w:lang w:val="en-GB"/>
        </w:rPr>
        <w:t>hotel, pools, bar, restaurant</w:t>
      </w:r>
      <w:r w:rsidRPr="00901259">
        <w:rPr>
          <w:rFonts w:ascii="Arial" w:eastAsia="Calibri" w:hAnsi="Arial" w:cs="Arial"/>
          <w:szCs w:val="21"/>
          <w:lang w:val="en-GB"/>
        </w:rPr>
        <w:t xml:space="preserve">) </w:t>
      </w:r>
    </w:p>
    <w:p w14:paraId="0892A499" w14:textId="77777777" w:rsidR="00D07794" w:rsidRPr="00901259" w:rsidRDefault="00D07794" w:rsidP="00112DA3">
      <w:pPr>
        <w:widowControl/>
        <w:numPr>
          <w:ilvl w:val="0"/>
          <w:numId w:val="16"/>
        </w:numPr>
        <w:suppressLineNumbers/>
        <w:tabs>
          <w:tab w:val="left" w:pos="851"/>
        </w:tabs>
        <w:ind w:left="851" w:right="-188" w:hanging="425"/>
        <w:contextualSpacing/>
        <w:rPr>
          <w:rFonts w:ascii="Arial" w:eastAsia="Calibri" w:hAnsi="Arial" w:cs="Arial"/>
          <w:szCs w:val="21"/>
          <w:lang w:val="en-GB"/>
        </w:rPr>
      </w:pPr>
      <w:r w:rsidRPr="00901259">
        <w:rPr>
          <w:rFonts w:ascii="Arial" w:eastAsia="Calibri" w:hAnsi="Arial" w:cs="Arial"/>
          <w:szCs w:val="21"/>
          <w:lang w:val="en-GB"/>
        </w:rPr>
        <w:t xml:space="preserve">abstract nouns e.g. </w:t>
      </w:r>
      <w:r w:rsidRPr="00901259">
        <w:rPr>
          <w:rFonts w:ascii="Arial" w:eastAsia="Calibri" w:hAnsi="Arial" w:cs="Arial"/>
          <w:i/>
          <w:szCs w:val="21"/>
          <w:lang w:val="en-GB"/>
        </w:rPr>
        <w:t>feeling, opportunity, anticipation, excitement</w:t>
      </w:r>
      <w:r w:rsidRPr="00901259">
        <w:rPr>
          <w:rFonts w:ascii="Arial" w:eastAsia="Calibri" w:hAnsi="Arial" w:cs="Arial"/>
          <w:szCs w:val="21"/>
          <w:lang w:val="en-GB"/>
        </w:rPr>
        <w:t xml:space="preserve">, </w:t>
      </w:r>
      <w:r w:rsidRPr="00901259">
        <w:rPr>
          <w:rFonts w:ascii="Arial" w:eastAsia="Calibri" w:hAnsi="Arial" w:cs="Arial"/>
          <w:i/>
          <w:szCs w:val="21"/>
          <w:lang w:val="en-GB"/>
        </w:rPr>
        <w:t>emotion</w:t>
      </w:r>
      <w:r w:rsidRPr="00901259">
        <w:rPr>
          <w:rFonts w:ascii="Arial" w:eastAsia="Calibri" w:hAnsi="Arial" w:cs="Arial"/>
          <w:szCs w:val="21"/>
          <w:lang w:val="en-GB"/>
        </w:rPr>
        <w:t xml:space="preserve">, </w:t>
      </w:r>
      <w:r w:rsidRPr="00901259">
        <w:rPr>
          <w:rFonts w:ascii="Arial" w:eastAsia="Calibri" w:hAnsi="Arial" w:cs="Arial"/>
          <w:i/>
          <w:szCs w:val="21"/>
          <w:lang w:val="en-GB"/>
        </w:rPr>
        <w:t>insights</w:t>
      </w:r>
      <w:r w:rsidRPr="00901259">
        <w:rPr>
          <w:rFonts w:ascii="Arial" w:eastAsia="Calibri" w:hAnsi="Arial" w:cs="Arial"/>
          <w:szCs w:val="21"/>
          <w:lang w:val="en-GB"/>
        </w:rPr>
        <w:t xml:space="preserve"> i.e. making this holiday more than just a sequence of events – the audience is engaged in the idea of the visit to South Africa as a life-changing experience</w:t>
      </w:r>
    </w:p>
    <w:p w14:paraId="7CC1496F" w14:textId="658D7FED" w:rsidR="00D07794" w:rsidRPr="00901259" w:rsidRDefault="00D07794" w:rsidP="00112DA3">
      <w:pPr>
        <w:widowControl/>
        <w:numPr>
          <w:ilvl w:val="0"/>
          <w:numId w:val="16"/>
        </w:numPr>
        <w:suppressLineNumbers/>
        <w:tabs>
          <w:tab w:val="left" w:pos="851"/>
        </w:tabs>
        <w:ind w:left="851" w:right="-188" w:hanging="425"/>
        <w:contextualSpacing/>
        <w:rPr>
          <w:rFonts w:ascii="Arial" w:eastAsia="Calibri" w:hAnsi="Arial" w:cs="Arial"/>
          <w:szCs w:val="21"/>
          <w:lang w:val="en-GB"/>
        </w:rPr>
      </w:pPr>
      <w:r w:rsidRPr="00901259">
        <w:rPr>
          <w:rFonts w:ascii="Arial" w:eastAsia="Calibri" w:hAnsi="Arial" w:cs="Arial"/>
          <w:szCs w:val="21"/>
          <w:lang w:val="en-GB"/>
        </w:rPr>
        <w:t xml:space="preserve">persuasive adjectives e.g. </w:t>
      </w:r>
      <w:r w:rsidRPr="00901259">
        <w:rPr>
          <w:rFonts w:ascii="Arial" w:eastAsia="Calibri" w:hAnsi="Arial" w:cs="Arial"/>
          <w:i/>
          <w:szCs w:val="21"/>
          <w:lang w:val="en-GB"/>
        </w:rPr>
        <w:t>wonderful, amazing, phenomenal, spectacular</w:t>
      </w:r>
      <w:r w:rsidRPr="00901259">
        <w:rPr>
          <w:rFonts w:ascii="Arial" w:eastAsia="Calibri" w:hAnsi="Arial" w:cs="Arial"/>
          <w:szCs w:val="21"/>
          <w:lang w:val="en-GB"/>
        </w:rPr>
        <w:t xml:space="preserve"> (emotive – often repeated);</w:t>
      </w:r>
      <w:r w:rsidRPr="00901259">
        <w:rPr>
          <w:rFonts w:ascii="Arial" w:eastAsia="Calibri" w:hAnsi="Arial" w:cs="Arial"/>
          <w:i/>
          <w:szCs w:val="21"/>
          <w:lang w:val="en-GB"/>
        </w:rPr>
        <w:t xml:space="preserve"> finest, most scenic, most </w:t>
      </w:r>
      <w:proofErr w:type="spellStart"/>
      <w:r w:rsidRPr="00901259">
        <w:rPr>
          <w:rFonts w:ascii="Arial" w:eastAsia="Calibri" w:hAnsi="Arial" w:cs="Arial"/>
          <w:i/>
          <w:szCs w:val="21"/>
          <w:lang w:val="en-GB"/>
        </w:rPr>
        <w:t>breathtaking</w:t>
      </w:r>
      <w:proofErr w:type="spellEnd"/>
      <w:r w:rsidRPr="00901259">
        <w:rPr>
          <w:rFonts w:ascii="Arial" w:eastAsia="Calibri" w:hAnsi="Arial" w:cs="Arial"/>
          <w:szCs w:val="21"/>
          <w:lang w:val="en-GB"/>
        </w:rPr>
        <w:t xml:space="preserve"> (superlatives); </w:t>
      </w:r>
      <w:r w:rsidRPr="00901259">
        <w:rPr>
          <w:rFonts w:ascii="Arial" w:eastAsia="Calibri" w:hAnsi="Arial" w:cs="Arial"/>
          <w:i/>
          <w:szCs w:val="21"/>
          <w:lang w:val="en-GB"/>
        </w:rPr>
        <w:t xml:space="preserve">unique, new, original, superior </w:t>
      </w:r>
      <w:r w:rsidRPr="00901259">
        <w:rPr>
          <w:rFonts w:ascii="Arial" w:eastAsia="Calibri" w:hAnsi="Arial" w:cs="Arial"/>
          <w:szCs w:val="21"/>
          <w:lang w:val="en-GB"/>
        </w:rPr>
        <w:t xml:space="preserve">(qualitative); </w:t>
      </w:r>
      <w:r w:rsidRPr="00901259">
        <w:rPr>
          <w:rFonts w:ascii="Arial" w:eastAsia="Calibri" w:hAnsi="Arial" w:cs="Arial"/>
          <w:i/>
          <w:szCs w:val="21"/>
          <w:lang w:val="en-GB"/>
        </w:rPr>
        <w:t xml:space="preserve">four-star, democratic </w:t>
      </w:r>
      <w:r w:rsidRPr="00901259">
        <w:rPr>
          <w:rFonts w:ascii="Arial" w:eastAsia="Calibri" w:hAnsi="Arial" w:cs="Arial"/>
          <w:szCs w:val="21"/>
          <w:lang w:val="en-GB"/>
        </w:rPr>
        <w:t xml:space="preserve">(informative); </w:t>
      </w:r>
      <w:r w:rsidRPr="00901259">
        <w:rPr>
          <w:rFonts w:ascii="Arial" w:eastAsia="Calibri" w:hAnsi="Arial" w:cs="Arial"/>
          <w:i/>
          <w:szCs w:val="21"/>
          <w:lang w:val="en-GB"/>
        </w:rPr>
        <w:t>curious, fascinating, riveting, intriguing</w:t>
      </w:r>
      <w:r w:rsidRPr="00901259">
        <w:rPr>
          <w:rFonts w:ascii="Arial" w:eastAsia="Calibri" w:hAnsi="Arial" w:cs="Arial"/>
          <w:szCs w:val="21"/>
          <w:lang w:val="en-GB"/>
        </w:rPr>
        <w:t xml:space="preserve"> (expressive)</w:t>
      </w:r>
    </w:p>
    <w:p w14:paraId="1E2B2EF2" w14:textId="77777777" w:rsidR="00D07794" w:rsidRPr="00901259" w:rsidRDefault="00D07794" w:rsidP="00112DA3">
      <w:pPr>
        <w:widowControl/>
        <w:numPr>
          <w:ilvl w:val="0"/>
          <w:numId w:val="16"/>
        </w:numPr>
        <w:suppressLineNumbers/>
        <w:tabs>
          <w:tab w:val="left" w:pos="851"/>
        </w:tabs>
        <w:ind w:left="851" w:right="-188" w:hanging="425"/>
        <w:contextualSpacing/>
        <w:rPr>
          <w:rFonts w:ascii="Arial" w:eastAsia="Calibri" w:hAnsi="Arial" w:cs="Arial"/>
          <w:szCs w:val="21"/>
          <w:lang w:val="en-GB"/>
        </w:rPr>
      </w:pPr>
      <w:r w:rsidRPr="00901259">
        <w:rPr>
          <w:rFonts w:ascii="Arial" w:eastAsia="Calibri" w:hAnsi="Arial" w:cs="Arial"/>
          <w:szCs w:val="21"/>
          <w:lang w:val="en-GB"/>
        </w:rPr>
        <w:t xml:space="preserve">present tense verbs: dynamic (e.g. </w:t>
      </w:r>
      <w:r w:rsidRPr="00901259">
        <w:rPr>
          <w:rFonts w:ascii="Arial" w:eastAsia="Calibri" w:hAnsi="Arial" w:cs="Arial"/>
          <w:i/>
          <w:szCs w:val="21"/>
          <w:lang w:val="en-GB"/>
        </w:rPr>
        <w:t>transfer, depart, follow</w:t>
      </w:r>
      <w:r w:rsidRPr="00901259">
        <w:rPr>
          <w:rFonts w:ascii="Arial" w:eastAsia="Calibri" w:hAnsi="Arial" w:cs="Arial"/>
          <w:szCs w:val="21"/>
          <w:lang w:val="en-GB"/>
        </w:rPr>
        <w:t>); stative</w:t>
      </w:r>
      <w:r w:rsidRPr="00901259">
        <w:rPr>
          <w:rFonts w:ascii="Arial" w:eastAsia="Calibri" w:hAnsi="Arial" w:cs="Arial"/>
          <w:i/>
          <w:szCs w:val="21"/>
          <w:lang w:val="en-GB"/>
        </w:rPr>
        <w:t xml:space="preserve"> (</w:t>
      </w:r>
      <w:r w:rsidRPr="00901259">
        <w:rPr>
          <w:rFonts w:ascii="Arial" w:eastAsia="Calibri" w:hAnsi="Arial" w:cs="Arial"/>
          <w:szCs w:val="21"/>
          <w:lang w:val="en-GB"/>
        </w:rPr>
        <w:t xml:space="preserve">e.g. </w:t>
      </w:r>
      <w:r w:rsidRPr="00901259">
        <w:rPr>
          <w:rFonts w:ascii="Arial" w:eastAsia="Calibri" w:hAnsi="Arial" w:cs="Arial"/>
          <w:i/>
          <w:szCs w:val="21"/>
          <w:lang w:val="en-GB"/>
        </w:rPr>
        <w:t>is, has</w:t>
      </w:r>
      <w:r w:rsidRPr="00901259">
        <w:rPr>
          <w:rFonts w:ascii="Arial" w:eastAsia="Calibri" w:hAnsi="Arial" w:cs="Arial"/>
          <w:szCs w:val="21"/>
          <w:lang w:val="en-GB"/>
        </w:rPr>
        <w:t>)</w:t>
      </w:r>
    </w:p>
    <w:p w14:paraId="79B4CB0F" w14:textId="77777777" w:rsidR="00D07794" w:rsidRPr="00901259" w:rsidRDefault="00D07794" w:rsidP="00112DA3">
      <w:pPr>
        <w:widowControl/>
        <w:numPr>
          <w:ilvl w:val="0"/>
          <w:numId w:val="16"/>
        </w:numPr>
        <w:suppressLineNumbers/>
        <w:tabs>
          <w:tab w:val="left" w:pos="851"/>
        </w:tabs>
        <w:ind w:left="851" w:right="-188" w:hanging="425"/>
        <w:contextualSpacing/>
        <w:rPr>
          <w:rFonts w:ascii="Arial" w:eastAsia="Calibri" w:hAnsi="Arial" w:cs="Arial"/>
          <w:szCs w:val="21"/>
          <w:lang w:val="en-GB"/>
        </w:rPr>
      </w:pPr>
      <w:r w:rsidRPr="00901259">
        <w:rPr>
          <w:rFonts w:ascii="Arial" w:eastAsia="Calibri" w:hAnsi="Arial" w:cs="Arial"/>
          <w:szCs w:val="21"/>
          <w:lang w:val="en-GB"/>
        </w:rPr>
        <w:t xml:space="preserve">modal verbs: </w:t>
      </w:r>
      <w:r w:rsidRPr="00901259">
        <w:rPr>
          <w:rFonts w:ascii="Arial" w:eastAsia="Calibri" w:hAnsi="Arial" w:cs="Arial"/>
          <w:i/>
          <w:szCs w:val="21"/>
          <w:lang w:val="en-GB"/>
        </w:rPr>
        <w:t>cannot fail</w:t>
      </w:r>
      <w:r w:rsidRPr="00901259">
        <w:rPr>
          <w:rFonts w:ascii="Arial" w:eastAsia="Calibri" w:hAnsi="Arial" w:cs="Arial"/>
          <w:szCs w:val="21"/>
          <w:lang w:val="en-GB"/>
        </w:rPr>
        <w:t xml:space="preserve"> (emphatic), </w:t>
      </w:r>
      <w:r w:rsidRPr="00901259">
        <w:rPr>
          <w:rFonts w:ascii="Arial" w:eastAsia="Calibri" w:hAnsi="Arial" w:cs="Arial"/>
          <w:i/>
          <w:szCs w:val="21"/>
          <w:lang w:val="en-GB"/>
        </w:rPr>
        <w:t>could try</w:t>
      </w:r>
      <w:r w:rsidRPr="00901259">
        <w:rPr>
          <w:rFonts w:ascii="Arial" w:eastAsia="Calibri" w:hAnsi="Arial" w:cs="Arial"/>
          <w:szCs w:val="21"/>
          <w:lang w:val="en-GB"/>
        </w:rPr>
        <w:t xml:space="preserve"> (possibility) </w:t>
      </w:r>
    </w:p>
    <w:p w14:paraId="27DEF3CA" w14:textId="77777777" w:rsidR="00D07794" w:rsidRPr="00901259" w:rsidRDefault="00D07794" w:rsidP="00112DA3">
      <w:pPr>
        <w:widowControl/>
        <w:numPr>
          <w:ilvl w:val="0"/>
          <w:numId w:val="16"/>
        </w:numPr>
        <w:suppressLineNumbers/>
        <w:tabs>
          <w:tab w:val="left" w:pos="851"/>
        </w:tabs>
        <w:ind w:left="851" w:right="-188" w:hanging="425"/>
        <w:contextualSpacing/>
        <w:rPr>
          <w:rFonts w:ascii="Arial" w:eastAsia="Calibri" w:hAnsi="Arial" w:cs="Arial"/>
          <w:szCs w:val="21"/>
          <w:lang w:val="en-GB"/>
        </w:rPr>
      </w:pPr>
      <w:r w:rsidRPr="00901259">
        <w:rPr>
          <w:rFonts w:ascii="Arial" w:eastAsia="Calibri" w:hAnsi="Arial" w:cs="Arial"/>
          <w:szCs w:val="21"/>
          <w:lang w:val="en-GB"/>
        </w:rPr>
        <w:t>passive verbs e.g.</w:t>
      </w:r>
      <w:r w:rsidRPr="00901259">
        <w:rPr>
          <w:rFonts w:ascii="Arial" w:eastAsia="Calibri" w:hAnsi="Arial" w:cs="Arial"/>
          <w:i/>
          <w:szCs w:val="21"/>
          <w:lang w:val="en-GB"/>
        </w:rPr>
        <w:t xml:space="preserve"> is designed, is presented, is included</w:t>
      </w:r>
      <w:r w:rsidRPr="00901259">
        <w:rPr>
          <w:rFonts w:ascii="Arial" w:eastAsia="Calibri" w:hAnsi="Arial" w:cs="Arial"/>
          <w:szCs w:val="21"/>
          <w:lang w:val="en-GB"/>
        </w:rPr>
        <w:t xml:space="preserve"> (agent not important)</w:t>
      </w:r>
    </w:p>
    <w:p w14:paraId="2F3B513E" w14:textId="77777777" w:rsidR="00D07794" w:rsidRPr="00901259" w:rsidRDefault="00D07794" w:rsidP="00112DA3">
      <w:pPr>
        <w:widowControl/>
        <w:numPr>
          <w:ilvl w:val="0"/>
          <w:numId w:val="16"/>
        </w:numPr>
        <w:suppressLineNumbers/>
        <w:tabs>
          <w:tab w:val="left" w:pos="851"/>
        </w:tabs>
        <w:ind w:left="851" w:right="-188" w:hanging="425"/>
        <w:contextualSpacing/>
        <w:rPr>
          <w:rFonts w:ascii="Arial" w:eastAsia="Calibri" w:hAnsi="Arial" w:cs="Arial"/>
          <w:szCs w:val="21"/>
          <w:lang w:val="en-GB"/>
        </w:rPr>
      </w:pPr>
      <w:r w:rsidRPr="00901259">
        <w:rPr>
          <w:rFonts w:ascii="Arial" w:eastAsia="Calibri" w:hAnsi="Arial" w:cs="Arial"/>
          <w:szCs w:val="21"/>
          <w:lang w:val="en-GB"/>
        </w:rPr>
        <w:t xml:space="preserve">adverbs: </w:t>
      </w:r>
      <w:r w:rsidRPr="00901259">
        <w:rPr>
          <w:rFonts w:ascii="Arial" w:eastAsia="Calibri" w:hAnsi="Arial" w:cs="Arial"/>
          <w:i/>
          <w:szCs w:val="21"/>
          <w:lang w:val="en-GB"/>
        </w:rPr>
        <w:t>arguably,</w:t>
      </w:r>
      <w:r w:rsidRPr="00901259">
        <w:rPr>
          <w:rFonts w:ascii="Arial" w:eastAsia="Calibri" w:hAnsi="Arial" w:cs="Arial"/>
          <w:szCs w:val="21"/>
          <w:lang w:val="en-GB"/>
        </w:rPr>
        <w:t xml:space="preserve"> </w:t>
      </w:r>
      <w:r w:rsidRPr="00901259">
        <w:rPr>
          <w:rFonts w:ascii="Arial" w:eastAsia="Calibri" w:hAnsi="Arial" w:cs="Arial"/>
          <w:i/>
          <w:szCs w:val="21"/>
          <w:lang w:val="en-GB"/>
        </w:rPr>
        <w:t>truly</w:t>
      </w:r>
      <w:r w:rsidRPr="00901259">
        <w:rPr>
          <w:rFonts w:ascii="Arial" w:eastAsia="Calibri" w:hAnsi="Arial" w:cs="Arial"/>
          <w:szCs w:val="21"/>
          <w:lang w:val="en-GB"/>
        </w:rPr>
        <w:t xml:space="preserve"> l.6 (attitude); </w:t>
      </w:r>
      <w:r w:rsidRPr="00901259">
        <w:rPr>
          <w:rFonts w:ascii="Arial" w:eastAsia="Calibri" w:hAnsi="Arial" w:cs="Arial"/>
          <w:i/>
          <w:szCs w:val="21"/>
          <w:lang w:val="en-GB"/>
        </w:rPr>
        <w:t>truly</w:t>
      </w:r>
      <w:r w:rsidRPr="00901259">
        <w:rPr>
          <w:rFonts w:ascii="Arial" w:eastAsia="Calibri" w:hAnsi="Arial" w:cs="Arial"/>
          <w:szCs w:val="21"/>
          <w:lang w:val="en-GB"/>
        </w:rPr>
        <w:t xml:space="preserve"> l.16, </w:t>
      </w:r>
      <w:r w:rsidRPr="00901259">
        <w:rPr>
          <w:rFonts w:ascii="Arial" w:eastAsia="Calibri" w:hAnsi="Arial" w:cs="Arial"/>
          <w:i/>
          <w:szCs w:val="21"/>
          <w:lang w:val="en-GB"/>
        </w:rPr>
        <w:t>intensely</w:t>
      </w:r>
      <w:r w:rsidRPr="00901259">
        <w:rPr>
          <w:rFonts w:ascii="Arial" w:eastAsia="Calibri" w:hAnsi="Arial" w:cs="Arial"/>
          <w:szCs w:val="21"/>
          <w:lang w:val="en-GB"/>
        </w:rPr>
        <w:t xml:space="preserve"> (intensifier); </w:t>
      </w:r>
      <w:r w:rsidRPr="00901259">
        <w:rPr>
          <w:rFonts w:ascii="Arial" w:eastAsia="Calibri" w:hAnsi="Arial" w:cs="Arial"/>
          <w:i/>
          <w:szCs w:val="21"/>
          <w:lang w:val="en-GB"/>
        </w:rPr>
        <w:t xml:space="preserve">superbly, beautifully, specially </w:t>
      </w:r>
      <w:r w:rsidRPr="00901259">
        <w:rPr>
          <w:rFonts w:ascii="Arial" w:eastAsia="Calibri" w:hAnsi="Arial" w:cs="Arial"/>
          <w:szCs w:val="21"/>
          <w:lang w:val="en-GB"/>
        </w:rPr>
        <w:t xml:space="preserve">(manner); </w:t>
      </w:r>
      <w:r w:rsidRPr="00901259">
        <w:rPr>
          <w:rFonts w:ascii="Arial" w:eastAsia="Calibri" w:hAnsi="Arial" w:cs="Arial"/>
          <w:i/>
          <w:szCs w:val="21"/>
          <w:lang w:val="en-GB"/>
        </w:rPr>
        <w:t xml:space="preserve">Alternatively </w:t>
      </w:r>
      <w:r w:rsidRPr="00901259">
        <w:rPr>
          <w:rFonts w:ascii="Arial" w:eastAsia="Calibri" w:hAnsi="Arial" w:cs="Arial"/>
          <w:szCs w:val="21"/>
          <w:lang w:val="en-GB"/>
        </w:rPr>
        <w:t>(linking)</w:t>
      </w:r>
    </w:p>
    <w:p w14:paraId="11A88E98" w14:textId="77777777" w:rsidR="00D07794" w:rsidRPr="00901259" w:rsidRDefault="00D07794" w:rsidP="00D07794">
      <w:pPr>
        <w:widowControl/>
        <w:rPr>
          <w:rFonts w:ascii="Arial" w:eastAsia="Calibri" w:hAnsi="Arial" w:cs="Arial"/>
          <w:b/>
          <w:sz w:val="10"/>
          <w:szCs w:val="10"/>
          <w:lang w:val="en-GB"/>
        </w:rPr>
      </w:pPr>
      <w:r w:rsidRPr="00901259">
        <w:rPr>
          <w:rFonts w:ascii="Arial" w:eastAsia="Calibri" w:hAnsi="Arial" w:cs="Arial"/>
          <w:b/>
          <w:sz w:val="10"/>
          <w:szCs w:val="10"/>
          <w:lang w:val="en-GB"/>
        </w:rPr>
        <w:br w:type="page"/>
      </w:r>
    </w:p>
    <w:p w14:paraId="0A73133F" w14:textId="77777777" w:rsidR="00D07794" w:rsidRPr="00901259" w:rsidRDefault="00D07794" w:rsidP="00D07794">
      <w:pPr>
        <w:widowControl/>
        <w:ind w:right="-188"/>
        <w:rPr>
          <w:rFonts w:ascii="Arial" w:eastAsia="Calibri" w:hAnsi="Arial" w:cs="Arial"/>
          <w:b/>
          <w:lang w:val="en-GB"/>
        </w:rPr>
      </w:pPr>
      <w:r w:rsidRPr="00901259">
        <w:rPr>
          <w:rFonts w:ascii="Arial" w:eastAsia="Calibri" w:hAnsi="Arial" w:cs="Arial"/>
          <w:b/>
          <w:lang w:val="en-GB"/>
        </w:rPr>
        <w:lastRenderedPageBreak/>
        <w:t>Form and structure</w:t>
      </w:r>
    </w:p>
    <w:p w14:paraId="7BB609EF" w14:textId="77777777" w:rsidR="00D07794" w:rsidRPr="00901259" w:rsidRDefault="00D07794" w:rsidP="00D07794">
      <w:pPr>
        <w:widowControl/>
        <w:suppressLineNumbers/>
        <w:ind w:right="-188"/>
        <w:rPr>
          <w:rFonts w:ascii="Arial" w:eastAsia="Calibri" w:hAnsi="Arial" w:cs="Arial"/>
          <w:b/>
          <w:lang w:val="en-GB"/>
        </w:rPr>
      </w:pPr>
    </w:p>
    <w:p w14:paraId="11A822EB" w14:textId="77777777" w:rsidR="00D07794" w:rsidRPr="00901259" w:rsidRDefault="00D07794" w:rsidP="00D928A4">
      <w:pPr>
        <w:widowControl/>
        <w:numPr>
          <w:ilvl w:val="0"/>
          <w:numId w:val="18"/>
        </w:numPr>
        <w:suppressLineNumbers/>
        <w:ind w:left="851" w:right="-188" w:hanging="425"/>
        <w:contextualSpacing/>
        <w:rPr>
          <w:rFonts w:ascii="Arial" w:eastAsia="Calibri" w:hAnsi="Arial" w:cs="Arial"/>
          <w:lang w:val="en-GB"/>
        </w:rPr>
      </w:pPr>
      <w:r w:rsidRPr="00901259">
        <w:rPr>
          <w:rFonts w:ascii="Arial" w:eastAsia="Calibri" w:hAnsi="Arial" w:cs="Arial"/>
          <w:lang w:val="en-GB"/>
        </w:rPr>
        <w:t xml:space="preserve">long noun phrases e.g. </w:t>
      </w:r>
      <w:r w:rsidRPr="00901259">
        <w:rPr>
          <w:rFonts w:ascii="Arial" w:eastAsia="Calibri" w:hAnsi="Arial" w:cs="Arial"/>
          <w:i/>
          <w:lang w:val="en-GB"/>
        </w:rPr>
        <w:t xml:space="preserve">a night of traditional songs and dances and intriguing insights </w:t>
      </w:r>
    </w:p>
    <w:p w14:paraId="7A50460B" w14:textId="77777777" w:rsidR="00D07794" w:rsidRPr="00901259" w:rsidRDefault="00D07794" w:rsidP="00D928A4">
      <w:pPr>
        <w:widowControl/>
        <w:numPr>
          <w:ilvl w:val="0"/>
          <w:numId w:val="18"/>
        </w:numPr>
        <w:suppressLineNumbers/>
        <w:ind w:left="851" w:right="-188" w:hanging="425"/>
        <w:contextualSpacing/>
        <w:rPr>
          <w:rFonts w:ascii="Arial" w:eastAsia="Calibri" w:hAnsi="Arial" w:cs="Arial"/>
          <w:lang w:val="en-GB"/>
        </w:rPr>
      </w:pPr>
      <w:r w:rsidRPr="00901259">
        <w:rPr>
          <w:rFonts w:ascii="Arial" w:eastAsia="Calibri" w:hAnsi="Arial" w:cs="Arial"/>
          <w:lang w:val="en-GB"/>
        </w:rPr>
        <w:t xml:space="preserve">the use of complements after the verb ‘to be’ e.g. </w:t>
      </w:r>
      <w:r w:rsidRPr="00901259">
        <w:rPr>
          <w:rFonts w:ascii="Arial" w:eastAsia="Calibri" w:hAnsi="Arial" w:cs="Arial"/>
          <w:i/>
          <w:lang w:val="en-GB"/>
        </w:rPr>
        <w:t xml:space="preserve"> a land of superlatives that cannot fail to impress, an intensely moving experience</w:t>
      </w:r>
      <w:r w:rsidRPr="00901259">
        <w:rPr>
          <w:rFonts w:ascii="Arial" w:eastAsia="Calibri" w:hAnsi="Arial" w:cs="Arial"/>
          <w:lang w:val="en-GB"/>
        </w:rPr>
        <w:t xml:space="preserve"> (noun phrases in an emphatic position)</w:t>
      </w:r>
    </w:p>
    <w:p w14:paraId="749C086F" w14:textId="77777777" w:rsidR="00D07794" w:rsidRPr="00901259" w:rsidRDefault="00D07794" w:rsidP="00D928A4">
      <w:pPr>
        <w:widowControl/>
        <w:numPr>
          <w:ilvl w:val="0"/>
          <w:numId w:val="18"/>
        </w:numPr>
        <w:suppressLineNumbers/>
        <w:ind w:left="851" w:right="-188" w:hanging="425"/>
        <w:contextualSpacing/>
        <w:rPr>
          <w:rFonts w:ascii="Arial" w:eastAsia="Calibri" w:hAnsi="Arial" w:cs="Arial"/>
          <w:i/>
          <w:lang w:val="en-GB"/>
        </w:rPr>
      </w:pPr>
      <w:r w:rsidRPr="00901259">
        <w:rPr>
          <w:rFonts w:ascii="Arial" w:eastAsia="Calibri" w:hAnsi="Arial" w:cs="Arial"/>
          <w:lang w:val="en-GB"/>
        </w:rPr>
        <w:t>adverbials (often in the form of prepositional phrases) are used frequently e.g. place (</w:t>
      </w:r>
      <w:r w:rsidRPr="00901259">
        <w:rPr>
          <w:rFonts w:ascii="Arial" w:eastAsia="Calibri" w:hAnsi="Arial" w:cs="Arial"/>
          <w:i/>
          <w:lang w:val="en-GB"/>
        </w:rPr>
        <w:t>in their natural habitat, by one of the pools</w:t>
      </w:r>
      <w:r w:rsidRPr="00901259">
        <w:rPr>
          <w:rFonts w:ascii="Arial" w:eastAsia="Calibri" w:hAnsi="Arial" w:cs="Arial"/>
          <w:lang w:val="en-GB"/>
        </w:rPr>
        <w:t>), time (</w:t>
      </w:r>
      <w:r w:rsidRPr="00901259">
        <w:rPr>
          <w:rFonts w:ascii="Arial" w:eastAsia="Calibri" w:hAnsi="Arial" w:cs="Arial"/>
          <w:i/>
          <w:lang w:val="en-GB"/>
        </w:rPr>
        <w:t>in the half light of the spectacular African dawn, During the evening</w:t>
      </w:r>
      <w:r w:rsidRPr="00901259">
        <w:rPr>
          <w:rFonts w:ascii="Arial" w:eastAsia="Calibri" w:hAnsi="Arial" w:cs="Arial"/>
          <w:lang w:val="en-GB"/>
        </w:rPr>
        <w:t>), how long (</w:t>
      </w:r>
      <w:r w:rsidRPr="00901259">
        <w:rPr>
          <w:rFonts w:ascii="Arial" w:eastAsia="Calibri" w:hAnsi="Arial" w:cs="Arial"/>
          <w:i/>
          <w:lang w:val="en-GB"/>
        </w:rPr>
        <w:t>for the next three nights</w:t>
      </w:r>
      <w:r w:rsidRPr="00901259">
        <w:rPr>
          <w:rFonts w:ascii="Arial" w:eastAsia="Calibri" w:hAnsi="Arial" w:cs="Arial"/>
          <w:lang w:val="en-GB"/>
        </w:rPr>
        <w:t xml:space="preserve">, </w:t>
      </w:r>
      <w:r w:rsidRPr="00901259">
        <w:rPr>
          <w:rFonts w:ascii="Arial" w:eastAsia="Calibri" w:hAnsi="Arial" w:cs="Arial"/>
          <w:i/>
          <w:lang w:val="en-GB"/>
        </w:rPr>
        <w:t>for two nights on a bed-and-breakfast basis</w:t>
      </w:r>
      <w:r w:rsidRPr="00901259">
        <w:rPr>
          <w:rFonts w:ascii="Arial" w:eastAsia="Calibri" w:hAnsi="Arial" w:cs="Arial"/>
          <w:lang w:val="en-GB"/>
        </w:rPr>
        <w:t xml:space="preserve">) </w:t>
      </w:r>
    </w:p>
    <w:p w14:paraId="20FC6EA8" w14:textId="77777777" w:rsidR="00D07794" w:rsidRPr="00901259" w:rsidRDefault="00D07794" w:rsidP="00D928A4">
      <w:pPr>
        <w:widowControl/>
        <w:numPr>
          <w:ilvl w:val="0"/>
          <w:numId w:val="18"/>
        </w:numPr>
        <w:suppressLineNumbers/>
        <w:ind w:left="851" w:right="-188" w:hanging="425"/>
        <w:contextualSpacing/>
        <w:rPr>
          <w:rFonts w:ascii="Arial" w:eastAsia="Calibri" w:hAnsi="Arial" w:cs="Arial"/>
          <w:lang w:val="en-GB"/>
        </w:rPr>
      </w:pPr>
      <w:r w:rsidRPr="00901259">
        <w:rPr>
          <w:rFonts w:ascii="Arial" w:eastAsia="Calibri" w:hAnsi="Arial" w:cs="Arial"/>
          <w:lang w:val="en-GB"/>
        </w:rPr>
        <w:t xml:space="preserve">fronted time markers e.g. </w:t>
      </w:r>
      <w:r w:rsidRPr="00901259">
        <w:rPr>
          <w:rFonts w:ascii="Arial" w:eastAsia="Calibri" w:hAnsi="Arial" w:cs="Arial"/>
          <w:i/>
          <w:lang w:val="en-GB"/>
        </w:rPr>
        <w:t xml:space="preserve">After your morning arrival, During the Evening  </w:t>
      </w:r>
      <w:r w:rsidRPr="00901259">
        <w:rPr>
          <w:rFonts w:ascii="Arial" w:eastAsia="Calibri" w:hAnsi="Arial" w:cs="Arial"/>
          <w:lang w:val="en-GB"/>
        </w:rPr>
        <w:t xml:space="preserve">(prepositional phrases), </w:t>
      </w:r>
      <w:r w:rsidRPr="00901259">
        <w:rPr>
          <w:rFonts w:ascii="Arial" w:eastAsia="Calibri" w:hAnsi="Arial" w:cs="Arial"/>
          <w:i/>
          <w:lang w:val="en-GB"/>
        </w:rPr>
        <w:t xml:space="preserve">Today </w:t>
      </w:r>
      <w:r w:rsidRPr="00901259">
        <w:rPr>
          <w:rFonts w:ascii="Arial" w:eastAsia="Calibri" w:hAnsi="Arial" w:cs="Arial"/>
          <w:lang w:val="en-GB"/>
        </w:rPr>
        <w:t xml:space="preserve">(adverb) i.e. creating a sense of organisation and careful planning on the part of the company </w:t>
      </w:r>
    </w:p>
    <w:p w14:paraId="0F2DDEE7" w14:textId="77777777" w:rsidR="00D07794" w:rsidRPr="00901259" w:rsidRDefault="00D07794" w:rsidP="00D928A4">
      <w:pPr>
        <w:widowControl/>
        <w:numPr>
          <w:ilvl w:val="0"/>
          <w:numId w:val="18"/>
        </w:numPr>
        <w:suppressLineNumbers/>
        <w:ind w:left="851" w:right="-188" w:hanging="425"/>
        <w:contextualSpacing/>
        <w:rPr>
          <w:rFonts w:ascii="Arial" w:eastAsia="Calibri" w:hAnsi="Arial" w:cs="Arial"/>
          <w:i/>
          <w:lang w:val="en-GB"/>
        </w:rPr>
      </w:pPr>
      <w:r w:rsidRPr="00901259">
        <w:rPr>
          <w:rFonts w:ascii="Arial" w:eastAsia="Calibri" w:hAnsi="Arial" w:cs="Arial"/>
          <w:lang w:val="en-GB"/>
        </w:rPr>
        <w:t xml:space="preserve">listing (persuasive – always offering a range of alternatives) e.g. </w:t>
      </w:r>
      <w:r w:rsidRPr="00901259">
        <w:rPr>
          <w:rFonts w:ascii="Arial" w:eastAsia="Calibri" w:hAnsi="Arial" w:cs="Arial"/>
          <w:i/>
          <w:lang w:val="en-GB"/>
        </w:rPr>
        <w:t xml:space="preserve">amazing diversity …, curious blend … its phenomenal scenery … unique history </w:t>
      </w:r>
      <w:r w:rsidRPr="00901259">
        <w:rPr>
          <w:rFonts w:ascii="Arial" w:eastAsia="Calibri" w:hAnsi="Arial" w:cs="Arial"/>
          <w:lang w:val="en-GB"/>
        </w:rPr>
        <w:t xml:space="preserve">(asyndetic); </w:t>
      </w:r>
      <w:r w:rsidRPr="00901259">
        <w:rPr>
          <w:rFonts w:ascii="Arial" w:eastAsia="Calibri" w:hAnsi="Arial" w:cs="Arial"/>
          <w:i/>
          <w:lang w:val="en-GB"/>
        </w:rPr>
        <w:t xml:space="preserve">lovely gardens, two pools, a cosy bar, and an excellent restaurant </w:t>
      </w:r>
      <w:r w:rsidRPr="00901259">
        <w:rPr>
          <w:rFonts w:ascii="Arial" w:eastAsia="Calibri" w:hAnsi="Arial" w:cs="Arial"/>
          <w:lang w:val="en-GB"/>
        </w:rPr>
        <w:t>(syndetic)</w:t>
      </w:r>
    </w:p>
    <w:p w14:paraId="6DCCFC69" w14:textId="77777777" w:rsidR="00D07794" w:rsidRPr="00901259" w:rsidRDefault="00D07794" w:rsidP="00D928A4">
      <w:pPr>
        <w:widowControl/>
        <w:numPr>
          <w:ilvl w:val="0"/>
          <w:numId w:val="18"/>
        </w:numPr>
        <w:suppressLineNumbers/>
        <w:ind w:left="851" w:right="-188" w:hanging="425"/>
        <w:contextualSpacing/>
        <w:rPr>
          <w:rFonts w:ascii="Arial" w:eastAsia="Calibri" w:hAnsi="Arial" w:cs="Arial"/>
          <w:lang w:val="en-GB"/>
        </w:rPr>
      </w:pPr>
      <w:r w:rsidRPr="00901259">
        <w:rPr>
          <w:rFonts w:ascii="Arial" w:eastAsia="Calibri" w:hAnsi="Arial" w:cs="Arial"/>
          <w:lang w:val="en-GB"/>
        </w:rPr>
        <w:t xml:space="preserve">parenthesis e.g. </w:t>
      </w:r>
      <w:r w:rsidRPr="00901259">
        <w:rPr>
          <w:rFonts w:ascii="Arial" w:eastAsia="Calibri" w:hAnsi="Arial" w:cs="Arial"/>
          <w:i/>
          <w:lang w:val="en-GB"/>
        </w:rPr>
        <w:t xml:space="preserve">open to the world … </w:t>
      </w:r>
      <w:r w:rsidRPr="00901259">
        <w:rPr>
          <w:rFonts w:ascii="Arial" w:eastAsia="Calibri" w:hAnsi="Arial" w:cs="Arial"/>
          <w:lang w:val="en-GB"/>
        </w:rPr>
        <w:t>(additional information)</w:t>
      </w:r>
      <w:r w:rsidRPr="00901259">
        <w:rPr>
          <w:rFonts w:ascii="Arial" w:eastAsia="Calibri" w:hAnsi="Arial" w:cs="Arial"/>
          <w:i/>
          <w:lang w:val="en-GB"/>
        </w:rPr>
        <w:t>, almost regal</w:t>
      </w:r>
      <w:r w:rsidRPr="00901259">
        <w:rPr>
          <w:rFonts w:ascii="Arial" w:eastAsia="Calibri" w:hAnsi="Arial" w:cs="Arial"/>
          <w:lang w:val="en-GB"/>
        </w:rPr>
        <w:t xml:space="preserve"> (comment)</w:t>
      </w:r>
    </w:p>
    <w:p w14:paraId="6BFC46B2" w14:textId="77777777" w:rsidR="00D07794" w:rsidRPr="00901259" w:rsidRDefault="00D07794" w:rsidP="00D928A4">
      <w:pPr>
        <w:widowControl/>
        <w:numPr>
          <w:ilvl w:val="0"/>
          <w:numId w:val="18"/>
        </w:numPr>
        <w:suppressLineNumbers/>
        <w:ind w:left="851" w:right="-188" w:hanging="425"/>
        <w:contextualSpacing/>
        <w:rPr>
          <w:rFonts w:ascii="Arial" w:eastAsia="Calibri" w:hAnsi="Arial" w:cs="Arial"/>
          <w:lang w:val="en-GB"/>
        </w:rPr>
      </w:pPr>
      <w:r w:rsidRPr="00901259">
        <w:rPr>
          <w:rFonts w:ascii="Arial" w:eastAsia="Calibri" w:hAnsi="Arial" w:cs="Arial"/>
          <w:lang w:val="en-GB"/>
        </w:rPr>
        <w:t xml:space="preserve">sentences are often simple (e.g. </w:t>
      </w:r>
      <w:r w:rsidRPr="00901259">
        <w:rPr>
          <w:rFonts w:ascii="Arial" w:eastAsia="Calibri" w:hAnsi="Arial" w:cs="Arial"/>
          <w:i/>
          <w:lang w:val="en-GB"/>
        </w:rPr>
        <w:t>It’s truly a world-class experience</w:t>
      </w:r>
      <w:r w:rsidRPr="00901259">
        <w:rPr>
          <w:rFonts w:ascii="Arial" w:eastAsia="Calibri" w:hAnsi="Arial" w:cs="Arial"/>
          <w:lang w:val="en-GB"/>
        </w:rPr>
        <w:t xml:space="preserve">) though not always short (e.g. </w:t>
      </w:r>
      <w:r w:rsidRPr="00901259">
        <w:rPr>
          <w:rFonts w:ascii="Arial" w:eastAsia="Calibri" w:hAnsi="Arial" w:cs="Arial"/>
          <w:i/>
          <w:lang w:val="en-GB"/>
        </w:rPr>
        <w:t xml:space="preserve">This wonderful 16-day tour is designed …; It has lovely gardens … </w:t>
      </w:r>
      <w:r w:rsidRPr="00901259">
        <w:rPr>
          <w:rFonts w:ascii="Arial" w:eastAsia="Calibri" w:hAnsi="Arial" w:cs="Arial"/>
          <w:lang w:val="en-GB"/>
        </w:rPr>
        <w:t>)</w:t>
      </w:r>
    </w:p>
    <w:p w14:paraId="483112EC" w14:textId="77777777" w:rsidR="00D07794" w:rsidRPr="00901259" w:rsidRDefault="00D07794" w:rsidP="00D928A4">
      <w:pPr>
        <w:widowControl/>
        <w:numPr>
          <w:ilvl w:val="0"/>
          <w:numId w:val="19"/>
        </w:numPr>
        <w:suppressLineNumbers/>
        <w:ind w:left="851" w:right="-188" w:hanging="425"/>
        <w:contextualSpacing/>
        <w:rPr>
          <w:rFonts w:ascii="Arial" w:eastAsia="Calibri" w:hAnsi="Arial" w:cs="Arial"/>
          <w:i/>
          <w:lang w:val="en-GB"/>
        </w:rPr>
      </w:pPr>
      <w:r w:rsidRPr="00901259">
        <w:rPr>
          <w:rFonts w:ascii="Arial" w:eastAsia="Calibri" w:hAnsi="Arial" w:cs="Arial"/>
          <w:lang w:val="en-GB"/>
        </w:rPr>
        <w:t xml:space="preserve">subordination is often in the form of non-finite </w:t>
      </w:r>
      <w:r w:rsidRPr="00901259">
        <w:rPr>
          <w:rFonts w:ascii="Arial" w:eastAsia="Calibri" w:hAnsi="Arial" w:cs="Arial"/>
          <w:i/>
          <w:lang w:val="en-GB"/>
        </w:rPr>
        <w:t>–</w:t>
      </w:r>
      <w:proofErr w:type="spellStart"/>
      <w:r w:rsidRPr="00901259">
        <w:rPr>
          <w:rFonts w:ascii="Arial" w:eastAsia="Calibri" w:hAnsi="Arial" w:cs="Arial"/>
          <w:i/>
          <w:lang w:val="en-GB"/>
        </w:rPr>
        <w:t>ing</w:t>
      </w:r>
      <w:proofErr w:type="spellEnd"/>
      <w:r w:rsidRPr="00901259">
        <w:rPr>
          <w:rFonts w:ascii="Arial" w:eastAsia="Calibri" w:hAnsi="Arial" w:cs="Arial"/>
          <w:lang w:val="en-GB"/>
        </w:rPr>
        <w:t xml:space="preserve"> clauses which provide additional information (e.g. </w:t>
      </w:r>
      <w:r w:rsidRPr="00901259">
        <w:rPr>
          <w:rFonts w:ascii="Arial" w:eastAsia="Calibri" w:hAnsi="Arial" w:cs="Arial"/>
          <w:i/>
          <w:lang w:val="en-GB"/>
        </w:rPr>
        <w:t>charting …, using …, following …</w:t>
      </w:r>
      <w:r w:rsidRPr="00901259">
        <w:rPr>
          <w:rFonts w:ascii="Arial" w:eastAsia="Calibri" w:hAnsi="Arial" w:cs="Arial"/>
          <w:lang w:val="en-GB"/>
        </w:rPr>
        <w:t>)</w:t>
      </w:r>
    </w:p>
    <w:p w14:paraId="1DAFD61B" w14:textId="77777777" w:rsidR="00D07794" w:rsidRPr="00901259" w:rsidRDefault="00D07794" w:rsidP="00D07794">
      <w:pPr>
        <w:widowControl/>
        <w:suppressLineNumbers/>
        <w:ind w:right="-188"/>
        <w:rPr>
          <w:rFonts w:ascii="Arial" w:eastAsia="Calibri" w:hAnsi="Arial" w:cs="Arial"/>
          <w:lang w:val="en-GB"/>
        </w:rPr>
      </w:pPr>
    </w:p>
    <w:p w14:paraId="7DB592A3" w14:textId="0630B3D4" w:rsidR="00D07794" w:rsidRPr="00901259" w:rsidRDefault="00D07794" w:rsidP="00D07794">
      <w:pPr>
        <w:widowControl/>
        <w:suppressLineNumbers/>
        <w:tabs>
          <w:tab w:val="left" w:pos="720"/>
        </w:tabs>
        <w:ind w:right="-188"/>
        <w:rPr>
          <w:rFonts w:ascii="Arial" w:eastAsia="Calibri" w:hAnsi="Arial" w:cs="Arial"/>
          <w:b/>
          <w:lang w:val="en-GB"/>
        </w:rPr>
      </w:pPr>
      <w:r w:rsidRPr="00901259">
        <w:rPr>
          <w:rFonts w:ascii="Arial" w:eastAsia="Calibri" w:hAnsi="Arial" w:cs="Arial"/>
          <w:b/>
          <w:lang w:val="en-GB"/>
        </w:rPr>
        <w:t>Pragmatics</w:t>
      </w:r>
    </w:p>
    <w:p w14:paraId="39C76656" w14:textId="77777777" w:rsidR="00D07794" w:rsidRPr="00901259" w:rsidRDefault="00D07794" w:rsidP="00D07794">
      <w:pPr>
        <w:widowControl/>
        <w:suppressLineNumbers/>
        <w:ind w:right="-188"/>
        <w:rPr>
          <w:rFonts w:ascii="Arial" w:eastAsia="Calibri" w:hAnsi="Arial" w:cs="Arial"/>
          <w:lang w:val="en-GB"/>
        </w:rPr>
      </w:pPr>
    </w:p>
    <w:p w14:paraId="31ADB31B" w14:textId="77777777" w:rsidR="00D07794" w:rsidRPr="00901259" w:rsidRDefault="00D07794" w:rsidP="00D928A4">
      <w:pPr>
        <w:widowControl/>
        <w:numPr>
          <w:ilvl w:val="0"/>
          <w:numId w:val="19"/>
        </w:numPr>
        <w:suppressLineNumbers/>
        <w:ind w:left="851" w:right="-188" w:hanging="567"/>
        <w:contextualSpacing/>
        <w:rPr>
          <w:rFonts w:ascii="Arial" w:eastAsia="Calibri" w:hAnsi="Arial" w:cs="Arial"/>
          <w:lang w:val="en-GB"/>
        </w:rPr>
      </w:pPr>
      <w:r w:rsidRPr="00901259">
        <w:rPr>
          <w:rFonts w:ascii="Arial" w:eastAsia="Calibri" w:hAnsi="Arial" w:cs="Arial"/>
          <w:lang w:val="en-GB"/>
        </w:rPr>
        <w:t>advertising insert in the Daily Express (i.e. target audience)</w:t>
      </w:r>
    </w:p>
    <w:p w14:paraId="6FBCDFAF" w14:textId="77777777" w:rsidR="00D07794" w:rsidRPr="00901259" w:rsidRDefault="00D07794" w:rsidP="00D928A4">
      <w:pPr>
        <w:widowControl/>
        <w:numPr>
          <w:ilvl w:val="0"/>
          <w:numId w:val="19"/>
        </w:numPr>
        <w:suppressLineNumbers/>
        <w:ind w:left="851" w:right="-188" w:hanging="567"/>
        <w:contextualSpacing/>
        <w:rPr>
          <w:rFonts w:ascii="Arial" w:eastAsia="Calibri" w:hAnsi="Arial" w:cs="Arial"/>
          <w:lang w:val="en-GB"/>
        </w:rPr>
      </w:pPr>
      <w:r w:rsidRPr="00901259">
        <w:rPr>
          <w:rFonts w:ascii="Arial" w:eastAsia="Calibri" w:hAnsi="Arial" w:cs="Arial"/>
          <w:lang w:val="en-GB"/>
        </w:rPr>
        <w:t xml:space="preserve">social implications of accommodation i.e. the lexical choice in the modified noun phrases e.g. </w:t>
      </w:r>
      <w:r w:rsidRPr="00901259">
        <w:rPr>
          <w:rFonts w:ascii="Arial" w:eastAsia="Calibri" w:hAnsi="Arial" w:cs="Arial"/>
          <w:i/>
          <w:lang w:val="en-GB"/>
        </w:rPr>
        <w:t>the four-star Indaba Hotel in the prosperous suburbs, the three star superior Hippo Hollow Country Park, the simple three-star Battlefields Lodge Hotel</w:t>
      </w:r>
      <w:r w:rsidRPr="00901259">
        <w:rPr>
          <w:rFonts w:ascii="Arial" w:eastAsia="Calibri" w:hAnsi="Arial" w:cs="Arial"/>
          <w:lang w:val="en-GB"/>
        </w:rPr>
        <w:t xml:space="preserve"> (i.e. use of modifiers and connotations of proper nouns)</w:t>
      </w:r>
    </w:p>
    <w:p w14:paraId="1D0F2A3E" w14:textId="39781C54" w:rsidR="00E635D0" w:rsidRPr="00883FE3" w:rsidRDefault="00D07794" w:rsidP="00883FE3">
      <w:pPr>
        <w:widowControl/>
        <w:numPr>
          <w:ilvl w:val="0"/>
          <w:numId w:val="19"/>
        </w:numPr>
        <w:suppressLineNumbers/>
        <w:ind w:left="851" w:right="-188" w:hanging="567"/>
        <w:contextualSpacing/>
        <w:rPr>
          <w:rFonts w:ascii="Arial" w:eastAsia="Calibri" w:hAnsi="Arial" w:cs="Arial"/>
          <w:lang w:val="en-GB"/>
        </w:rPr>
      </w:pPr>
      <w:r w:rsidRPr="00901259">
        <w:rPr>
          <w:rFonts w:ascii="Arial" w:eastAsia="Calibri" w:hAnsi="Arial" w:cs="Arial"/>
          <w:lang w:val="en-GB"/>
        </w:rPr>
        <w:t>implicit wider contextual references e.g. South Africa’s history, the cultural implications of apartheid, the importance of conservation and National Parks</w:t>
      </w:r>
    </w:p>
    <w:p w14:paraId="100C81A4" w14:textId="4AD61751" w:rsidR="00E635D0" w:rsidRDefault="00E635D0"/>
    <w:tbl>
      <w:tblPr>
        <w:tblStyle w:val="TableGrid"/>
        <w:tblW w:w="0" w:type="auto"/>
        <w:tblLook w:val="04A0" w:firstRow="1" w:lastRow="0" w:firstColumn="1" w:lastColumn="0" w:noHBand="0" w:noVBand="1"/>
      </w:tblPr>
      <w:tblGrid>
        <w:gridCol w:w="1951"/>
        <w:gridCol w:w="7291"/>
      </w:tblGrid>
      <w:tr w:rsidR="00744F7C" w14:paraId="26433D6A" w14:textId="77777777" w:rsidTr="00744F7C">
        <w:tc>
          <w:tcPr>
            <w:tcW w:w="1951" w:type="dxa"/>
            <w:vMerge w:val="restart"/>
          </w:tcPr>
          <w:p w14:paraId="505B5D80" w14:textId="6984B6E6" w:rsidR="00744F7C" w:rsidRDefault="00744F7C">
            <w:r>
              <w:t xml:space="preserve">Language features I am confident in </w:t>
            </w:r>
            <w:proofErr w:type="spellStart"/>
            <w:r>
              <w:t>analysing</w:t>
            </w:r>
            <w:proofErr w:type="spellEnd"/>
            <w:r>
              <w:t>:</w:t>
            </w:r>
          </w:p>
        </w:tc>
        <w:tc>
          <w:tcPr>
            <w:tcW w:w="7291" w:type="dxa"/>
          </w:tcPr>
          <w:p w14:paraId="5C1ED7A2" w14:textId="77777777" w:rsidR="00744F7C" w:rsidRDefault="00744F7C" w:rsidP="00883FE3">
            <w:pPr>
              <w:spacing w:line="276" w:lineRule="auto"/>
            </w:pPr>
          </w:p>
        </w:tc>
      </w:tr>
      <w:tr w:rsidR="00744F7C" w14:paraId="66DDE2B8" w14:textId="77777777" w:rsidTr="00744F7C">
        <w:tc>
          <w:tcPr>
            <w:tcW w:w="1951" w:type="dxa"/>
            <w:vMerge/>
          </w:tcPr>
          <w:p w14:paraId="7C97E3FF" w14:textId="77777777" w:rsidR="00744F7C" w:rsidRDefault="00744F7C"/>
        </w:tc>
        <w:tc>
          <w:tcPr>
            <w:tcW w:w="7291" w:type="dxa"/>
          </w:tcPr>
          <w:p w14:paraId="6A129B54" w14:textId="77777777" w:rsidR="00744F7C" w:rsidRDefault="00744F7C" w:rsidP="00883FE3">
            <w:pPr>
              <w:spacing w:line="276" w:lineRule="auto"/>
            </w:pPr>
          </w:p>
        </w:tc>
      </w:tr>
      <w:tr w:rsidR="00744F7C" w14:paraId="26B5F016" w14:textId="77777777" w:rsidTr="00744F7C">
        <w:tc>
          <w:tcPr>
            <w:tcW w:w="1951" w:type="dxa"/>
            <w:vMerge/>
          </w:tcPr>
          <w:p w14:paraId="694F9AB0" w14:textId="77777777" w:rsidR="00744F7C" w:rsidRDefault="00744F7C"/>
        </w:tc>
        <w:tc>
          <w:tcPr>
            <w:tcW w:w="7291" w:type="dxa"/>
          </w:tcPr>
          <w:p w14:paraId="2DEE36B8" w14:textId="77777777" w:rsidR="00744F7C" w:rsidRDefault="00744F7C" w:rsidP="00883FE3">
            <w:pPr>
              <w:spacing w:line="276" w:lineRule="auto"/>
            </w:pPr>
          </w:p>
        </w:tc>
      </w:tr>
      <w:tr w:rsidR="00744F7C" w14:paraId="3F7DF109" w14:textId="77777777" w:rsidTr="00744F7C">
        <w:tc>
          <w:tcPr>
            <w:tcW w:w="1951" w:type="dxa"/>
            <w:vMerge/>
          </w:tcPr>
          <w:p w14:paraId="2CC83B29" w14:textId="77777777" w:rsidR="00744F7C" w:rsidRDefault="00744F7C"/>
        </w:tc>
        <w:tc>
          <w:tcPr>
            <w:tcW w:w="7291" w:type="dxa"/>
          </w:tcPr>
          <w:p w14:paraId="18924C18" w14:textId="77777777" w:rsidR="00744F7C" w:rsidRDefault="00744F7C" w:rsidP="00883FE3">
            <w:pPr>
              <w:spacing w:line="276" w:lineRule="auto"/>
            </w:pPr>
          </w:p>
        </w:tc>
      </w:tr>
      <w:tr w:rsidR="00744F7C" w14:paraId="2F6CCC81" w14:textId="77777777" w:rsidTr="00744F7C">
        <w:tc>
          <w:tcPr>
            <w:tcW w:w="1951" w:type="dxa"/>
            <w:vMerge/>
          </w:tcPr>
          <w:p w14:paraId="5D94C893" w14:textId="20EE6FD4" w:rsidR="00744F7C" w:rsidRDefault="00744F7C"/>
        </w:tc>
        <w:tc>
          <w:tcPr>
            <w:tcW w:w="7291" w:type="dxa"/>
          </w:tcPr>
          <w:p w14:paraId="2FDF953B" w14:textId="77777777" w:rsidR="00744F7C" w:rsidRDefault="00744F7C" w:rsidP="00883FE3">
            <w:pPr>
              <w:spacing w:line="276" w:lineRule="auto"/>
            </w:pPr>
          </w:p>
        </w:tc>
      </w:tr>
      <w:tr w:rsidR="00744F7C" w14:paraId="6151E75A" w14:textId="77777777" w:rsidTr="00744F7C">
        <w:tc>
          <w:tcPr>
            <w:tcW w:w="1951" w:type="dxa"/>
            <w:vMerge w:val="restart"/>
          </w:tcPr>
          <w:p w14:paraId="7BEE430E" w14:textId="27EA855B" w:rsidR="00744F7C" w:rsidRDefault="00744F7C">
            <w:r>
              <w:t xml:space="preserve">Language features I am less confident in </w:t>
            </w:r>
            <w:proofErr w:type="spellStart"/>
            <w:r>
              <w:t>analysing</w:t>
            </w:r>
            <w:proofErr w:type="spellEnd"/>
            <w:r>
              <w:t>:</w:t>
            </w:r>
          </w:p>
        </w:tc>
        <w:tc>
          <w:tcPr>
            <w:tcW w:w="7291" w:type="dxa"/>
          </w:tcPr>
          <w:p w14:paraId="7E8F7A40" w14:textId="77777777" w:rsidR="00744F7C" w:rsidRDefault="00744F7C" w:rsidP="00883FE3">
            <w:pPr>
              <w:spacing w:line="276" w:lineRule="auto"/>
            </w:pPr>
          </w:p>
        </w:tc>
      </w:tr>
      <w:tr w:rsidR="00744F7C" w14:paraId="27B30F15" w14:textId="77777777" w:rsidTr="00744F7C">
        <w:tc>
          <w:tcPr>
            <w:tcW w:w="1951" w:type="dxa"/>
            <w:vMerge/>
          </w:tcPr>
          <w:p w14:paraId="1E255C83" w14:textId="77777777" w:rsidR="00744F7C" w:rsidRDefault="00744F7C"/>
        </w:tc>
        <w:tc>
          <w:tcPr>
            <w:tcW w:w="7291" w:type="dxa"/>
          </w:tcPr>
          <w:p w14:paraId="1A5AC7E3" w14:textId="77777777" w:rsidR="00744F7C" w:rsidRDefault="00744F7C" w:rsidP="00883FE3">
            <w:pPr>
              <w:spacing w:line="276" w:lineRule="auto"/>
            </w:pPr>
          </w:p>
        </w:tc>
      </w:tr>
      <w:tr w:rsidR="00744F7C" w14:paraId="45E65328" w14:textId="77777777" w:rsidTr="00744F7C">
        <w:tc>
          <w:tcPr>
            <w:tcW w:w="1951" w:type="dxa"/>
            <w:vMerge/>
          </w:tcPr>
          <w:p w14:paraId="1B565446" w14:textId="77777777" w:rsidR="00744F7C" w:rsidRDefault="00744F7C" w:rsidP="00097B26"/>
        </w:tc>
        <w:tc>
          <w:tcPr>
            <w:tcW w:w="7291" w:type="dxa"/>
          </w:tcPr>
          <w:p w14:paraId="59EBCB62" w14:textId="77777777" w:rsidR="00744F7C" w:rsidRDefault="00744F7C" w:rsidP="00883FE3">
            <w:pPr>
              <w:spacing w:line="276" w:lineRule="auto"/>
            </w:pPr>
          </w:p>
        </w:tc>
      </w:tr>
      <w:tr w:rsidR="00744F7C" w14:paraId="55D6BB29" w14:textId="77777777" w:rsidTr="00744F7C">
        <w:tc>
          <w:tcPr>
            <w:tcW w:w="1951" w:type="dxa"/>
            <w:vMerge/>
          </w:tcPr>
          <w:p w14:paraId="588067D8" w14:textId="77777777" w:rsidR="00744F7C" w:rsidRDefault="00744F7C" w:rsidP="00097B26"/>
        </w:tc>
        <w:tc>
          <w:tcPr>
            <w:tcW w:w="7291" w:type="dxa"/>
          </w:tcPr>
          <w:p w14:paraId="511CB849" w14:textId="77777777" w:rsidR="00744F7C" w:rsidRDefault="00744F7C" w:rsidP="00883FE3">
            <w:pPr>
              <w:spacing w:line="276" w:lineRule="auto"/>
            </w:pPr>
          </w:p>
        </w:tc>
      </w:tr>
      <w:tr w:rsidR="00744F7C" w14:paraId="470C5635" w14:textId="77777777" w:rsidTr="00744F7C">
        <w:tc>
          <w:tcPr>
            <w:tcW w:w="1951" w:type="dxa"/>
            <w:vMerge/>
          </w:tcPr>
          <w:p w14:paraId="17B5FA84" w14:textId="77777777" w:rsidR="00744F7C" w:rsidRDefault="00744F7C" w:rsidP="00097B26"/>
        </w:tc>
        <w:tc>
          <w:tcPr>
            <w:tcW w:w="7291" w:type="dxa"/>
          </w:tcPr>
          <w:p w14:paraId="3B5856F2" w14:textId="77777777" w:rsidR="00744F7C" w:rsidRDefault="00744F7C" w:rsidP="00883FE3">
            <w:pPr>
              <w:spacing w:line="276" w:lineRule="auto"/>
            </w:pPr>
          </w:p>
        </w:tc>
      </w:tr>
      <w:tr w:rsidR="00744F7C" w14:paraId="27CD4B9B" w14:textId="77777777" w:rsidTr="00744F7C">
        <w:tc>
          <w:tcPr>
            <w:tcW w:w="1951" w:type="dxa"/>
            <w:vMerge w:val="restart"/>
          </w:tcPr>
          <w:p w14:paraId="191D9F5E" w14:textId="595BE165" w:rsidR="00744F7C" w:rsidRDefault="00744F7C" w:rsidP="00097B26">
            <w:r w:rsidRPr="00097B26">
              <w:t xml:space="preserve">Language features I </w:t>
            </w:r>
            <w:r>
              <w:t>do not understand</w:t>
            </w:r>
            <w:r w:rsidRPr="00097B26">
              <w:t>:</w:t>
            </w:r>
          </w:p>
        </w:tc>
        <w:tc>
          <w:tcPr>
            <w:tcW w:w="7291" w:type="dxa"/>
          </w:tcPr>
          <w:p w14:paraId="20779CF6" w14:textId="77777777" w:rsidR="00744F7C" w:rsidRDefault="00744F7C" w:rsidP="00883FE3">
            <w:pPr>
              <w:spacing w:line="276" w:lineRule="auto"/>
            </w:pPr>
          </w:p>
        </w:tc>
      </w:tr>
      <w:tr w:rsidR="00744F7C" w14:paraId="588D658B" w14:textId="77777777" w:rsidTr="00744F7C">
        <w:tc>
          <w:tcPr>
            <w:tcW w:w="1951" w:type="dxa"/>
            <w:vMerge/>
          </w:tcPr>
          <w:p w14:paraId="4479E3C4" w14:textId="77777777" w:rsidR="00744F7C" w:rsidRDefault="00744F7C" w:rsidP="00097B26"/>
        </w:tc>
        <w:tc>
          <w:tcPr>
            <w:tcW w:w="7291" w:type="dxa"/>
          </w:tcPr>
          <w:p w14:paraId="13239EBD" w14:textId="77777777" w:rsidR="00744F7C" w:rsidRDefault="00744F7C" w:rsidP="00883FE3">
            <w:pPr>
              <w:spacing w:line="276" w:lineRule="auto"/>
            </w:pPr>
          </w:p>
        </w:tc>
      </w:tr>
      <w:tr w:rsidR="00744F7C" w14:paraId="3355C5A4" w14:textId="77777777" w:rsidTr="00744F7C">
        <w:tc>
          <w:tcPr>
            <w:tcW w:w="1951" w:type="dxa"/>
            <w:vMerge/>
          </w:tcPr>
          <w:p w14:paraId="30091E71" w14:textId="77777777" w:rsidR="00744F7C" w:rsidRDefault="00744F7C" w:rsidP="00097B26"/>
        </w:tc>
        <w:tc>
          <w:tcPr>
            <w:tcW w:w="7291" w:type="dxa"/>
          </w:tcPr>
          <w:p w14:paraId="68E1A3CC" w14:textId="77777777" w:rsidR="00744F7C" w:rsidRDefault="00744F7C" w:rsidP="00883FE3">
            <w:pPr>
              <w:spacing w:line="276" w:lineRule="auto"/>
            </w:pPr>
          </w:p>
        </w:tc>
      </w:tr>
      <w:tr w:rsidR="00744F7C" w14:paraId="2C6B45A7" w14:textId="77777777" w:rsidTr="00744F7C">
        <w:tc>
          <w:tcPr>
            <w:tcW w:w="1951" w:type="dxa"/>
            <w:vMerge/>
          </w:tcPr>
          <w:p w14:paraId="6775503A" w14:textId="77777777" w:rsidR="00744F7C" w:rsidRDefault="00744F7C" w:rsidP="00097B26"/>
        </w:tc>
        <w:tc>
          <w:tcPr>
            <w:tcW w:w="7291" w:type="dxa"/>
          </w:tcPr>
          <w:p w14:paraId="1A939FEF" w14:textId="77777777" w:rsidR="00744F7C" w:rsidRDefault="00744F7C" w:rsidP="00883FE3">
            <w:pPr>
              <w:spacing w:line="276" w:lineRule="auto"/>
            </w:pPr>
          </w:p>
        </w:tc>
      </w:tr>
    </w:tbl>
    <w:p w14:paraId="124954BF" w14:textId="51783804" w:rsidR="00E635D0" w:rsidRPr="00774B6D" w:rsidRDefault="00434854">
      <w:pPr>
        <w:rPr>
          <w:sz w:val="24"/>
          <w:szCs w:val="24"/>
        </w:rPr>
      </w:pPr>
      <w:r w:rsidRPr="00774B6D">
        <w:rPr>
          <w:sz w:val="24"/>
          <w:szCs w:val="24"/>
        </w:rPr>
        <w:lastRenderedPageBreak/>
        <w:t xml:space="preserve">Read through this example of a Band 3 response to </w:t>
      </w:r>
      <w:proofErr w:type="spellStart"/>
      <w:r w:rsidRPr="00774B6D">
        <w:rPr>
          <w:sz w:val="24"/>
          <w:szCs w:val="24"/>
        </w:rPr>
        <w:t>analy</w:t>
      </w:r>
      <w:r w:rsidR="00C6716C" w:rsidRPr="00774B6D">
        <w:rPr>
          <w:sz w:val="24"/>
          <w:szCs w:val="24"/>
        </w:rPr>
        <w:t>s</w:t>
      </w:r>
      <w:r w:rsidRPr="00774B6D">
        <w:rPr>
          <w:sz w:val="24"/>
          <w:szCs w:val="24"/>
        </w:rPr>
        <w:t>ing</w:t>
      </w:r>
      <w:proofErr w:type="spellEnd"/>
      <w:r w:rsidRPr="00774B6D">
        <w:rPr>
          <w:sz w:val="24"/>
          <w:szCs w:val="24"/>
        </w:rPr>
        <w:t xml:space="preserve"> the </w:t>
      </w:r>
      <w:r w:rsidR="00C6716C" w:rsidRPr="00774B6D">
        <w:rPr>
          <w:sz w:val="24"/>
          <w:szCs w:val="24"/>
        </w:rPr>
        <w:t xml:space="preserve">Riviera travel advertisement. Make notes </w:t>
      </w:r>
      <w:r w:rsidR="00774B6D" w:rsidRPr="00774B6D">
        <w:rPr>
          <w:sz w:val="24"/>
          <w:szCs w:val="24"/>
        </w:rPr>
        <w:t>on its strengths and weakness in preparation for a discussion on how it could be improved.</w:t>
      </w:r>
    </w:p>
    <w:p w14:paraId="659EA1F8" w14:textId="0C09D530" w:rsidR="00774B6D" w:rsidRDefault="00774B6D">
      <w:r>
        <w:rPr>
          <w:noProof/>
        </w:rPr>
        <mc:AlternateContent>
          <mc:Choice Requires="wps">
            <w:drawing>
              <wp:anchor distT="45720" distB="45720" distL="114300" distR="114300" simplePos="0" relativeHeight="251650560" behindDoc="0" locked="0" layoutInCell="1" allowOverlap="1" wp14:anchorId="06A0D7A8" wp14:editId="0039D8CA">
                <wp:simplePos x="0" y="0"/>
                <wp:positionH relativeFrom="column">
                  <wp:posOffset>-175260</wp:posOffset>
                </wp:positionH>
                <wp:positionV relativeFrom="paragraph">
                  <wp:posOffset>342707</wp:posOffset>
                </wp:positionV>
                <wp:extent cx="6174105" cy="6543675"/>
                <wp:effectExtent l="0" t="0" r="17145"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105" cy="6543675"/>
                        </a:xfrm>
                        <a:prstGeom prst="rect">
                          <a:avLst/>
                        </a:prstGeom>
                        <a:solidFill>
                          <a:srgbClr val="FFFFFF"/>
                        </a:solidFill>
                        <a:ln w="9525">
                          <a:solidFill>
                            <a:srgbClr val="000000"/>
                          </a:solidFill>
                          <a:miter lim="800000"/>
                          <a:headEnd/>
                          <a:tailEnd/>
                        </a:ln>
                      </wps:spPr>
                      <wps:txbx>
                        <w:txbxContent>
                          <w:p w14:paraId="2983FB0D" w14:textId="5FC4B2C6" w:rsidR="000F63F2" w:rsidRDefault="000F63F2">
                            <w:r>
                              <w:rPr>
                                <w:noProof/>
                              </w:rPr>
                              <w:drawing>
                                <wp:inline distT="0" distB="0" distL="0" distR="0" wp14:anchorId="0ECE7CDE" wp14:editId="6E167A35">
                                  <wp:extent cx="6003235" cy="6392198"/>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37347" cy="642852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0D7A8" id="_x0000_s1031" type="#_x0000_t202" style="position:absolute;margin-left:-13.8pt;margin-top:27pt;width:486.15pt;height:515.2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">
                <v:textbox>
                  <w:txbxContent>
                    <w:p w14:paraId="2983FB0D" w14:textId="5FC4B2C6" w:rsidR="000F63F2" w:rsidRDefault="000F63F2">
                      <w:r>
                        <w:rPr>
                          <w:noProof/>
                        </w:rPr>
                        <w:drawing>
                          <wp:inline distT="0" distB="0" distL="0" distR="0" wp14:anchorId="0ECE7CDE" wp14:editId="6E167A35">
                            <wp:extent cx="6003235" cy="6392198"/>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37347" cy="6428521"/>
                                    </a:xfrm>
                                    <a:prstGeom prst="rect">
                                      <a:avLst/>
                                    </a:prstGeom>
                                  </pic:spPr>
                                </pic:pic>
                              </a:graphicData>
                            </a:graphic>
                          </wp:inline>
                        </w:drawing>
                      </w:r>
                    </w:p>
                  </w:txbxContent>
                </v:textbox>
                <w10:wrap type="square"/>
              </v:shape>
            </w:pict>
          </mc:Fallback>
        </mc:AlternateContent>
      </w:r>
    </w:p>
    <w:p w14:paraId="47639D67" w14:textId="35602E61" w:rsidR="00E635D0" w:rsidRDefault="00E635D0"/>
    <w:p w14:paraId="7F389FA0" w14:textId="3A50A799" w:rsidR="00E635D0" w:rsidRDefault="00E635D0">
      <w:bookmarkStart w:id="1" w:name="_GoBack"/>
      <w:bookmarkEnd w:id="1"/>
    </w:p>
    <w:p w14:paraId="433A76C4" w14:textId="2D087539" w:rsidR="00E635D0" w:rsidRDefault="004979A5">
      <w:r>
        <w:rPr>
          <w:noProof/>
        </w:rPr>
        <w:lastRenderedPageBreak/>
        <mc:AlternateContent>
          <mc:Choice Requires="wps">
            <w:drawing>
              <wp:anchor distT="45720" distB="45720" distL="114300" distR="114300" simplePos="0" relativeHeight="251681280" behindDoc="0" locked="0" layoutInCell="1" allowOverlap="1" wp14:anchorId="3885CE65" wp14:editId="12DC2474">
                <wp:simplePos x="0" y="0"/>
                <wp:positionH relativeFrom="column">
                  <wp:posOffset>-40005</wp:posOffset>
                </wp:positionH>
                <wp:positionV relativeFrom="paragraph">
                  <wp:posOffset>2540</wp:posOffset>
                </wp:positionV>
                <wp:extent cx="5978525" cy="1987550"/>
                <wp:effectExtent l="0" t="0" r="22225" b="127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8525" cy="1987550"/>
                        </a:xfrm>
                        <a:prstGeom prst="rect">
                          <a:avLst/>
                        </a:prstGeom>
                        <a:solidFill>
                          <a:srgbClr val="FFFFFF"/>
                        </a:solidFill>
                        <a:ln w="9525">
                          <a:solidFill>
                            <a:srgbClr val="000000"/>
                          </a:solidFill>
                          <a:miter lim="800000"/>
                          <a:headEnd/>
                          <a:tailEnd/>
                        </a:ln>
                      </wps:spPr>
                      <wps:txbx>
                        <w:txbxContent>
                          <w:p w14:paraId="2DE1C4F1" w14:textId="377BBFC4" w:rsidR="000F63F2" w:rsidRDefault="000F63F2">
                            <w:r>
                              <w:rPr>
                                <w:noProof/>
                              </w:rPr>
                              <w:drawing>
                                <wp:inline distT="0" distB="0" distL="0" distR="0" wp14:anchorId="025A5501" wp14:editId="2B69460F">
                                  <wp:extent cx="5857279" cy="197987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13473" cy="19988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5CE65" id="_x0000_s1032" type="#_x0000_t202" style="position:absolute;margin-left:-3.15pt;margin-top:.2pt;width:470.75pt;height:156.5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">
                <v:textbox>
                  <w:txbxContent>
                    <w:p w14:paraId="2DE1C4F1" w14:textId="377BBFC4" w:rsidR="000F63F2" w:rsidRDefault="000F63F2">
                      <w:r>
                        <w:rPr>
                          <w:noProof/>
                        </w:rPr>
                        <w:drawing>
                          <wp:inline distT="0" distB="0" distL="0" distR="0" wp14:anchorId="025A5501" wp14:editId="2B69460F">
                            <wp:extent cx="5857279" cy="197987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13473" cy="1998870"/>
                                    </a:xfrm>
                                    <a:prstGeom prst="rect">
                                      <a:avLst/>
                                    </a:prstGeom>
                                  </pic:spPr>
                                </pic:pic>
                              </a:graphicData>
                            </a:graphic>
                          </wp:inline>
                        </w:drawing>
                      </w:r>
                    </w:p>
                  </w:txbxContent>
                </v:textbox>
                <w10:wrap type="square"/>
              </v:shape>
            </w:pict>
          </mc:Fallback>
        </mc:AlternateContent>
      </w:r>
    </w:p>
    <w:p w14:paraId="7B7B8F3D" w14:textId="4E330C7F" w:rsidR="00774B6D" w:rsidRDefault="00774B6D"/>
    <w:p w14:paraId="17734F5D" w14:textId="3DB8537D" w:rsidR="00774B6D" w:rsidRDefault="00774B6D"/>
    <w:tbl>
      <w:tblPr>
        <w:tblStyle w:val="TableGrid"/>
        <w:tblW w:w="9464" w:type="dxa"/>
        <w:tblLook w:val="04A0" w:firstRow="1" w:lastRow="0" w:firstColumn="1" w:lastColumn="0" w:noHBand="0" w:noVBand="1"/>
      </w:tblPr>
      <w:tblGrid>
        <w:gridCol w:w="3085"/>
        <w:gridCol w:w="3260"/>
        <w:gridCol w:w="3119"/>
      </w:tblGrid>
      <w:tr w:rsidR="00DA54AE" w14:paraId="32571505" w14:textId="77777777" w:rsidTr="00DA54AE">
        <w:tc>
          <w:tcPr>
            <w:tcW w:w="3085" w:type="dxa"/>
          </w:tcPr>
          <w:p w14:paraId="6FA58D30" w14:textId="2299D2A9" w:rsidR="00DA54AE" w:rsidRPr="00DA54AE" w:rsidRDefault="00DA54AE" w:rsidP="00DA54AE">
            <w:pPr>
              <w:spacing w:line="480" w:lineRule="auto"/>
              <w:jc w:val="center"/>
              <w:rPr>
                <w:b/>
                <w:bCs/>
                <w:sz w:val="24"/>
                <w:szCs w:val="24"/>
              </w:rPr>
            </w:pPr>
            <w:r w:rsidRPr="00DA54AE">
              <w:rPr>
                <w:b/>
                <w:bCs/>
                <w:sz w:val="24"/>
                <w:szCs w:val="24"/>
              </w:rPr>
              <w:t>Strengths of the response</w:t>
            </w:r>
          </w:p>
        </w:tc>
        <w:tc>
          <w:tcPr>
            <w:tcW w:w="3260" w:type="dxa"/>
          </w:tcPr>
          <w:p w14:paraId="3D26688B" w14:textId="62C3B3D8" w:rsidR="00DA54AE" w:rsidRPr="00DA54AE" w:rsidRDefault="00DA54AE" w:rsidP="00DA54AE">
            <w:pPr>
              <w:spacing w:line="480" w:lineRule="auto"/>
              <w:jc w:val="center"/>
              <w:rPr>
                <w:b/>
                <w:bCs/>
                <w:sz w:val="24"/>
                <w:szCs w:val="24"/>
              </w:rPr>
            </w:pPr>
            <w:r w:rsidRPr="00DA54AE">
              <w:rPr>
                <w:b/>
                <w:bCs/>
                <w:sz w:val="24"/>
                <w:szCs w:val="24"/>
              </w:rPr>
              <w:t>Weaknesses of the response</w:t>
            </w:r>
          </w:p>
        </w:tc>
        <w:tc>
          <w:tcPr>
            <w:tcW w:w="3119" w:type="dxa"/>
          </w:tcPr>
          <w:p w14:paraId="05856AF3" w14:textId="5BFE1560" w:rsidR="00DA54AE" w:rsidRPr="00DA54AE" w:rsidRDefault="00DA54AE" w:rsidP="00DA54AE">
            <w:pPr>
              <w:spacing w:line="480" w:lineRule="auto"/>
              <w:jc w:val="center"/>
              <w:rPr>
                <w:b/>
                <w:bCs/>
                <w:sz w:val="24"/>
                <w:szCs w:val="24"/>
              </w:rPr>
            </w:pPr>
            <w:r w:rsidRPr="00DA54AE">
              <w:rPr>
                <w:b/>
                <w:bCs/>
                <w:sz w:val="24"/>
                <w:szCs w:val="24"/>
              </w:rPr>
              <w:t>How it could be improved</w:t>
            </w:r>
          </w:p>
        </w:tc>
      </w:tr>
      <w:tr w:rsidR="00DA54AE" w14:paraId="5D1E7FE4" w14:textId="77777777" w:rsidTr="00DA54AE">
        <w:tc>
          <w:tcPr>
            <w:tcW w:w="3085" w:type="dxa"/>
          </w:tcPr>
          <w:p w14:paraId="51CE1C75" w14:textId="77777777" w:rsidR="00DA54AE" w:rsidRDefault="00DA54AE" w:rsidP="00DA54AE">
            <w:pPr>
              <w:spacing w:line="480" w:lineRule="auto"/>
            </w:pPr>
          </w:p>
        </w:tc>
        <w:tc>
          <w:tcPr>
            <w:tcW w:w="3260" w:type="dxa"/>
          </w:tcPr>
          <w:p w14:paraId="6B26A4D2" w14:textId="77777777" w:rsidR="00DA54AE" w:rsidRDefault="00DA54AE" w:rsidP="00DA54AE">
            <w:pPr>
              <w:spacing w:line="480" w:lineRule="auto"/>
            </w:pPr>
          </w:p>
        </w:tc>
        <w:tc>
          <w:tcPr>
            <w:tcW w:w="3119" w:type="dxa"/>
          </w:tcPr>
          <w:p w14:paraId="448DF0D8" w14:textId="77777777" w:rsidR="00DA54AE" w:rsidRDefault="00DA54AE" w:rsidP="00DA54AE">
            <w:pPr>
              <w:spacing w:line="480" w:lineRule="auto"/>
            </w:pPr>
          </w:p>
        </w:tc>
      </w:tr>
      <w:tr w:rsidR="00DA54AE" w14:paraId="0103556E" w14:textId="77777777" w:rsidTr="00DA54AE">
        <w:tc>
          <w:tcPr>
            <w:tcW w:w="3085" w:type="dxa"/>
          </w:tcPr>
          <w:p w14:paraId="761D2305" w14:textId="77777777" w:rsidR="00DA54AE" w:rsidRDefault="00DA54AE" w:rsidP="00DA54AE">
            <w:pPr>
              <w:spacing w:line="480" w:lineRule="auto"/>
            </w:pPr>
          </w:p>
        </w:tc>
        <w:tc>
          <w:tcPr>
            <w:tcW w:w="3260" w:type="dxa"/>
          </w:tcPr>
          <w:p w14:paraId="56D564CF" w14:textId="77777777" w:rsidR="00DA54AE" w:rsidRDefault="00DA54AE" w:rsidP="00DA54AE">
            <w:pPr>
              <w:spacing w:line="480" w:lineRule="auto"/>
            </w:pPr>
          </w:p>
        </w:tc>
        <w:tc>
          <w:tcPr>
            <w:tcW w:w="3119" w:type="dxa"/>
          </w:tcPr>
          <w:p w14:paraId="53894BEA" w14:textId="77777777" w:rsidR="00DA54AE" w:rsidRDefault="00DA54AE" w:rsidP="00DA54AE">
            <w:pPr>
              <w:spacing w:line="480" w:lineRule="auto"/>
            </w:pPr>
          </w:p>
        </w:tc>
      </w:tr>
      <w:tr w:rsidR="00DA54AE" w14:paraId="46EAB29F" w14:textId="77777777" w:rsidTr="00DA54AE">
        <w:tc>
          <w:tcPr>
            <w:tcW w:w="3085" w:type="dxa"/>
          </w:tcPr>
          <w:p w14:paraId="77F10E1C" w14:textId="77777777" w:rsidR="00DA54AE" w:rsidRDefault="00DA54AE" w:rsidP="00DA54AE">
            <w:pPr>
              <w:spacing w:line="480" w:lineRule="auto"/>
            </w:pPr>
          </w:p>
        </w:tc>
        <w:tc>
          <w:tcPr>
            <w:tcW w:w="3260" w:type="dxa"/>
          </w:tcPr>
          <w:p w14:paraId="75B74E5E" w14:textId="77777777" w:rsidR="00DA54AE" w:rsidRDefault="00DA54AE" w:rsidP="00DA54AE">
            <w:pPr>
              <w:spacing w:line="480" w:lineRule="auto"/>
            </w:pPr>
          </w:p>
        </w:tc>
        <w:tc>
          <w:tcPr>
            <w:tcW w:w="3119" w:type="dxa"/>
          </w:tcPr>
          <w:p w14:paraId="14465DD1" w14:textId="77777777" w:rsidR="00DA54AE" w:rsidRDefault="00DA54AE" w:rsidP="00DA54AE">
            <w:pPr>
              <w:spacing w:line="480" w:lineRule="auto"/>
            </w:pPr>
          </w:p>
        </w:tc>
      </w:tr>
      <w:tr w:rsidR="00DA54AE" w14:paraId="6F5A8BDC" w14:textId="77777777" w:rsidTr="00DA54AE">
        <w:tc>
          <w:tcPr>
            <w:tcW w:w="3085" w:type="dxa"/>
          </w:tcPr>
          <w:p w14:paraId="34D34BEA" w14:textId="77777777" w:rsidR="00DA54AE" w:rsidRDefault="00DA54AE" w:rsidP="00DA54AE">
            <w:pPr>
              <w:spacing w:line="480" w:lineRule="auto"/>
            </w:pPr>
          </w:p>
        </w:tc>
        <w:tc>
          <w:tcPr>
            <w:tcW w:w="3260" w:type="dxa"/>
          </w:tcPr>
          <w:p w14:paraId="291414CB" w14:textId="77777777" w:rsidR="00DA54AE" w:rsidRDefault="00DA54AE" w:rsidP="00DA54AE">
            <w:pPr>
              <w:spacing w:line="480" w:lineRule="auto"/>
            </w:pPr>
          </w:p>
        </w:tc>
        <w:tc>
          <w:tcPr>
            <w:tcW w:w="3119" w:type="dxa"/>
          </w:tcPr>
          <w:p w14:paraId="026E7FD9" w14:textId="77777777" w:rsidR="00DA54AE" w:rsidRDefault="00DA54AE" w:rsidP="00DA54AE">
            <w:pPr>
              <w:spacing w:line="480" w:lineRule="auto"/>
            </w:pPr>
          </w:p>
        </w:tc>
      </w:tr>
      <w:tr w:rsidR="00DA54AE" w14:paraId="40F5F115" w14:textId="77777777" w:rsidTr="00DA54AE">
        <w:tc>
          <w:tcPr>
            <w:tcW w:w="3085" w:type="dxa"/>
          </w:tcPr>
          <w:p w14:paraId="7FB4782B" w14:textId="77777777" w:rsidR="00DA54AE" w:rsidRDefault="00DA54AE" w:rsidP="00DA54AE">
            <w:pPr>
              <w:spacing w:line="480" w:lineRule="auto"/>
            </w:pPr>
          </w:p>
        </w:tc>
        <w:tc>
          <w:tcPr>
            <w:tcW w:w="3260" w:type="dxa"/>
          </w:tcPr>
          <w:p w14:paraId="49731690" w14:textId="77777777" w:rsidR="00DA54AE" w:rsidRDefault="00DA54AE" w:rsidP="00DA54AE">
            <w:pPr>
              <w:spacing w:line="480" w:lineRule="auto"/>
            </w:pPr>
          </w:p>
        </w:tc>
        <w:tc>
          <w:tcPr>
            <w:tcW w:w="3119" w:type="dxa"/>
          </w:tcPr>
          <w:p w14:paraId="5F355F6A" w14:textId="77777777" w:rsidR="00DA54AE" w:rsidRDefault="00DA54AE" w:rsidP="00DA54AE">
            <w:pPr>
              <w:spacing w:line="480" w:lineRule="auto"/>
            </w:pPr>
          </w:p>
        </w:tc>
      </w:tr>
      <w:tr w:rsidR="00DA54AE" w14:paraId="1FC940AE" w14:textId="77777777" w:rsidTr="00DA54AE">
        <w:tc>
          <w:tcPr>
            <w:tcW w:w="3085" w:type="dxa"/>
          </w:tcPr>
          <w:p w14:paraId="362E8DE4" w14:textId="77777777" w:rsidR="00DA54AE" w:rsidRDefault="00DA54AE" w:rsidP="00DA54AE">
            <w:pPr>
              <w:spacing w:line="480" w:lineRule="auto"/>
            </w:pPr>
          </w:p>
        </w:tc>
        <w:tc>
          <w:tcPr>
            <w:tcW w:w="3260" w:type="dxa"/>
          </w:tcPr>
          <w:p w14:paraId="330646CF" w14:textId="77777777" w:rsidR="00DA54AE" w:rsidRDefault="00DA54AE" w:rsidP="00DA54AE">
            <w:pPr>
              <w:spacing w:line="480" w:lineRule="auto"/>
            </w:pPr>
          </w:p>
        </w:tc>
        <w:tc>
          <w:tcPr>
            <w:tcW w:w="3119" w:type="dxa"/>
          </w:tcPr>
          <w:p w14:paraId="12D74B05" w14:textId="77777777" w:rsidR="00DA54AE" w:rsidRDefault="00DA54AE" w:rsidP="00DA54AE">
            <w:pPr>
              <w:spacing w:line="480" w:lineRule="auto"/>
            </w:pPr>
          </w:p>
        </w:tc>
      </w:tr>
      <w:tr w:rsidR="00DA54AE" w14:paraId="0AB8584E" w14:textId="77777777" w:rsidTr="00DA54AE">
        <w:tc>
          <w:tcPr>
            <w:tcW w:w="3085" w:type="dxa"/>
          </w:tcPr>
          <w:p w14:paraId="06C31753" w14:textId="77777777" w:rsidR="00DA54AE" w:rsidRDefault="00DA54AE" w:rsidP="00DA54AE">
            <w:pPr>
              <w:spacing w:line="480" w:lineRule="auto"/>
            </w:pPr>
          </w:p>
        </w:tc>
        <w:tc>
          <w:tcPr>
            <w:tcW w:w="3260" w:type="dxa"/>
          </w:tcPr>
          <w:p w14:paraId="056282E7" w14:textId="77777777" w:rsidR="00DA54AE" w:rsidRDefault="00DA54AE" w:rsidP="00DA54AE">
            <w:pPr>
              <w:spacing w:line="480" w:lineRule="auto"/>
            </w:pPr>
          </w:p>
        </w:tc>
        <w:tc>
          <w:tcPr>
            <w:tcW w:w="3119" w:type="dxa"/>
          </w:tcPr>
          <w:p w14:paraId="2F4490CA" w14:textId="77777777" w:rsidR="00DA54AE" w:rsidRDefault="00DA54AE" w:rsidP="00DA54AE">
            <w:pPr>
              <w:spacing w:line="480" w:lineRule="auto"/>
            </w:pPr>
          </w:p>
        </w:tc>
      </w:tr>
      <w:tr w:rsidR="00DA54AE" w14:paraId="78B1D4C2" w14:textId="77777777" w:rsidTr="00DA54AE">
        <w:tc>
          <w:tcPr>
            <w:tcW w:w="3085" w:type="dxa"/>
          </w:tcPr>
          <w:p w14:paraId="7774D811" w14:textId="77777777" w:rsidR="00DA54AE" w:rsidRDefault="00DA54AE" w:rsidP="00DA54AE">
            <w:pPr>
              <w:spacing w:line="480" w:lineRule="auto"/>
            </w:pPr>
          </w:p>
        </w:tc>
        <w:tc>
          <w:tcPr>
            <w:tcW w:w="3260" w:type="dxa"/>
          </w:tcPr>
          <w:p w14:paraId="5891FCA9" w14:textId="77777777" w:rsidR="00DA54AE" w:rsidRDefault="00DA54AE" w:rsidP="00DA54AE">
            <w:pPr>
              <w:spacing w:line="480" w:lineRule="auto"/>
            </w:pPr>
          </w:p>
        </w:tc>
        <w:tc>
          <w:tcPr>
            <w:tcW w:w="3119" w:type="dxa"/>
          </w:tcPr>
          <w:p w14:paraId="7396BC3A" w14:textId="77777777" w:rsidR="00DA54AE" w:rsidRDefault="00DA54AE" w:rsidP="00DA54AE">
            <w:pPr>
              <w:spacing w:line="480" w:lineRule="auto"/>
            </w:pPr>
          </w:p>
        </w:tc>
      </w:tr>
      <w:tr w:rsidR="00DA54AE" w14:paraId="71578A90" w14:textId="77777777" w:rsidTr="00DA54AE">
        <w:tc>
          <w:tcPr>
            <w:tcW w:w="3085" w:type="dxa"/>
          </w:tcPr>
          <w:p w14:paraId="67A95573" w14:textId="77777777" w:rsidR="00DA54AE" w:rsidRDefault="00DA54AE" w:rsidP="00DA54AE">
            <w:pPr>
              <w:spacing w:line="480" w:lineRule="auto"/>
            </w:pPr>
          </w:p>
        </w:tc>
        <w:tc>
          <w:tcPr>
            <w:tcW w:w="3260" w:type="dxa"/>
          </w:tcPr>
          <w:p w14:paraId="6640194E" w14:textId="77777777" w:rsidR="00DA54AE" w:rsidRDefault="00DA54AE" w:rsidP="00DA54AE">
            <w:pPr>
              <w:spacing w:line="480" w:lineRule="auto"/>
            </w:pPr>
          </w:p>
        </w:tc>
        <w:tc>
          <w:tcPr>
            <w:tcW w:w="3119" w:type="dxa"/>
          </w:tcPr>
          <w:p w14:paraId="4417C131" w14:textId="77777777" w:rsidR="00DA54AE" w:rsidRDefault="00DA54AE" w:rsidP="00DA54AE">
            <w:pPr>
              <w:spacing w:line="480" w:lineRule="auto"/>
            </w:pPr>
          </w:p>
        </w:tc>
      </w:tr>
      <w:tr w:rsidR="00DA54AE" w14:paraId="001B6BBF" w14:textId="77777777" w:rsidTr="00DA54AE">
        <w:tc>
          <w:tcPr>
            <w:tcW w:w="3085" w:type="dxa"/>
          </w:tcPr>
          <w:p w14:paraId="29E46A98" w14:textId="77777777" w:rsidR="00DA54AE" w:rsidRDefault="00DA54AE" w:rsidP="00DA54AE">
            <w:pPr>
              <w:spacing w:line="480" w:lineRule="auto"/>
            </w:pPr>
          </w:p>
        </w:tc>
        <w:tc>
          <w:tcPr>
            <w:tcW w:w="3260" w:type="dxa"/>
          </w:tcPr>
          <w:p w14:paraId="3ADA0EAE" w14:textId="77777777" w:rsidR="00DA54AE" w:rsidRDefault="00DA54AE" w:rsidP="00DA54AE">
            <w:pPr>
              <w:spacing w:line="480" w:lineRule="auto"/>
            </w:pPr>
          </w:p>
        </w:tc>
        <w:tc>
          <w:tcPr>
            <w:tcW w:w="3119" w:type="dxa"/>
          </w:tcPr>
          <w:p w14:paraId="5A71EB4C" w14:textId="77777777" w:rsidR="00DA54AE" w:rsidRDefault="00DA54AE" w:rsidP="00DA54AE">
            <w:pPr>
              <w:spacing w:line="480" w:lineRule="auto"/>
            </w:pPr>
          </w:p>
        </w:tc>
      </w:tr>
      <w:tr w:rsidR="00DA54AE" w14:paraId="063E7743" w14:textId="77777777" w:rsidTr="00DA54AE">
        <w:tc>
          <w:tcPr>
            <w:tcW w:w="3085" w:type="dxa"/>
          </w:tcPr>
          <w:p w14:paraId="5221BADB" w14:textId="77777777" w:rsidR="00DA54AE" w:rsidRDefault="00DA54AE" w:rsidP="00DA54AE">
            <w:pPr>
              <w:spacing w:line="480" w:lineRule="auto"/>
            </w:pPr>
          </w:p>
        </w:tc>
        <w:tc>
          <w:tcPr>
            <w:tcW w:w="3260" w:type="dxa"/>
          </w:tcPr>
          <w:p w14:paraId="730A409E" w14:textId="77777777" w:rsidR="00DA54AE" w:rsidRDefault="00DA54AE" w:rsidP="00DA54AE">
            <w:pPr>
              <w:spacing w:line="480" w:lineRule="auto"/>
            </w:pPr>
          </w:p>
        </w:tc>
        <w:tc>
          <w:tcPr>
            <w:tcW w:w="3119" w:type="dxa"/>
          </w:tcPr>
          <w:p w14:paraId="6B5DDE2A" w14:textId="77777777" w:rsidR="00DA54AE" w:rsidRDefault="00DA54AE" w:rsidP="00DA54AE">
            <w:pPr>
              <w:spacing w:line="480" w:lineRule="auto"/>
            </w:pPr>
          </w:p>
        </w:tc>
      </w:tr>
      <w:tr w:rsidR="00DA54AE" w14:paraId="2DF598A0" w14:textId="77777777" w:rsidTr="00DA54AE">
        <w:tc>
          <w:tcPr>
            <w:tcW w:w="3085" w:type="dxa"/>
          </w:tcPr>
          <w:p w14:paraId="78D50DF0" w14:textId="77777777" w:rsidR="00DA54AE" w:rsidRDefault="00DA54AE" w:rsidP="00DA54AE">
            <w:pPr>
              <w:spacing w:line="480" w:lineRule="auto"/>
            </w:pPr>
          </w:p>
        </w:tc>
        <w:tc>
          <w:tcPr>
            <w:tcW w:w="3260" w:type="dxa"/>
          </w:tcPr>
          <w:p w14:paraId="2084A501" w14:textId="77777777" w:rsidR="00DA54AE" w:rsidRDefault="00DA54AE" w:rsidP="00DA54AE">
            <w:pPr>
              <w:spacing w:line="480" w:lineRule="auto"/>
            </w:pPr>
          </w:p>
        </w:tc>
        <w:tc>
          <w:tcPr>
            <w:tcW w:w="3119" w:type="dxa"/>
          </w:tcPr>
          <w:p w14:paraId="1BBAD1BC" w14:textId="77777777" w:rsidR="00DA54AE" w:rsidRDefault="00DA54AE" w:rsidP="00DA54AE">
            <w:pPr>
              <w:spacing w:line="480" w:lineRule="auto"/>
            </w:pPr>
          </w:p>
        </w:tc>
      </w:tr>
      <w:tr w:rsidR="00DA54AE" w14:paraId="44F8E29D" w14:textId="77777777" w:rsidTr="00DA54AE">
        <w:tc>
          <w:tcPr>
            <w:tcW w:w="3085" w:type="dxa"/>
          </w:tcPr>
          <w:p w14:paraId="18FD4EF9" w14:textId="77777777" w:rsidR="00DA54AE" w:rsidRDefault="00DA54AE" w:rsidP="00DA54AE">
            <w:pPr>
              <w:spacing w:line="360" w:lineRule="auto"/>
            </w:pPr>
          </w:p>
        </w:tc>
        <w:tc>
          <w:tcPr>
            <w:tcW w:w="3260" w:type="dxa"/>
          </w:tcPr>
          <w:p w14:paraId="48CB530A" w14:textId="77777777" w:rsidR="00DA54AE" w:rsidRDefault="00DA54AE" w:rsidP="00DA54AE">
            <w:pPr>
              <w:spacing w:line="360" w:lineRule="auto"/>
            </w:pPr>
          </w:p>
        </w:tc>
        <w:tc>
          <w:tcPr>
            <w:tcW w:w="3119" w:type="dxa"/>
          </w:tcPr>
          <w:p w14:paraId="3B3D8365" w14:textId="77777777" w:rsidR="00DA54AE" w:rsidRDefault="00DA54AE" w:rsidP="00DA54AE">
            <w:pPr>
              <w:spacing w:line="360" w:lineRule="auto"/>
            </w:pPr>
          </w:p>
        </w:tc>
      </w:tr>
    </w:tbl>
    <w:p w14:paraId="6367BECB" w14:textId="1E0F7087" w:rsidR="00774B6D" w:rsidRDefault="00774B6D"/>
    <w:p w14:paraId="515CAB68" w14:textId="20B659D0" w:rsidR="00774B6D" w:rsidRDefault="00774B6D"/>
    <w:p w14:paraId="6B00FE00" w14:textId="5654C511" w:rsidR="00774B6D" w:rsidRPr="00EC2454" w:rsidRDefault="001645B6">
      <w:pPr>
        <w:rPr>
          <w:sz w:val="24"/>
          <w:szCs w:val="24"/>
        </w:rPr>
      </w:pPr>
      <w:r w:rsidRPr="00EC2454">
        <w:rPr>
          <w:sz w:val="24"/>
          <w:szCs w:val="24"/>
        </w:rPr>
        <w:t>Look at the following page to read the Principal Examiner’s commentary on this response.</w:t>
      </w:r>
    </w:p>
    <w:p w14:paraId="1D185647" w14:textId="7A7FD23D" w:rsidR="00774B6D" w:rsidRPr="00EC2454" w:rsidRDefault="00774B6D">
      <w:pPr>
        <w:rPr>
          <w:sz w:val="24"/>
          <w:szCs w:val="24"/>
        </w:rPr>
      </w:pPr>
    </w:p>
    <w:p w14:paraId="67E67241" w14:textId="03463873" w:rsidR="00774B6D" w:rsidRDefault="00952E2B">
      <w:r w:rsidRPr="00F32D95">
        <w:rPr>
          <w:sz w:val="24"/>
          <w:szCs w:val="24"/>
        </w:rPr>
        <w:lastRenderedPageBreak/>
        <w:t xml:space="preserve">The Principal Examiners </w:t>
      </w:r>
      <w:r w:rsidR="00F32D95" w:rsidRPr="00F32D95">
        <w:rPr>
          <w:sz w:val="24"/>
          <w:szCs w:val="24"/>
        </w:rPr>
        <w:t>says</w:t>
      </w:r>
      <w:r>
        <w:t>:</w:t>
      </w:r>
    </w:p>
    <w:p w14:paraId="1E2C1D9B" w14:textId="37F037AB" w:rsidR="00C90CEB" w:rsidRDefault="00C90CEB">
      <w:r w:rsidRPr="00F32D95">
        <w:rPr>
          <w:noProof/>
          <w:sz w:val="24"/>
          <w:szCs w:val="24"/>
        </w:rPr>
        <mc:AlternateContent>
          <mc:Choice Requires="wps">
            <w:drawing>
              <wp:anchor distT="45720" distB="45720" distL="114300" distR="114300" simplePos="0" relativeHeight="251658752" behindDoc="0" locked="0" layoutInCell="1" allowOverlap="1" wp14:anchorId="5DBFF1F3" wp14:editId="4699FA01">
                <wp:simplePos x="0" y="0"/>
                <wp:positionH relativeFrom="column">
                  <wp:posOffset>-36195</wp:posOffset>
                </wp:positionH>
                <wp:positionV relativeFrom="paragraph">
                  <wp:posOffset>350837</wp:posOffset>
                </wp:positionV>
                <wp:extent cx="5815965" cy="4480560"/>
                <wp:effectExtent l="0" t="0" r="13335" b="1524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965" cy="4480560"/>
                        </a:xfrm>
                        <a:prstGeom prst="rect">
                          <a:avLst/>
                        </a:prstGeom>
                        <a:solidFill>
                          <a:srgbClr val="FFFFFF"/>
                        </a:solidFill>
                        <a:ln w="9525">
                          <a:solidFill>
                            <a:srgbClr val="000000"/>
                          </a:solidFill>
                          <a:miter lim="800000"/>
                          <a:headEnd/>
                          <a:tailEnd/>
                        </a:ln>
                      </wps:spPr>
                      <wps:txbx>
                        <w:txbxContent>
                          <w:p w14:paraId="19CA4A20" w14:textId="3782FCA2" w:rsidR="000F63F2" w:rsidRPr="00047ADA" w:rsidRDefault="000F63F2" w:rsidP="00952E2B">
                            <w:pPr>
                              <w:pStyle w:val="BodyA"/>
                              <w:jc w:val="both"/>
                              <w:rPr>
                                <w:rFonts w:ascii="Arial" w:hAnsi="Arial" w:cs="Arial"/>
                              </w:rPr>
                            </w:pPr>
                            <w:r w:rsidRPr="00047ADA">
                              <w:rPr>
                                <w:rFonts w:ascii="Arial" w:hAnsi="Arial" w:cs="Arial"/>
                              </w:rPr>
                              <w:t>The candidate’s overview of the text and its contexts is valid.  However, it would have been improved had it supported its references to register with relevant illustrations and explanations.  References to noun phrases, such as “the finest wildlife…” are sensible, and are relevant to the discussion of the function of the text to promote South Africa as a tourist destination, the focus of the question.  The paragraph dealing with pronouns, and determiners (possessive and cardinal) is focused on features of a typical holiday advertisement.  However, comments such as “provides information to the reader” are simple and generic and accrue some credit at this level.  The same could be said in reference to the candidate’s comment on proper nouns which “provide information”.  The candidate demonstrates a secure grasp of grammar when labelling simple and minor sentences correctly.  However, the selection of evidence could be more purposeful.  In other words, the minor sentence “Overnight direct flight to Johannesburg” is indeed typical of holiday advertisements; but this was perhaps not the most illuminating feature to select for analysis.  The final paragraph of the response demonstrates a good grasp of a range of linguistic features.  The selection is better here.  However, the explanation at the end lacks development.</w:t>
                            </w:r>
                          </w:p>
                          <w:p w14:paraId="008A6826" w14:textId="77777777" w:rsidR="000F63F2" w:rsidRPr="00047ADA" w:rsidRDefault="000F63F2" w:rsidP="00952E2B">
                            <w:pPr>
                              <w:pStyle w:val="BodyA"/>
                              <w:jc w:val="both"/>
                              <w:rPr>
                                <w:rFonts w:ascii="Arial" w:hAnsi="Arial" w:cs="Arial"/>
                              </w:rPr>
                            </w:pPr>
                          </w:p>
                          <w:p w14:paraId="58CA27F6" w14:textId="77777777" w:rsidR="000F63F2" w:rsidRPr="00047ADA" w:rsidRDefault="000F63F2" w:rsidP="00952E2B">
                            <w:pPr>
                              <w:pStyle w:val="BodyA"/>
                              <w:jc w:val="both"/>
                              <w:rPr>
                                <w:rFonts w:ascii="Arial" w:hAnsi="Arial" w:cs="Arial"/>
                                <w:b/>
                                <w:bCs/>
                              </w:rPr>
                            </w:pPr>
                            <w:r w:rsidRPr="00047ADA">
                              <w:rPr>
                                <w:rFonts w:ascii="Arial" w:hAnsi="Arial" w:cs="Arial"/>
                                <w:b/>
                                <w:bCs/>
                              </w:rPr>
                              <w:t>AO1: High Band 3</w:t>
                            </w:r>
                          </w:p>
                          <w:p w14:paraId="5E6BDE03" w14:textId="77777777" w:rsidR="000F63F2" w:rsidRPr="00047ADA" w:rsidRDefault="000F63F2" w:rsidP="00952E2B">
                            <w:pPr>
                              <w:pStyle w:val="BodyA"/>
                              <w:jc w:val="both"/>
                              <w:rPr>
                                <w:rFonts w:ascii="Arial" w:hAnsi="Arial" w:cs="Arial"/>
                              </w:rPr>
                            </w:pPr>
                            <w:r w:rsidRPr="00047ADA">
                              <w:rPr>
                                <w:rFonts w:ascii="Arial" w:hAnsi="Arial" w:cs="Arial"/>
                              </w:rPr>
                              <w:t>Sensible and generally sound use of terminology and competent discussion.</w:t>
                            </w:r>
                          </w:p>
                          <w:p w14:paraId="6B30EFA1" w14:textId="77777777" w:rsidR="000F63F2" w:rsidRPr="00047ADA" w:rsidRDefault="000F63F2" w:rsidP="00952E2B">
                            <w:pPr>
                              <w:pStyle w:val="BodyA"/>
                              <w:jc w:val="both"/>
                              <w:rPr>
                                <w:rFonts w:ascii="Arial" w:hAnsi="Arial" w:cs="Arial"/>
                              </w:rPr>
                            </w:pPr>
                          </w:p>
                          <w:p w14:paraId="4F65EBD3" w14:textId="77777777" w:rsidR="000F63F2" w:rsidRPr="00047ADA" w:rsidRDefault="000F63F2" w:rsidP="00952E2B">
                            <w:pPr>
                              <w:pStyle w:val="BodyA"/>
                              <w:jc w:val="both"/>
                              <w:rPr>
                                <w:rFonts w:ascii="Arial" w:hAnsi="Arial" w:cs="Arial"/>
                                <w:b/>
                                <w:bCs/>
                              </w:rPr>
                            </w:pPr>
                            <w:r w:rsidRPr="00047ADA">
                              <w:rPr>
                                <w:rFonts w:ascii="Arial" w:hAnsi="Arial" w:cs="Arial"/>
                                <w:b/>
                                <w:bCs/>
                              </w:rPr>
                              <w:t>AO2: Low Band 3</w:t>
                            </w:r>
                          </w:p>
                          <w:p w14:paraId="1414CCB4" w14:textId="4E6C9AFF" w:rsidR="000F63F2" w:rsidRPr="00047ADA" w:rsidRDefault="000F63F2" w:rsidP="00952E2B">
                            <w:pPr>
                              <w:pStyle w:val="BodyA"/>
                              <w:jc w:val="both"/>
                              <w:rPr>
                                <w:rFonts w:ascii="Arial" w:hAnsi="Arial" w:cs="Arial"/>
                              </w:rPr>
                            </w:pPr>
                            <w:r w:rsidRPr="00047ADA">
                              <w:rPr>
                                <w:rFonts w:ascii="Arial" w:hAnsi="Arial" w:cs="Arial"/>
                              </w:rPr>
                              <w:t>Sound understanding of genre but fails to focus on the “new” South Africa.</w:t>
                            </w:r>
                          </w:p>
                          <w:p w14:paraId="7CFDE111" w14:textId="77777777" w:rsidR="000F63F2" w:rsidRPr="00047ADA" w:rsidRDefault="000F63F2" w:rsidP="00952E2B">
                            <w:pPr>
                              <w:pStyle w:val="BodyA"/>
                              <w:jc w:val="both"/>
                              <w:rPr>
                                <w:rFonts w:ascii="Arial" w:hAnsi="Arial" w:cs="Arial"/>
                              </w:rPr>
                            </w:pPr>
                          </w:p>
                          <w:p w14:paraId="32B0348D" w14:textId="77777777" w:rsidR="000F63F2" w:rsidRPr="00047ADA" w:rsidRDefault="000F63F2" w:rsidP="00952E2B">
                            <w:pPr>
                              <w:pStyle w:val="BodyA"/>
                              <w:jc w:val="both"/>
                              <w:rPr>
                                <w:rFonts w:ascii="Arial" w:hAnsi="Arial" w:cs="Arial"/>
                                <w:b/>
                                <w:bCs/>
                              </w:rPr>
                            </w:pPr>
                            <w:r w:rsidRPr="00047ADA">
                              <w:rPr>
                                <w:rFonts w:ascii="Arial" w:hAnsi="Arial" w:cs="Arial"/>
                                <w:b/>
                                <w:bCs/>
                              </w:rPr>
                              <w:t>AO3: Low Band 3</w:t>
                            </w:r>
                          </w:p>
                          <w:p w14:paraId="2CDCC3F0" w14:textId="77777777" w:rsidR="000F63F2" w:rsidRPr="00047ADA" w:rsidRDefault="000F63F2" w:rsidP="00952E2B">
                            <w:pPr>
                              <w:pStyle w:val="BodyA"/>
                              <w:jc w:val="both"/>
                              <w:rPr>
                                <w:rFonts w:ascii="Arial" w:hAnsi="Arial" w:cs="Arial"/>
                              </w:rPr>
                            </w:pPr>
                            <w:r w:rsidRPr="00047ADA">
                              <w:rPr>
                                <w:rFonts w:ascii="Arial" w:hAnsi="Arial" w:cs="Arial"/>
                              </w:rPr>
                              <w:t>Relevant and generally clear discussion of the construction of meaning.</w:t>
                            </w:r>
                          </w:p>
                          <w:p w14:paraId="2C55A94D" w14:textId="77777777" w:rsidR="000F63F2" w:rsidRPr="00047ADA" w:rsidRDefault="000F63F2" w:rsidP="00952E2B">
                            <w:pPr>
                              <w:pStyle w:val="BodyA"/>
                              <w:jc w:val="both"/>
                              <w:rPr>
                                <w:rFonts w:ascii="Arial" w:hAnsi="Arial" w:cs="Arial"/>
                              </w:rPr>
                            </w:pPr>
                          </w:p>
                          <w:p w14:paraId="6D4CC404" w14:textId="77777777" w:rsidR="000F63F2" w:rsidRPr="00047ADA" w:rsidRDefault="000F63F2" w:rsidP="00952E2B">
                            <w:pPr>
                              <w:pStyle w:val="BodyA"/>
                              <w:jc w:val="both"/>
                              <w:rPr>
                                <w:rFonts w:ascii="Arial" w:hAnsi="Arial" w:cs="Arial"/>
                              </w:rPr>
                            </w:pPr>
                            <w:r w:rsidRPr="00047ADA">
                              <w:rPr>
                                <w:rFonts w:ascii="Arial" w:hAnsi="Arial" w:cs="Arial"/>
                                <w:b/>
                                <w:bCs/>
                              </w:rPr>
                              <w:t>Overall: Band 3</w:t>
                            </w:r>
                          </w:p>
                          <w:p w14:paraId="31EAAB1C" w14:textId="4FF41DA8" w:rsidR="000F63F2" w:rsidRDefault="000F63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FF1F3" id="_x0000_s1033" type="#_x0000_t202" style="position:absolute;margin-left:-2.85pt;margin-top:27.6pt;width:457.95pt;height:352.8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">
                <v:textbox>
                  <w:txbxContent>
                    <w:p w14:paraId="19CA4A20" w14:textId="3782FCA2" w:rsidR="000F63F2" w:rsidRPr="00047ADA" w:rsidRDefault="000F63F2" w:rsidP="00952E2B">
                      <w:pPr>
                        <w:pStyle w:val="BodyA"/>
                        <w:jc w:val="both"/>
                        <w:rPr>
                          <w:rFonts w:ascii="Arial" w:hAnsi="Arial" w:cs="Arial"/>
                        </w:rPr>
                      </w:pPr>
                      <w:r w:rsidRPr="00047ADA">
                        <w:rPr>
                          <w:rFonts w:ascii="Arial" w:hAnsi="Arial" w:cs="Arial"/>
                        </w:rPr>
                        <w:t>The candidate’s overview of the text and its contexts is valid.  However, it would have been improved had it supported its references to register with relevant illustrations and explanations.  References to noun phrases, such as “the finest wildlife…” are sensible, and are relevant to the discussion of the function of the text to promote South Africa as a tourist destination, the focus of the question.  The paragraph dealing with pronouns, and determiners (possessive and cardinal) is focused on features of a typical holiday advertisement.  However, comments such as “provides information to the reader” are simple and generic and accrue some credit at this level.  The same could be said in reference to the candidate’s comment on proper nouns which “provide information”.  The candidate demonstrates a secure grasp of grammar when labelling simple and minor sentences correctly.  However, the selection of evidence could be more purposeful.  In other words, the minor sentence “Overnight direct flight to Johannesburg” is indeed typical of holiday advertisements; but this was perhaps not the most illuminating feature to select for analysis.  The final paragraph of the response demonstrates a good grasp of a range of linguistic features.  The selection is better here.  However, the explanation at the end lacks development.</w:t>
                      </w:r>
                    </w:p>
                    <w:p w14:paraId="008A6826" w14:textId="77777777" w:rsidR="000F63F2" w:rsidRPr="00047ADA" w:rsidRDefault="000F63F2" w:rsidP="00952E2B">
                      <w:pPr>
                        <w:pStyle w:val="BodyA"/>
                        <w:jc w:val="both"/>
                        <w:rPr>
                          <w:rFonts w:ascii="Arial" w:hAnsi="Arial" w:cs="Arial"/>
                        </w:rPr>
                      </w:pPr>
                    </w:p>
                    <w:p w14:paraId="58CA27F6" w14:textId="77777777" w:rsidR="000F63F2" w:rsidRPr="00047ADA" w:rsidRDefault="000F63F2" w:rsidP="00952E2B">
                      <w:pPr>
                        <w:pStyle w:val="BodyA"/>
                        <w:jc w:val="both"/>
                        <w:rPr>
                          <w:rFonts w:ascii="Arial" w:hAnsi="Arial" w:cs="Arial"/>
                          <w:b/>
                          <w:bCs/>
                        </w:rPr>
                      </w:pPr>
                      <w:r w:rsidRPr="00047ADA">
                        <w:rPr>
                          <w:rFonts w:ascii="Arial" w:hAnsi="Arial" w:cs="Arial"/>
                          <w:b/>
                          <w:bCs/>
                        </w:rPr>
                        <w:t>AO1: High Band 3</w:t>
                      </w:r>
                    </w:p>
                    <w:p w14:paraId="5E6BDE03" w14:textId="77777777" w:rsidR="000F63F2" w:rsidRPr="00047ADA" w:rsidRDefault="000F63F2" w:rsidP="00952E2B">
                      <w:pPr>
                        <w:pStyle w:val="BodyA"/>
                        <w:jc w:val="both"/>
                        <w:rPr>
                          <w:rFonts w:ascii="Arial" w:hAnsi="Arial" w:cs="Arial"/>
                        </w:rPr>
                      </w:pPr>
                      <w:r w:rsidRPr="00047ADA">
                        <w:rPr>
                          <w:rFonts w:ascii="Arial" w:hAnsi="Arial" w:cs="Arial"/>
                        </w:rPr>
                        <w:t>Sensible and generally sound use of terminology and competent discussion.</w:t>
                      </w:r>
                    </w:p>
                    <w:p w14:paraId="6B30EFA1" w14:textId="77777777" w:rsidR="000F63F2" w:rsidRPr="00047ADA" w:rsidRDefault="000F63F2" w:rsidP="00952E2B">
                      <w:pPr>
                        <w:pStyle w:val="BodyA"/>
                        <w:jc w:val="both"/>
                        <w:rPr>
                          <w:rFonts w:ascii="Arial" w:hAnsi="Arial" w:cs="Arial"/>
                        </w:rPr>
                      </w:pPr>
                    </w:p>
                    <w:p w14:paraId="4F65EBD3" w14:textId="77777777" w:rsidR="000F63F2" w:rsidRPr="00047ADA" w:rsidRDefault="000F63F2" w:rsidP="00952E2B">
                      <w:pPr>
                        <w:pStyle w:val="BodyA"/>
                        <w:jc w:val="both"/>
                        <w:rPr>
                          <w:rFonts w:ascii="Arial" w:hAnsi="Arial" w:cs="Arial"/>
                          <w:b/>
                          <w:bCs/>
                        </w:rPr>
                      </w:pPr>
                      <w:r w:rsidRPr="00047ADA">
                        <w:rPr>
                          <w:rFonts w:ascii="Arial" w:hAnsi="Arial" w:cs="Arial"/>
                          <w:b/>
                          <w:bCs/>
                        </w:rPr>
                        <w:t>AO2: Low Band 3</w:t>
                      </w:r>
                    </w:p>
                    <w:p w14:paraId="1414CCB4" w14:textId="4E6C9AFF" w:rsidR="000F63F2" w:rsidRPr="00047ADA" w:rsidRDefault="000F63F2" w:rsidP="00952E2B">
                      <w:pPr>
                        <w:pStyle w:val="BodyA"/>
                        <w:jc w:val="both"/>
                        <w:rPr>
                          <w:rFonts w:ascii="Arial" w:hAnsi="Arial" w:cs="Arial"/>
                        </w:rPr>
                      </w:pPr>
                      <w:r w:rsidRPr="00047ADA">
                        <w:rPr>
                          <w:rFonts w:ascii="Arial" w:hAnsi="Arial" w:cs="Arial"/>
                        </w:rPr>
                        <w:t>Sound understanding of genre but fails to focus on the “new” South Africa.</w:t>
                      </w:r>
                    </w:p>
                    <w:p w14:paraId="7CFDE111" w14:textId="77777777" w:rsidR="000F63F2" w:rsidRPr="00047ADA" w:rsidRDefault="000F63F2" w:rsidP="00952E2B">
                      <w:pPr>
                        <w:pStyle w:val="BodyA"/>
                        <w:jc w:val="both"/>
                        <w:rPr>
                          <w:rFonts w:ascii="Arial" w:hAnsi="Arial" w:cs="Arial"/>
                        </w:rPr>
                      </w:pPr>
                    </w:p>
                    <w:p w14:paraId="32B0348D" w14:textId="77777777" w:rsidR="000F63F2" w:rsidRPr="00047ADA" w:rsidRDefault="000F63F2" w:rsidP="00952E2B">
                      <w:pPr>
                        <w:pStyle w:val="BodyA"/>
                        <w:jc w:val="both"/>
                        <w:rPr>
                          <w:rFonts w:ascii="Arial" w:hAnsi="Arial" w:cs="Arial"/>
                          <w:b/>
                          <w:bCs/>
                        </w:rPr>
                      </w:pPr>
                      <w:r w:rsidRPr="00047ADA">
                        <w:rPr>
                          <w:rFonts w:ascii="Arial" w:hAnsi="Arial" w:cs="Arial"/>
                          <w:b/>
                          <w:bCs/>
                        </w:rPr>
                        <w:t>AO3: Low Band 3</w:t>
                      </w:r>
                    </w:p>
                    <w:p w14:paraId="2CDCC3F0" w14:textId="77777777" w:rsidR="000F63F2" w:rsidRPr="00047ADA" w:rsidRDefault="000F63F2" w:rsidP="00952E2B">
                      <w:pPr>
                        <w:pStyle w:val="BodyA"/>
                        <w:jc w:val="both"/>
                        <w:rPr>
                          <w:rFonts w:ascii="Arial" w:hAnsi="Arial" w:cs="Arial"/>
                        </w:rPr>
                      </w:pPr>
                      <w:r w:rsidRPr="00047ADA">
                        <w:rPr>
                          <w:rFonts w:ascii="Arial" w:hAnsi="Arial" w:cs="Arial"/>
                        </w:rPr>
                        <w:t>Relevant and generally clear discussion of the construction of meaning.</w:t>
                      </w:r>
                    </w:p>
                    <w:p w14:paraId="2C55A94D" w14:textId="77777777" w:rsidR="000F63F2" w:rsidRPr="00047ADA" w:rsidRDefault="000F63F2" w:rsidP="00952E2B">
                      <w:pPr>
                        <w:pStyle w:val="BodyA"/>
                        <w:jc w:val="both"/>
                        <w:rPr>
                          <w:rFonts w:ascii="Arial" w:hAnsi="Arial" w:cs="Arial"/>
                        </w:rPr>
                      </w:pPr>
                    </w:p>
                    <w:p w14:paraId="6D4CC404" w14:textId="77777777" w:rsidR="000F63F2" w:rsidRPr="00047ADA" w:rsidRDefault="000F63F2" w:rsidP="00952E2B">
                      <w:pPr>
                        <w:pStyle w:val="BodyA"/>
                        <w:jc w:val="both"/>
                        <w:rPr>
                          <w:rFonts w:ascii="Arial" w:hAnsi="Arial" w:cs="Arial"/>
                        </w:rPr>
                      </w:pPr>
                      <w:r w:rsidRPr="00047ADA">
                        <w:rPr>
                          <w:rFonts w:ascii="Arial" w:hAnsi="Arial" w:cs="Arial"/>
                          <w:b/>
                          <w:bCs/>
                        </w:rPr>
                        <w:t>Overall: Band 3</w:t>
                      </w:r>
                    </w:p>
                    <w:p w14:paraId="31EAAB1C" w14:textId="4FF41DA8" w:rsidR="000F63F2" w:rsidRDefault="000F63F2"/>
                  </w:txbxContent>
                </v:textbox>
                <w10:wrap type="square"/>
              </v:shape>
            </w:pict>
          </mc:Fallback>
        </mc:AlternateContent>
      </w:r>
    </w:p>
    <w:p w14:paraId="36B4359C" w14:textId="68ED7FF5" w:rsidR="00952E2B" w:rsidRDefault="00952E2B"/>
    <w:p w14:paraId="616D234B" w14:textId="1A665B27" w:rsidR="00952E2B" w:rsidRDefault="00952E2B"/>
    <w:p w14:paraId="160974F0" w14:textId="2D216161" w:rsidR="00774B6D" w:rsidRDefault="00774B6D"/>
    <w:p w14:paraId="7A6B7F13" w14:textId="6FB6C4E2" w:rsidR="00774B6D" w:rsidRDefault="00774B6D"/>
    <w:p w14:paraId="51AC14DA" w14:textId="51A8C7AF" w:rsidR="00BF5A67" w:rsidRDefault="00BF5A67"/>
    <w:p w14:paraId="53017245" w14:textId="798997E8" w:rsidR="00BF5A67" w:rsidRDefault="00BF5A67"/>
    <w:p w14:paraId="2E958D21" w14:textId="3A53E98E" w:rsidR="00BF5A67" w:rsidRDefault="00BF5A67"/>
    <w:p w14:paraId="4033B9C3" w14:textId="1B6A4B21" w:rsidR="00BF5A67" w:rsidRDefault="00BF5A67"/>
    <w:p w14:paraId="57D0E9EF" w14:textId="04AB5177" w:rsidR="00BF5A67" w:rsidRDefault="00BF5A67"/>
    <w:p w14:paraId="3B60FB54" w14:textId="129688BB" w:rsidR="00BF5A67" w:rsidRDefault="00BF5A67"/>
    <w:p w14:paraId="34081ECA" w14:textId="3691EF58" w:rsidR="00BF5A67" w:rsidRDefault="00BF5A67"/>
    <w:p w14:paraId="1797D325" w14:textId="368BF38E" w:rsidR="00BF5A67" w:rsidRDefault="00BF5A67"/>
    <w:p w14:paraId="320B6282" w14:textId="79CED97C" w:rsidR="00BF5A67" w:rsidRDefault="00BF5A67"/>
    <w:p w14:paraId="0F7A5619" w14:textId="77777777" w:rsidR="00BF5A67" w:rsidRDefault="00BF5A67"/>
    <w:p w14:paraId="04FED752" w14:textId="3F972AC6" w:rsidR="00774B6D" w:rsidRDefault="00774B6D"/>
    <w:p w14:paraId="2550BA6F" w14:textId="250CF943" w:rsidR="00774B6D" w:rsidRDefault="00774B6D"/>
    <w:p w14:paraId="7DC33702" w14:textId="4522465B" w:rsidR="00774B6D" w:rsidRDefault="00774B6D"/>
    <w:p w14:paraId="007ED2C7" w14:textId="1C68BFA9" w:rsidR="00774B6D" w:rsidRDefault="00774B6D"/>
    <w:p w14:paraId="27493DA0" w14:textId="77777777" w:rsidR="00BC5718" w:rsidRDefault="00BC5718">
      <w:pPr>
        <w:rPr>
          <w:sz w:val="24"/>
          <w:szCs w:val="24"/>
        </w:rPr>
      </w:pPr>
    </w:p>
    <w:p w14:paraId="67E5660B" w14:textId="7D32F761" w:rsidR="00D01F1C" w:rsidRPr="00D01F1C" w:rsidRDefault="00D01F1C">
      <w:pPr>
        <w:rPr>
          <w:sz w:val="24"/>
          <w:szCs w:val="24"/>
        </w:rPr>
      </w:pPr>
      <w:r w:rsidRPr="00D01F1C">
        <w:rPr>
          <w:sz w:val="24"/>
          <w:szCs w:val="24"/>
        </w:rPr>
        <w:t xml:space="preserve">The text below is a newspaper report from May 1954 printed in </w:t>
      </w:r>
      <w:r w:rsidRPr="00D01F1C">
        <w:rPr>
          <w:i/>
          <w:iCs/>
          <w:sz w:val="24"/>
          <w:szCs w:val="24"/>
        </w:rPr>
        <w:t>The Times</w:t>
      </w:r>
      <w:r w:rsidRPr="00D01F1C">
        <w:rPr>
          <w:sz w:val="24"/>
          <w:szCs w:val="24"/>
        </w:rPr>
        <w:t xml:space="preserve">. When this report was published, </w:t>
      </w:r>
      <w:r w:rsidRPr="00D01F1C">
        <w:rPr>
          <w:i/>
          <w:iCs/>
          <w:sz w:val="24"/>
          <w:szCs w:val="24"/>
        </w:rPr>
        <w:t>The Times</w:t>
      </w:r>
      <w:r w:rsidRPr="00D01F1C">
        <w:rPr>
          <w:sz w:val="24"/>
          <w:szCs w:val="24"/>
        </w:rPr>
        <w:t xml:space="preserve"> was a broadsheet newspaper (reflecting its size and the quality of its journalism). </w:t>
      </w:r>
    </w:p>
    <w:p w14:paraId="2057152D" w14:textId="77777777" w:rsidR="00D01F1C" w:rsidRPr="00D01F1C" w:rsidRDefault="00D01F1C">
      <w:pPr>
        <w:rPr>
          <w:sz w:val="24"/>
          <w:szCs w:val="24"/>
        </w:rPr>
      </w:pPr>
    </w:p>
    <w:p w14:paraId="2DBABC23" w14:textId="77777777" w:rsidR="00D01F1C" w:rsidRPr="00D01F1C" w:rsidRDefault="00D01F1C">
      <w:pPr>
        <w:rPr>
          <w:sz w:val="24"/>
          <w:szCs w:val="24"/>
        </w:rPr>
      </w:pPr>
      <w:proofErr w:type="spellStart"/>
      <w:r w:rsidRPr="00D01F1C">
        <w:rPr>
          <w:sz w:val="24"/>
          <w:szCs w:val="24"/>
        </w:rPr>
        <w:t>Analyse</w:t>
      </w:r>
      <w:proofErr w:type="spellEnd"/>
      <w:r w:rsidRPr="00D01F1C">
        <w:rPr>
          <w:sz w:val="24"/>
          <w:szCs w:val="24"/>
        </w:rPr>
        <w:t xml:space="preserve"> and evaluate the use of language in the text as an example of a news report. </w:t>
      </w:r>
    </w:p>
    <w:p w14:paraId="25C30EE2" w14:textId="77777777" w:rsidR="00D01F1C" w:rsidRPr="00D01F1C" w:rsidRDefault="00D01F1C">
      <w:pPr>
        <w:rPr>
          <w:sz w:val="24"/>
          <w:szCs w:val="24"/>
        </w:rPr>
      </w:pPr>
    </w:p>
    <w:p w14:paraId="035C6D66" w14:textId="77777777" w:rsidR="00D01F1C" w:rsidRPr="00D01F1C" w:rsidRDefault="00D01F1C">
      <w:pPr>
        <w:rPr>
          <w:sz w:val="24"/>
          <w:szCs w:val="24"/>
        </w:rPr>
      </w:pPr>
      <w:r w:rsidRPr="00D01F1C">
        <w:rPr>
          <w:sz w:val="24"/>
          <w:szCs w:val="24"/>
        </w:rPr>
        <w:t xml:space="preserve">In your response, you should explore: </w:t>
      </w:r>
    </w:p>
    <w:p w14:paraId="50620132" w14:textId="77777777" w:rsidR="00D01F1C" w:rsidRPr="00D01F1C" w:rsidRDefault="00D01F1C" w:rsidP="00EC2454">
      <w:pPr>
        <w:ind w:left="567" w:hanging="283"/>
        <w:rPr>
          <w:sz w:val="24"/>
          <w:szCs w:val="24"/>
        </w:rPr>
      </w:pPr>
      <w:r w:rsidRPr="00D01F1C">
        <w:rPr>
          <w:sz w:val="24"/>
          <w:szCs w:val="24"/>
        </w:rPr>
        <w:t xml:space="preserve">• the features that are typical of a quality newspaper </w:t>
      </w:r>
    </w:p>
    <w:p w14:paraId="2EF124DD" w14:textId="77777777" w:rsidR="00D01F1C" w:rsidRPr="00D01F1C" w:rsidRDefault="00D01F1C" w:rsidP="00EC2454">
      <w:pPr>
        <w:ind w:left="567" w:hanging="283"/>
        <w:rPr>
          <w:sz w:val="24"/>
          <w:szCs w:val="24"/>
        </w:rPr>
      </w:pPr>
      <w:r w:rsidRPr="00D01F1C">
        <w:rPr>
          <w:sz w:val="24"/>
          <w:szCs w:val="24"/>
        </w:rPr>
        <w:t xml:space="preserve">• how language is used to report the event. </w:t>
      </w:r>
    </w:p>
    <w:p w14:paraId="08116C41" w14:textId="53D206A1" w:rsidR="00D01F1C" w:rsidRPr="00D01F1C" w:rsidRDefault="00D01F1C">
      <w:pPr>
        <w:rPr>
          <w:sz w:val="24"/>
          <w:szCs w:val="24"/>
        </w:rPr>
      </w:pPr>
    </w:p>
    <w:p w14:paraId="3B5537FD" w14:textId="77777777" w:rsidR="00D01F1C" w:rsidRPr="00D01F1C" w:rsidRDefault="00D01F1C">
      <w:pPr>
        <w:rPr>
          <w:sz w:val="24"/>
          <w:szCs w:val="24"/>
        </w:rPr>
      </w:pPr>
    </w:p>
    <w:p w14:paraId="0F330857" w14:textId="03D35B33" w:rsidR="00D01F1C" w:rsidRPr="00D01F1C" w:rsidRDefault="00D01F1C" w:rsidP="00D01F1C">
      <w:pPr>
        <w:ind w:left="1418" w:right="2222"/>
        <w:jc w:val="center"/>
        <w:rPr>
          <w:b/>
          <w:bCs/>
          <w:sz w:val="24"/>
          <w:szCs w:val="24"/>
        </w:rPr>
      </w:pPr>
      <w:r w:rsidRPr="00D01F1C">
        <w:rPr>
          <w:b/>
          <w:bCs/>
          <w:sz w:val="24"/>
          <w:szCs w:val="24"/>
        </w:rPr>
        <w:t>ALLEGED ROBBERY OF CAR DRIVER</w:t>
      </w:r>
    </w:p>
    <w:p w14:paraId="6E2EE853" w14:textId="77777777" w:rsidR="00D01F1C" w:rsidRPr="00D01F1C" w:rsidRDefault="00D01F1C" w:rsidP="00D01F1C">
      <w:pPr>
        <w:ind w:left="1418" w:right="2222"/>
        <w:jc w:val="center"/>
        <w:rPr>
          <w:b/>
          <w:bCs/>
          <w:sz w:val="24"/>
          <w:szCs w:val="24"/>
        </w:rPr>
      </w:pPr>
    </w:p>
    <w:p w14:paraId="584BB57E" w14:textId="5E5E576B" w:rsidR="00D01F1C" w:rsidRPr="00D01F1C" w:rsidRDefault="00D01F1C" w:rsidP="00D01F1C">
      <w:pPr>
        <w:ind w:left="1418" w:right="2222"/>
        <w:jc w:val="center"/>
        <w:rPr>
          <w:b/>
          <w:bCs/>
          <w:sz w:val="24"/>
          <w:szCs w:val="24"/>
        </w:rPr>
      </w:pPr>
      <w:r w:rsidRPr="00D01F1C">
        <w:rPr>
          <w:b/>
          <w:bCs/>
          <w:sz w:val="24"/>
          <w:szCs w:val="24"/>
        </w:rPr>
        <w:t>TWO GIRLS SENT FOR TRIAL</w:t>
      </w:r>
    </w:p>
    <w:p w14:paraId="76144CCD" w14:textId="77777777" w:rsidR="00D01F1C" w:rsidRPr="00D01F1C" w:rsidRDefault="00D01F1C" w:rsidP="00D01F1C">
      <w:pPr>
        <w:ind w:left="1418" w:right="2222"/>
        <w:jc w:val="center"/>
        <w:rPr>
          <w:sz w:val="24"/>
          <w:szCs w:val="24"/>
        </w:rPr>
      </w:pPr>
    </w:p>
    <w:p w14:paraId="798D860B" w14:textId="33D39D71" w:rsidR="00774B6D" w:rsidRPr="00D01F1C" w:rsidRDefault="00D01F1C" w:rsidP="00D01F1C">
      <w:pPr>
        <w:ind w:left="1418" w:right="2222"/>
        <w:jc w:val="center"/>
        <w:rPr>
          <w:sz w:val="24"/>
          <w:szCs w:val="24"/>
        </w:rPr>
      </w:pPr>
      <w:r w:rsidRPr="00D01F1C">
        <w:rPr>
          <w:sz w:val="24"/>
          <w:szCs w:val="24"/>
        </w:rPr>
        <w:t xml:space="preserve">JUNE PATRICIA NICHOLL, aged 21, typist, and IRENE ANN SAMPSON, aged 16, both of </w:t>
      </w:r>
      <w:proofErr w:type="spellStart"/>
      <w:r w:rsidRPr="00D01F1C">
        <w:rPr>
          <w:sz w:val="24"/>
          <w:szCs w:val="24"/>
        </w:rPr>
        <w:t>Riggindale</w:t>
      </w:r>
      <w:proofErr w:type="spellEnd"/>
      <w:r w:rsidRPr="00D01F1C">
        <w:rPr>
          <w:sz w:val="24"/>
          <w:szCs w:val="24"/>
        </w:rPr>
        <w:t xml:space="preserve"> Road, </w:t>
      </w:r>
      <w:proofErr w:type="spellStart"/>
      <w:r w:rsidRPr="00D01F1C">
        <w:rPr>
          <w:sz w:val="24"/>
          <w:szCs w:val="24"/>
        </w:rPr>
        <w:t>Streatham</w:t>
      </w:r>
      <w:proofErr w:type="spellEnd"/>
      <w:r w:rsidRPr="00D01F1C">
        <w:rPr>
          <w:sz w:val="24"/>
          <w:szCs w:val="24"/>
        </w:rPr>
        <w:t xml:space="preserve">, at South Western Magistrates’ Court on Saturday were sent for trial at the Central Criminal Court charged with being concerned with a man, not in custody, in robbing Frank Kendall of a brief case and contents, valued at £5, at Tooting Bec Road, and with using violence to him. Kendall, a retailer, of St. John’s Hill, </w:t>
      </w:r>
      <w:proofErr w:type="spellStart"/>
      <w:r w:rsidRPr="00D01F1C">
        <w:rPr>
          <w:sz w:val="24"/>
          <w:szCs w:val="24"/>
        </w:rPr>
        <w:t>Clapham</w:t>
      </w:r>
      <w:proofErr w:type="spellEnd"/>
      <w:r w:rsidRPr="00D01F1C">
        <w:rPr>
          <w:sz w:val="24"/>
          <w:szCs w:val="24"/>
        </w:rPr>
        <w:t xml:space="preserve"> Junction, said in evidence that on April 18 at 12.30 a.m. he was driving his car in Tooting Bec Road when the two girls “thumbed” a lift. Nicholl got in by his side and Sampson into a back seat. A man then opened the door by his side and punched him in the face. At the same time Sampson held his shoulders against the seat while the man continued to punch him about the head. Then he managed to press the button of the hooter, and the man shouted to the girls to run. They ran away, followed by the man. Afterwards, Kendall said, he found that a brief case was missing from the back of the car. On April 21 in </w:t>
      </w:r>
      <w:proofErr w:type="spellStart"/>
      <w:r w:rsidRPr="00D01F1C">
        <w:rPr>
          <w:sz w:val="24"/>
          <w:szCs w:val="24"/>
        </w:rPr>
        <w:t>Streatham</w:t>
      </w:r>
      <w:proofErr w:type="spellEnd"/>
      <w:r w:rsidRPr="00D01F1C">
        <w:rPr>
          <w:sz w:val="24"/>
          <w:szCs w:val="24"/>
        </w:rPr>
        <w:t xml:space="preserve"> High Road he pointed out the girls to a detective. Both girls reserved their </w:t>
      </w:r>
      <w:proofErr w:type="spellStart"/>
      <w:r w:rsidRPr="00D01F1C">
        <w:rPr>
          <w:sz w:val="24"/>
          <w:szCs w:val="24"/>
        </w:rPr>
        <w:t>defence</w:t>
      </w:r>
      <w:proofErr w:type="spellEnd"/>
      <w:r w:rsidRPr="00D01F1C">
        <w:rPr>
          <w:sz w:val="24"/>
          <w:szCs w:val="24"/>
        </w:rPr>
        <w:t>, and were granted bail.</w:t>
      </w:r>
    </w:p>
    <w:p w14:paraId="7E8C1309" w14:textId="5EC33F59" w:rsidR="00774B6D" w:rsidRPr="00D01F1C" w:rsidRDefault="00774B6D">
      <w:pPr>
        <w:rPr>
          <w:sz w:val="24"/>
          <w:szCs w:val="24"/>
        </w:rPr>
      </w:pPr>
    </w:p>
    <w:p w14:paraId="03621593" w14:textId="64E24C84" w:rsidR="00774B6D" w:rsidRPr="00D01F1C" w:rsidRDefault="00774B6D">
      <w:pPr>
        <w:rPr>
          <w:sz w:val="24"/>
          <w:szCs w:val="24"/>
        </w:rPr>
      </w:pPr>
    </w:p>
    <w:p w14:paraId="589E52EC" w14:textId="4CE001F3" w:rsidR="00774B6D" w:rsidRDefault="00774B6D"/>
    <w:p w14:paraId="48B7956D" w14:textId="05144F6F" w:rsidR="00774B6D" w:rsidRDefault="00774B6D"/>
    <w:p w14:paraId="77381828" w14:textId="77777777" w:rsidR="00E859CE" w:rsidRDefault="00E859CE"/>
    <w:p w14:paraId="186EAC7D" w14:textId="68DBF18D" w:rsidR="00774B6D" w:rsidRDefault="00774B6D"/>
    <w:p w14:paraId="1ADAE68A" w14:textId="77777777" w:rsidR="00084DF4" w:rsidRPr="001B44FF" w:rsidRDefault="00084DF4" w:rsidP="00084DF4">
      <w:pPr>
        <w:pStyle w:val="NoSpacing"/>
        <w:rPr>
          <w:b/>
          <w:bCs/>
          <w:iCs/>
          <w:sz w:val="24"/>
          <w:szCs w:val="24"/>
          <w:lang w:val="en-GB"/>
        </w:rPr>
      </w:pPr>
      <w:r w:rsidRPr="001B44FF">
        <w:rPr>
          <w:b/>
          <w:bCs/>
          <w:iCs/>
          <w:sz w:val="24"/>
          <w:szCs w:val="24"/>
          <w:lang w:val="en-GB"/>
        </w:rPr>
        <w:lastRenderedPageBreak/>
        <w:t>Interactive Learning Resources</w:t>
      </w:r>
    </w:p>
    <w:p w14:paraId="5ACAF90C" w14:textId="77777777" w:rsidR="00084DF4" w:rsidRDefault="00084DF4" w:rsidP="00084DF4">
      <w:pPr>
        <w:pStyle w:val="NoSpacing"/>
        <w:rPr>
          <w:iCs/>
          <w:sz w:val="24"/>
          <w:szCs w:val="24"/>
          <w:lang w:val="en-GB"/>
        </w:rPr>
      </w:pPr>
    </w:p>
    <w:p w14:paraId="14C3753D" w14:textId="77777777" w:rsidR="002912B8" w:rsidRDefault="00084DF4" w:rsidP="00084DF4">
      <w:pPr>
        <w:pStyle w:val="NoSpacing"/>
        <w:rPr>
          <w:iCs/>
          <w:sz w:val="24"/>
          <w:szCs w:val="24"/>
          <w:lang w:val="en-GB"/>
        </w:rPr>
      </w:pPr>
      <w:r>
        <w:rPr>
          <w:iCs/>
          <w:sz w:val="24"/>
          <w:szCs w:val="24"/>
          <w:lang w:val="en-GB"/>
        </w:rPr>
        <w:t xml:space="preserve">On the WJEC Digital Resources site, you will find a range of material written to help you develop your understanding of </w:t>
      </w:r>
      <w:r w:rsidR="002912B8">
        <w:rPr>
          <w:iCs/>
          <w:sz w:val="24"/>
          <w:szCs w:val="24"/>
          <w:lang w:val="en-GB"/>
        </w:rPr>
        <w:t>written language</w:t>
      </w:r>
      <w:r>
        <w:rPr>
          <w:iCs/>
          <w:sz w:val="24"/>
          <w:szCs w:val="24"/>
          <w:lang w:val="en-GB"/>
        </w:rPr>
        <w:t xml:space="preserve">. </w:t>
      </w:r>
    </w:p>
    <w:p w14:paraId="15889A62" w14:textId="77777777" w:rsidR="002912B8" w:rsidRDefault="002912B8" w:rsidP="00084DF4">
      <w:pPr>
        <w:pStyle w:val="NoSpacing"/>
        <w:rPr>
          <w:iCs/>
          <w:sz w:val="24"/>
          <w:szCs w:val="24"/>
          <w:lang w:val="en-GB"/>
        </w:rPr>
      </w:pPr>
    </w:p>
    <w:p w14:paraId="37C1350D" w14:textId="2975569D" w:rsidR="00084DF4" w:rsidRPr="00014741" w:rsidRDefault="00084DF4" w:rsidP="00084DF4">
      <w:pPr>
        <w:pStyle w:val="NoSpacing"/>
        <w:rPr>
          <w:iCs/>
          <w:sz w:val="24"/>
          <w:szCs w:val="24"/>
          <w:lang w:val="en-GB"/>
        </w:rPr>
      </w:pPr>
      <w:r w:rsidRPr="00014741">
        <w:rPr>
          <w:iCs/>
          <w:sz w:val="24"/>
          <w:szCs w:val="24"/>
          <w:lang w:val="en-GB"/>
        </w:rPr>
        <w:t>Below are links to these resources for you to work through:</w:t>
      </w:r>
    </w:p>
    <w:p w14:paraId="6A1F1CF1" w14:textId="77777777" w:rsidR="00084DF4" w:rsidRPr="00014741" w:rsidRDefault="00084DF4" w:rsidP="004E01CC">
      <w:pPr>
        <w:widowControl/>
        <w:rPr>
          <w:rFonts w:ascii="Arial" w:eastAsia="Arial" w:hAnsi="Arial" w:cs="Arial"/>
          <w:sz w:val="24"/>
          <w:szCs w:val="24"/>
        </w:rPr>
      </w:pPr>
    </w:p>
    <w:p w14:paraId="58CEACA0" w14:textId="0B9A5F28" w:rsidR="00774B6D" w:rsidRDefault="00184196" w:rsidP="000C44FC">
      <w:pPr>
        <w:pStyle w:val="ListParagraph"/>
        <w:numPr>
          <w:ilvl w:val="0"/>
          <w:numId w:val="26"/>
        </w:numPr>
        <w:rPr>
          <w:sz w:val="24"/>
          <w:szCs w:val="24"/>
        </w:rPr>
      </w:pPr>
      <w:hyperlink r:id="rId28" w:history="1">
        <w:r w:rsidR="00014741" w:rsidRPr="009C1050">
          <w:rPr>
            <w:rStyle w:val="Hyperlink"/>
            <w:sz w:val="24"/>
            <w:szCs w:val="24"/>
          </w:rPr>
          <w:t>Travel writing</w:t>
        </w:r>
      </w:hyperlink>
      <w:r w:rsidR="00014741" w:rsidRPr="00014741">
        <w:rPr>
          <w:sz w:val="24"/>
          <w:szCs w:val="24"/>
        </w:rPr>
        <w:t xml:space="preserve"> - </w:t>
      </w:r>
      <w:r w:rsidR="00396AEC">
        <w:rPr>
          <w:sz w:val="24"/>
          <w:szCs w:val="24"/>
        </w:rPr>
        <w:t>a</w:t>
      </w:r>
      <w:r w:rsidR="00396AEC" w:rsidRPr="000C44FC">
        <w:rPr>
          <w:sz w:val="24"/>
          <w:szCs w:val="24"/>
        </w:rPr>
        <w:t xml:space="preserve"> </w:t>
      </w:r>
      <w:r w:rsidR="000C44FC" w:rsidRPr="000C44FC">
        <w:rPr>
          <w:sz w:val="24"/>
          <w:szCs w:val="24"/>
        </w:rPr>
        <w:t>series of resources to develop understanding of travel writing.</w:t>
      </w:r>
      <w:r w:rsidR="000C44FC">
        <w:rPr>
          <w:sz w:val="24"/>
          <w:szCs w:val="24"/>
        </w:rPr>
        <w:t xml:space="preserve"> </w:t>
      </w:r>
      <w:r w:rsidR="000C44FC" w:rsidRPr="000C44FC">
        <w:rPr>
          <w:sz w:val="24"/>
          <w:szCs w:val="24"/>
        </w:rPr>
        <w:t>The structured interactive tasks prepare learners for travel writing, exploring key</w:t>
      </w:r>
      <w:r w:rsidR="000C44FC">
        <w:rPr>
          <w:sz w:val="24"/>
          <w:szCs w:val="24"/>
        </w:rPr>
        <w:t xml:space="preserve"> </w:t>
      </w:r>
      <w:r w:rsidR="000C44FC" w:rsidRPr="000C44FC">
        <w:rPr>
          <w:sz w:val="24"/>
          <w:szCs w:val="24"/>
        </w:rPr>
        <w:t>features of the genre, its form, potential audiences, and lexical and grammatical choices that convey attitudes and atmosphere.</w:t>
      </w:r>
    </w:p>
    <w:p w14:paraId="7308195B" w14:textId="77777777" w:rsidR="00844873" w:rsidRDefault="00844873" w:rsidP="00844873">
      <w:pPr>
        <w:pStyle w:val="ListParagraph"/>
        <w:rPr>
          <w:sz w:val="24"/>
          <w:szCs w:val="24"/>
        </w:rPr>
      </w:pPr>
    </w:p>
    <w:p w14:paraId="39C1DE7F" w14:textId="18C1BDCF" w:rsidR="00492782" w:rsidRDefault="00184196" w:rsidP="00381F80">
      <w:pPr>
        <w:pStyle w:val="ListParagraph"/>
        <w:numPr>
          <w:ilvl w:val="0"/>
          <w:numId w:val="26"/>
        </w:numPr>
        <w:rPr>
          <w:sz w:val="24"/>
          <w:szCs w:val="24"/>
        </w:rPr>
      </w:pPr>
      <w:hyperlink r:id="rId29" w:history="1">
        <w:r w:rsidR="00492782" w:rsidRPr="00381F80">
          <w:rPr>
            <w:rStyle w:val="Hyperlink"/>
            <w:sz w:val="24"/>
            <w:szCs w:val="24"/>
          </w:rPr>
          <w:t>Reviews</w:t>
        </w:r>
      </w:hyperlink>
      <w:r w:rsidR="00492782">
        <w:rPr>
          <w:sz w:val="24"/>
          <w:szCs w:val="24"/>
        </w:rPr>
        <w:t xml:space="preserve"> - </w:t>
      </w:r>
      <w:r w:rsidR="00381F80">
        <w:rPr>
          <w:sz w:val="24"/>
          <w:szCs w:val="24"/>
        </w:rPr>
        <w:t>a</w:t>
      </w:r>
      <w:r w:rsidR="00381F80" w:rsidRPr="00381F80">
        <w:rPr>
          <w:sz w:val="24"/>
          <w:szCs w:val="24"/>
        </w:rPr>
        <w:t xml:space="preserve"> series of resources to develop understanding of review writing.</w:t>
      </w:r>
      <w:r w:rsidR="00381F80">
        <w:rPr>
          <w:sz w:val="24"/>
          <w:szCs w:val="24"/>
        </w:rPr>
        <w:t xml:space="preserve"> </w:t>
      </w:r>
      <w:r w:rsidR="00381F80" w:rsidRPr="00381F80">
        <w:rPr>
          <w:sz w:val="24"/>
          <w:szCs w:val="24"/>
        </w:rPr>
        <w:t>The structured interactive tasks prepare learners for writing a review, exploring key features of the genre, its form, potential audiences, and lexical and grammatical choices.</w:t>
      </w:r>
    </w:p>
    <w:p w14:paraId="5B9B6A84" w14:textId="77777777" w:rsidR="00844873" w:rsidRDefault="00844873" w:rsidP="00844873">
      <w:pPr>
        <w:pStyle w:val="ListParagraph"/>
        <w:rPr>
          <w:sz w:val="24"/>
          <w:szCs w:val="24"/>
        </w:rPr>
      </w:pPr>
    </w:p>
    <w:p w14:paraId="35C7CC09" w14:textId="74522C42" w:rsidR="00381F80" w:rsidRDefault="00184196" w:rsidP="00CA2461">
      <w:pPr>
        <w:pStyle w:val="ListParagraph"/>
        <w:numPr>
          <w:ilvl w:val="0"/>
          <w:numId w:val="26"/>
        </w:numPr>
        <w:rPr>
          <w:sz w:val="24"/>
          <w:szCs w:val="24"/>
        </w:rPr>
      </w:pPr>
      <w:hyperlink r:id="rId30" w:history="1">
        <w:r w:rsidR="00CA2461" w:rsidRPr="00CA2461">
          <w:rPr>
            <w:rStyle w:val="Hyperlink"/>
            <w:sz w:val="24"/>
            <w:szCs w:val="24"/>
          </w:rPr>
          <w:t>Explanations</w:t>
        </w:r>
      </w:hyperlink>
      <w:r w:rsidR="00CA2461">
        <w:rPr>
          <w:sz w:val="24"/>
          <w:szCs w:val="24"/>
        </w:rPr>
        <w:t xml:space="preserve"> - a</w:t>
      </w:r>
      <w:r w:rsidR="00CA2461" w:rsidRPr="00CA2461">
        <w:rPr>
          <w:sz w:val="24"/>
          <w:szCs w:val="24"/>
        </w:rPr>
        <w:t xml:space="preserve"> series of resources to develop understanding of texts that write to explain.</w:t>
      </w:r>
      <w:r w:rsidR="00CA2461">
        <w:rPr>
          <w:sz w:val="24"/>
          <w:szCs w:val="24"/>
        </w:rPr>
        <w:t xml:space="preserve"> </w:t>
      </w:r>
      <w:r w:rsidR="00CA2461" w:rsidRPr="00CA2461">
        <w:rPr>
          <w:sz w:val="24"/>
          <w:szCs w:val="24"/>
        </w:rPr>
        <w:t>The structured interactive tasks prepare learners for writing an explanation text, exploring key features of the genre, and lexical and grammatical choices such as expression, modality and active/passive voice.</w:t>
      </w:r>
    </w:p>
    <w:p w14:paraId="0F78C5CF" w14:textId="77777777" w:rsidR="00844873" w:rsidRDefault="00844873" w:rsidP="00844873">
      <w:pPr>
        <w:pStyle w:val="ListParagraph"/>
        <w:rPr>
          <w:sz w:val="24"/>
          <w:szCs w:val="24"/>
        </w:rPr>
      </w:pPr>
    </w:p>
    <w:p w14:paraId="6B13125F" w14:textId="274943FB" w:rsidR="00CA2461" w:rsidRDefault="00184196" w:rsidP="00C34F8B">
      <w:pPr>
        <w:pStyle w:val="ListParagraph"/>
        <w:numPr>
          <w:ilvl w:val="0"/>
          <w:numId w:val="26"/>
        </w:numPr>
        <w:rPr>
          <w:sz w:val="24"/>
          <w:szCs w:val="24"/>
        </w:rPr>
      </w:pPr>
      <w:hyperlink r:id="rId31" w:history="1">
        <w:r w:rsidR="00C34F8B" w:rsidRPr="00C34F8B">
          <w:rPr>
            <w:rStyle w:val="Hyperlink"/>
            <w:sz w:val="24"/>
            <w:szCs w:val="24"/>
          </w:rPr>
          <w:t>Opinions</w:t>
        </w:r>
      </w:hyperlink>
      <w:r w:rsidR="00C34F8B">
        <w:rPr>
          <w:sz w:val="24"/>
          <w:szCs w:val="24"/>
        </w:rPr>
        <w:t xml:space="preserve"> - a</w:t>
      </w:r>
      <w:r w:rsidR="00C34F8B" w:rsidRPr="00C34F8B">
        <w:rPr>
          <w:sz w:val="24"/>
          <w:szCs w:val="24"/>
        </w:rPr>
        <w:t xml:space="preserve"> series of resources to develop understanding of opinion writing.</w:t>
      </w:r>
      <w:r w:rsidR="00C34F8B">
        <w:rPr>
          <w:sz w:val="24"/>
          <w:szCs w:val="24"/>
        </w:rPr>
        <w:t xml:space="preserve"> </w:t>
      </w:r>
      <w:r w:rsidR="00C34F8B" w:rsidRPr="00C34F8B">
        <w:rPr>
          <w:sz w:val="24"/>
          <w:szCs w:val="24"/>
        </w:rPr>
        <w:t>The structured interactive tasks prepare learners for writing an opinion piece, exploring key features of the genre, its structure, rhetorical devices, and lexical and grammatical choices including emotional appeal and tone.</w:t>
      </w:r>
    </w:p>
    <w:p w14:paraId="40C1CD59" w14:textId="77777777" w:rsidR="00844873" w:rsidRDefault="00844873" w:rsidP="00844873">
      <w:pPr>
        <w:pStyle w:val="ListParagraph"/>
        <w:rPr>
          <w:sz w:val="24"/>
          <w:szCs w:val="24"/>
        </w:rPr>
      </w:pPr>
    </w:p>
    <w:p w14:paraId="3FB9E0EA" w14:textId="3A0957C4" w:rsidR="00C34F8B" w:rsidRPr="00694C52" w:rsidRDefault="00184196" w:rsidP="00694C52">
      <w:pPr>
        <w:pStyle w:val="ListParagraph"/>
        <w:numPr>
          <w:ilvl w:val="0"/>
          <w:numId w:val="26"/>
        </w:numPr>
        <w:rPr>
          <w:sz w:val="24"/>
          <w:szCs w:val="24"/>
        </w:rPr>
      </w:pPr>
      <w:hyperlink r:id="rId32" w:history="1">
        <w:r w:rsidR="007574B8" w:rsidRPr="007574B8">
          <w:rPr>
            <w:rStyle w:val="Hyperlink"/>
            <w:sz w:val="24"/>
            <w:szCs w:val="24"/>
          </w:rPr>
          <w:t>Obituaries</w:t>
        </w:r>
      </w:hyperlink>
      <w:r w:rsidR="007574B8">
        <w:rPr>
          <w:sz w:val="24"/>
          <w:szCs w:val="24"/>
        </w:rPr>
        <w:t xml:space="preserve"> - </w:t>
      </w:r>
      <w:r w:rsidR="00694C52">
        <w:rPr>
          <w:sz w:val="24"/>
          <w:szCs w:val="24"/>
        </w:rPr>
        <w:t>a</w:t>
      </w:r>
      <w:r w:rsidR="00694C52" w:rsidRPr="00694C52">
        <w:rPr>
          <w:sz w:val="24"/>
          <w:szCs w:val="24"/>
        </w:rPr>
        <w:t xml:space="preserve"> series of resources to develop understanding of obituary writing.</w:t>
      </w:r>
      <w:r w:rsidR="00694C52">
        <w:rPr>
          <w:sz w:val="24"/>
          <w:szCs w:val="24"/>
        </w:rPr>
        <w:t xml:space="preserve"> </w:t>
      </w:r>
      <w:r w:rsidR="00694C52" w:rsidRPr="00694C52">
        <w:rPr>
          <w:sz w:val="24"/>
          <w:szCs w:val="24"/>
        </w:rPr>
        <w:t>The structured interactive tasks prepare learners for writing an obituary, exploring key features of the genre, its form and structure, and lexical and grammatical choices such as expression and sentence structure.</w:t>
      </w:r>
    </w:p>
    <w:p w14:paraId="149B0C15" w14:textId="1B2B46DD" w:rsidR="00774B6D" w:rsidRPr="00014741" w:rsidRDefault="00774B6D">
      <w:pPr>
        <w:rPr>
          <w:sz w:val="24"/>
          <w:szCs w:val="24"/>
        </w:rPr>
      </w:pPr>
    </w:p>
    <w:p w14:paraId="664A5FD4" w14:textId="65EFAF03" w:rsidR="00774B6D" w:rsidRDefault="00774B6D">
      <w:pPr>
        <w:rPr>
          <w:sz w:val="24"/>
          <w:szCs w:val="24"/>
        </w:rPr>
      </w:pPr>
    </w:p>
    <w:p w14:paraId="371A0492" w14:textId="7C2E1FE4" w:rsidR="00844873" w:rsidRDefault="00844873">
      <w:pPr>
        <w:rPr>
          <w:sz w:val="24"/>
          <w:szCs w:val="24"/>
        </w:rPr>
      </w:pPr>
    </w:p>
    <w:p w14:paraId="108A5947" w14:textId="268FBE8E" w:rsidR="00844873" w:rsidRDefault="00844873">
      <w:pPr>
        <w:rPr>
          <w:sz w:val="24"/>
          <w:szCs w:val="24"/>
        </w:rPr>
      </w:pPr>
    </w:p>
    <w:p w14:paraId="738E052E" w14:textId="2A69AD60" w:rsidR="00844873" w:rsidRDefault="00844873">
      <w:pPr>
        <w:rPr>
          <w:sz w:val="24"/>
          <w:szCs w:val="24"/>
        </w:rPr>
      </w:pPr>
    </w:p>
    <w:p w14:paraId="332CF280" w14:textId="5E5FDBEF" w:rsidR="00844873" w:rsidRDefault="00844873">
      <w:pPr>
        <w:rPr>
          <w:sz w:val="24"/>
          <w:szCs w:val="24"/>
        </w:rPr>
      </w:pPr>
    </w:p>
    <w:p w14:paraId="1E854BF3" w14:textId="7ABF60DF" w:rsidR="00844873" w:rsidRDefault="00844873">
      <w:pPr>
        <w:rPr>
          <w:sz w:val="24"/>
          <w:szCs w:val="24"/>
        </w:rPr>
      </w:pPr>
    </w:p>
    <w:p w14:paraId="1AF442AD" w14:textId="27AE9D79" w:rsidR="00844873" w:rsidRDefault="00844873">
      <w:pPr>
        <w:rPr>
          <w:sz w:val="24"/>
          <w:szCs w:val="24"/>
        </w:rPr>
      </w:pPr>
    </w:p>
    <w:p w14:paraId="70DBEE64" w14:textId="40555E73" w:rsidR="00844873" w:rsidRDefault="00844873">
      <w:pPr>
        <w:rPr>
          <w:sz w:val="24"/>
          <w:szCs w:val="24"/>
        </w:rPr>
      </w:pPr>
    </w:p>
    <w:p w14:paraId="26153FD0" w14:textId="183DE6D5" w:rsidR="00844873" w:rsidRDefault="00844873">
      <w:pPr>
        <w:rPr>
          <w:sz w:val="24"/>
          <w:szCs w:val="24"/>
        </w:rPr>
      </w:pPr>
    </w:p>
    <w:p w14:paraId="19CD2BCF" w14:textId="3FCDE07E" w:rsidR="00844873" w:rsidRDefault="00844873">
      <w:pPr>
        <w:rPr>
          <w:sz w:val="24"/>
          <w:szCs w:val="24"/>
        </w:rPr>
      </w:pPr>
    </w:p>
    <w:p w14:paraId="582A128C" w14:textId="77777777" w:rsidR="00BC5718" w:rsidRDefault="00BC5718">
      <w:pPr>
        <w:rPr>
          <w:sz w:val="24"/>
          <w:szCs w:val="24"/>
        </w:rPr>
      </w:pPr>
    </w:p>
    <w:p w14:paraId="4895A95B" w14:textId="77777777" w:rsidR="00844873" w:rsidRPr="00014741" w:rsidRDefault="00844873">
      <w:pPr>
        <w:rPr>
          <w:sz w:val="24"/>
          <w:szCs w:val="24"/>
        </w:rPr>
      </w:pPr>
    </w:p>
    <w:p w14:paraId="3E36E6A1" w14:textId="1A328842" w:rsidR="00607712" w:rsidRPr="00607712" w:rsidRDefault="00607712" w:rsidP="00607712">
      <w:pPr>
        <w:ind w:left="2160" w:hanging="2160"/>
        <w:rPr>
          <w:b/>
          <w:bCs/>
        </w:rPr>
      </w:pPr>
      <w:r w:rsidRPr="00607712">
        <w:rPr>
          <w:b/>
          <w:bCs/>
        </w:rPr>
        <w:lastRenderedPageBreak/>
        <w:t xml:space="preserve">KEY TERMS AND THEIR DEFINITIONS GLOSSARY </w:t>
      </w:r>
    </w:p>
    <w:p w14:paraId="1FA21D93" w14:textId="77777777" w:rsidR="00607712" w:rsidRDefault="00607712" w:rsidP="00607712">
      <w:pPr>
        <w:ind w:left="2160" w:hanging="2160"/>
      </w:pPr>
    </w:p>
    <w:p w14:paraId="37D0A022" w14:textId="77777777" w:rsidR="00AE19EC" w:rsidRPr="00607712" w:rsidRDefault="006775BC">
      <w:pPr>
        <w:rPr>
          <w:b/>
          <w:bCs/>
        </w:rPr>
      </w:pPr>
      <w:r w:rsidRPr="00607712">
        <w:rPr>
          <w:b/>
          <w:bCs/>
        </w:rPr>
        <w:t xml:space="preserve">TERM </w:t>
      </w:r>
      <w:r w:rsidR="00AE19EC" w:rsidRPr="00607712">
        <w:rPr>
          <w:b/>
          <w:bCs/>
        </w:rPr>
        <w:tab/>
      </w:r>
      <w:r w:rsidR="00AE19EC" w:rsidRPr="00607712">
        <w:rPr>
          <w:b/>
          <w:bCs/>
        </w:rPr>
        <w:tab/>
      </w:r>
      <w:r w:rsidR="00AE19EC" w:rsidRPr="00607712">
        <w:rPr>
          <w:b/>
          <w:bCs/>
        </w:rPr>
        <w:tab/>
      </w:r>
      <w:r w:rsidRPr="00607712">
        <w:rPr>
          <w:b/>
          <w:bCs/>
        </w:rPr>
        <w:t xml:space="preserve">DESCRIPTION </w:t>
      </w:r>
    </w:p>
    <w:p w14:paraId="3D83A1CC" w14:textId="77777777" w:rsidR="00AE19EC" w:rsidRDefault="006775BC" w:rsidP="00AE19EC">
      <w:pPr>
        <w:ind w:left="2160" w:hanging="2160"/>
      </w:pPr>
      <w:r>
        <w:t xml:space="preserve">abstract noun </w:t>
      </w:r>
      <w:r w:rsidR="00AE19EC">
        <w:tab/>
      </w:r>
      <w:r>
        <w:t xml:space="preserve">A noun that denotes a concept or thing with no physical qualities e.g. </w:t>
      </w:r>
      <w:r w:rsidRPr="00567083">
        <w:rPr>
          <w:i/>
          <w:iCs/>
        </w:rPr>
        <w:t>courage, welcome, doom</w:t>
      </w:r>
      <w:r>
        <w:t xml:space="preserve">. </w:t>
      </w:r>
    </w:p>
    <w:p w14:paraId="262EEE98" w14:textId="77777777" w:rsidR="00AE19EC" w:rsidRDefault="006775BC" w:rsidP="00AE19EC">
      <w:pPr>
        <w:ind w:left="2160" w:hanging="2160"/>
      </w:pPr>
      <w:r>
        <w:t xml:space="preserve">accelerando </w:t>
      </w:r>
      <w:r w:rsidR="00AE19EC">
        <w:tab/>
      </w:r>
      <w:r>
        <w:t xml:space="preserve">A term used to describe speech that is getting faster (marked </w:t>
      </w:r>
      <w:r w:rsidRPr="00567083">
        <w:rPr>
          <w:i/>
          <w:iCs/>
        </w:rPr>
        <w:t>accel</w:t>
      </w:r>
      <w:r>
        <w:t xml:space="preserve"> on transcripts). </w:t>
      </w:r>
    </w:p>
    <w:p w14:paraId="106B8EB4" w14:textId="77777777" w:rsidR="00780E96" w:rsidRDefault="006775BC" w:rsidP="00AE19EC">
      <w:pPr>
        <w:ind w:left="2160" w:hanging="2160"/>
      </w:pPr>
      <w:r>
        <w:t xml:space="preserve">accent </w:t>
      </w:r>
      <w:r w:rsidR="00780E96">
        <w:tab/>
      </w:r>
      <w:r>
        <w:t xml:space="preserve">The distinctive manner of pronouncing language associated with a particular region, social group etc. </w:t>
      </w:r>
    </w:p>
    <w:p w14:paraId="5093E9DE" w14:textId="77777777" w:rsidR="00780E96" w:rsidRDefault="006775BC" w:rsidP="00AE19EC">
      <w:pPr>
        <w:ind w:left="2160" w:hanging="2160"/>
      </w:pPr>
      <w:r>
        <w:t xml:space="preserve">acceptable </w:t>
      </w:r>
      <w:r w:rsidR="00780E96">
        <w:tab/>
      </w:r>
      <w:r>
        <w:t xml:space="preserve">A term used to describe any language use that native speakers feel is allowed. </w:t>
      </w:r>
    </w:p>
    <w:p w14:paraId="299A0768" w14:textId="151AF1C8" w:rsidR="00780E96" w:rsidRDefault="006775BC" w:rsidP="00AE19EC">
      <w:pPr>
        <w:ind w:left="2160" w:hanging="2160"/>
      </w:pPr>
      <w:r>
        <w:t xml:space="preserve">accommodation </w:t>
      </w:r>
      <w:r w:rsidR="00780E96">
        <w:tab/>
      </w:r>
      <w:r>
        <w:t xml:space="preserve">A term used to describe the changes people make to their speech, prosodic features and gestures in order to </w:t>
      </w:r>
      <w:proofErr w:type="spellStart"/>
      <w:r>
        <w:t>emphasise</w:t>
      </w:r>
      <w:proofErr w:type="spellEnd"/>
      <w:r>
        <w:t xml:space="preserve"> or </w:t>
      </w:r>
      <w:proofErr w:type="spellStart"/>
      <w:r>
        <w:t>minimise</w:t>
      </w:r>
      <w:proofErr w:type="spellEnd"/>
      <w:r>
        <w:t xml:space="preserve"> the differences between them</w:t>
      </w:r>
      <w:r w:rsidR="00780E96">
        <w:t>.</w:t>
      </w:r>
      <w:r>
        <w:t xml:space="preserve"> </w:t>
      </w:r>
    </w:p>
    <w:p w14:paraId="536060C7" w14:textId="77777777" w:rsidR="00780E96" w:rsidRDefault="006775BC" w:rsidP="00AE19EC">
      <w:pPr>
        <w:ind w:left="2160" w:hanging="2160"/>
      </w:pPr>
      <w:r>
        <w:t xml:space="preserve">acronym </w:t>
      </w:r>
      <w:r w:rsidR="00780E96">
        <w:tab/>
      </w:r>
      <w:r>
        <w:t xml:space="preserve">An abbreviation formed by taking letters from a series of words, which is pronounced as a word e.g. </w:t>
      </w:r>
      <w:r w:rsidRPr="00567083">
        <w:rPr>
          <w:i/>
          <w:iCs/>
        </w:rPr>
        <w:t>radar, NATO, LOL</w:t>
      </w:r>
      <w:r>
        <w:t xml:space="preserve">. </w:t>
      </w:r>
    </w:p>
    <w:p w14:paraId="54211F8C" w14:textId="77777777" w:rsidR="00780E96" w:rsidRDefault="006775BC" w:rsidP="00AE19EC">
      <w:pPr>
        <w:ind w:left="2160" w:hanging="2160"/>
      </w:pPr>
      <w:r>
        <w:t xml:space="preserve">active voice </w:t>
      </w:r>
      <w:r w:rsidR="00780E96">
        <w:tab/>
      </w:r>
      <w:r>
        <w:t xml:space="preserve">A grammatical structure in which the subject is the actor in a sentence e.g. </w:t>
      </w:r>
      <w:r w:rsidRPr="00567083">
        <w:rPr>
          <w:i/>
          <w:iCs/>
        </w:rPr>
        <w:t>The dog chewed the bone</w:t>
      </w:r>
      <w:r>
        <w:t xml:space="preserve">. </w:t>
      </w:r>
    </w:p>
    <w:p w14:paraId="7B5F1449" w14:textId="77777777" w:rsidR="00607712" w:rsidRDefault="006775BC" w:rsidP="00AE19EC">
      <w:pPr>
        <w:ind w:left="2160" w:hanging="2160"/>
      </w:pPr>
      <w:r>
        <w:t xml:space="preserve">adjacency pair </w:t>
      </w:r>
      <w:r w:rsidR="00780E96">
        <w:tab/>
      </w:r>
      <w:r>
        <w:t xml:space="preserve">A sequence of two connected utterances by different speakers one after the other. This may take a range of forms: question/answer; greetings; complaint/explanation or remedy; statement/affirmation; command/action etc. e.g. </w:t>
      </w:r>
      <w:r w:rsidRPr="007E3B2A">
        <w:rPr>
          <w:i/>
          <w:iCs/>
        </w:rPr>
        <w:t>Shut the window</w:t>
      </w:r>
      <w:r>
        <w:t xml:space="preserve">. → </w:t>
      </w:r>
      <w:r w:rsidRPr="007E3B2A">
        <w:rPr>
          <w:i/>
          <w:iCs/>
        </w:rPr>
        <w:t>Sure</w:t>
      </w:r>
      <w:r>
        <w:t xml:space="preserve">. </w:t>
      </w:r>
    </w:p>
    <w:p w14:paraId="31B5102B" w14:textId="77777777" w:rsidR="00607712" w:rsidRDefault="006775BC" w:rsidP="00AE19EC">
      <w:pPr>
        <w:ind w:left="2160" w:hanging="2160"/>
      </w:pPr>
      <w:r>
        <w:t xml:space="preserve">adjective </w:t>
      </w:r>
      <w:r w:rsidR="00607712">
        <w:tab/>
      </w:r>
      <w:r>
        <w:t xml:space="preserve">A word that defines attributes of a noun and that can occur before the noun (e.g. </w:t>
      </w:r>
      <w:r w:rsidRPr="007E3B2A">
        <w:rPr>
          <w:i/>
          <w:iCs/>
        </w:rPr>
        <w:t xml:space="preserve">the </w:t>
      </w:r>
      <w:r w:rsidRPr="007E3B2A">
        <w:rPr>
          <w:i/>
          <w:iCs/>
          <w:u w:val="single"/>
        </w:rPr>
        <w:t>red</w:t>
      </w:r>
      <w:r w:rsidRPr="007E3B2A">
        <w:rPr>
          <w:i/>
          <w:iCs/>
        </w:rPr>
        <w:t xml:space="preserve"> tulip</w:t>
      </w:r>
      <w:r>
        <w:t xml:space="preserve">) or after a stative verb (e.g. </w:t>
      </w:r>
      <w:r w:rsidRPr="007E3B2A">
        <w:rPr>
          <w:i/>
          <w:iCs/>
        </w:rPr>
        <w:t xml:space="preserve">the tulip was </w:t>
      </w:r>
      <w:r w:rsidRPr="007E3B2A">
        <w:rPr>
          <w:i/>
          <w:iCs/>
          <w:u w:val="single"/>
        </w:rPr>
        <w:t>red</w:t>
      </w:r>
      <w:r>
        <w:t xml:space="preserve">), and can often express contrasts (e.g. </w:t>
      </w:r>
      <w:r w:rsidRPr="007E3B2A">
        <w:rPr>
          <w:i/>
          <w:iCs/>
        </w:rPr>
        <w:t xml:space="preserve">the </w:t>
      </w:r>
      <w:r w:rsidRPr="00500CCD">
        <w:rPr>
          <w:i/>
          <w:iCs/>
          <w:u w:val="single"/>
        </w:rPr>
        <w:t>smaller</w:t>
      </w:r>
      <w:r w:rsidRPr="007E3B2A">
        <w:rPr>
          <w:i/>
          <w:iCs/>
        </w:rPr>
        <w:t xml:space="preserve"> flower was </w:t>
      </w:r>
      <w:r w:rsidRPr="00500CCD">
        <w:rPr>
          <w:i/>
          <w:iCs/>
          <w:u w:val="single"/>
        </w:rPr>
        <w:t>reddest</w:t>
      </w:r>
      <w:r>
        <w:t xml:space="preserve">). </w:t>
      </w:r>
    </w:p>
    <w:p w14:paraId="61905FC5" w14:textId="77777777" w:rsidR="00607712" w:rsidRDefault="006775BC" w:rsidP="00AE19EC">
      <w:pPr>
        <w:ind w:left="2160" w:hanging="2160"/>
      </w:pPr>
      <w:r>
        <w:t xml:space="preserve">adjective phrase </w:t>
      </w:r>
      <w:r w:rsidR="00607712">
        <w:tab/>
      </w:r>
      <w:r>
        <w:t xml:space="preserve">A group of words with an adjective as the head e.g. </w:t>
      </w:r>
      <w:r w:rsidRPr="00500CCD">
        <w:rPr>
          <w:i/>
          <w:iCs/>
        </w:rPr>
        <w:t xml:space="preserve">really </w:t>
      </w:r>
      <w:r w:rsidRPr="00087702">
        <w:rPr>
          <w:i/>
          <w:iCs/>
          <w:u w:val="single"/>
        </w:rPr>
        <w:t>quick</w:t>
      </w:r>
      <w:r w:rsidRPr="00500CCD">
        <w:rPr>
          <w:i/>
          <w:iCs/>
        </w:rPr>
        <w:t xml:space="preserve">, amazingly </w:t>
      </w:r>
      <w:r w:rsidRPr="00087702">
        <w:rPr>
          <w:i/>
          <w:iCs/>
          <w:u w:val="single"/>
        </w:rPr>
        <w:t>scary</w:t>
      </w:r>
      <w:r w:rsidRPr="00500CCD">
        <w:rPr>
          <w:i/>
          <w:iCs/>
        </w:rPr>
        <w:t xml:space="preserve"> to do</w:t>
      </w:r>
      <w:r>
        <w:t xml:space="preserve">. </w:t>
      </w:r>
    </w:p>
    <w:p w14:paraId="7C9FE7A0" w14:textId="77777777" w:rsidR="00607712" w:rsidRDefault="006775BC" w:rsidP="00AE19EC">
      <w:pPr>
        <w:ind w:left="2160" w:hanging="2160"/>
      </w:pPr>
      <w:r>
        <w:t xml:space="preserve">adjunct </w:t>
      </w:r>
      <w:r w:rsidR="00607712">
        <w:tab/>
      </w:r>
      <w:r>
        <w:t xml:space="preserve">An adverb that provides more information about a verb, answering the questions when? how? where? e.g. </w:t>
      </w:r>
      <w:r w:rsidRPr="00087702">
        <w:rPr>
          <w:i/>
          <w:iCs/>
        </w:rPr>
        <w:t xml:space="preserve">The baby </w:t>
      </w:r>
      <w:r w:rsidRPr="000C4E8B">
        <w:rPr>
          <w:i/>
          <w:iCs/>
          <w:u w:val="single"/>
        </w:rPr>
        <w:t>often</w:t>
      </w:r>
      <w:r w:rsidRPr="00087702">
        <w:rPr>
          <w:i/>
          <w:iCs/>
        </w:rPr>
        <w:t xml:space="preserve"> </w:t>
      </w:r>
      <w:r w:rsidRPr="000C4E8B">
        <w:t>(time)</w:t>
      </w:r>
      <w:r w:rsidRPr="00087702">
        <w:rPr>
          <w:i/>
          <w:iCs/>
        </w:rPr>
        <w:t xml:space="preserve"> sleeps </w:t>
      </w:r>
      <w:r w:rsidRPr="000C4E8B">
        <w:rPr>
          <w:i/>
          <w:iCs/>
          <w:u w:val="single"/>
        </w:rPr>
        <w:t>fretfully</w:t>
      </w:r>
      <w:r w:rsidRPr="00087702">
        <w:rPr>
          <w:i/>
          <w:iCs/>
        </w:rPr>
        <w:t xml:space="preserve"> </w:t>
      </w:r>
      <w:r w:rsidRPr="00087702">
        <w:t>(manner)</w:t>
      </w:r>
      <w:r w:rsidRPr="00087702">
        <w:rPr>
          <w:i/>
          <w:iCs/>
        </w:rPr>
        <w:t xml:space="preserve"> </w:t>
      </w:r>
      <w:r w:rsidRPr="000C4E8B">
        <w:rPr>
          <w:i/>
          <w:iCs/>
          <w:u w:val="single"/>
        </w:rPr>
        <w:t>upstairs</w:t>
      </w:r>
      <w:r>
        <w:t xml:space="preserve"> (place). </w:t>
      </w:r>
    </w:p>
    <w:p w14:paraId="70C885FC" w14:textId="77777777" w:rsidR="00607712" w:rsidRDefault="006775BC" w:rsidP="00AE19EC">
      <w:pPr>
        <w:ind w:left="2160" w:hanging="2160"/>
      </w:pPr>
      <w:r>
        <w:t xml:space="preserve">adverbial </w:t>
      </w:r>
      <w:r w:rsidR="00607712">
        <w:tab/>
      </w:r>
      <w:r>
        <w:t xml:space="preserve">A clause element which provides additional information about time, manner, place and reason in a sentence e.g. </w:t>
      </w:r>
      <w:r w:rsidRPr="000C4E8B">
        <w:rPr>
          <w:i/>
          <w:iCs/>
        </w:rPr>
        <w:t xml:space="preserve">He will come </w:t>
      </w:r>
      <w:r w:rsidRPr="000C4E8B">
        <w:rPr>
          <w:i/>
          <w:iCs/>
          <w:u w:val="single"/>
        </w:rPr>
        <w:t>today</w:t>
      </w:r>
      <w:r>
        <w:t xml:space="preserve">. (noun); </w:t>
      </w:r>
      <w:r w:rsidRPr="000C4E8B">
        <w:rPr>
          <w:i/>
          <w:iCs/>
        </w:rPr>
        <w:t xml:space="preserve">He will come </w:t>
      </w:r>
      <w:r w:rsidRPr="000C4E8B">
        <w:rPr>
          <w:i/>
          <w:iCs/>
          <w:u w:val="single"/>
        </w:rPr>
        <w:t>up the mountain</w:t>
      </w:r>
      <w:r>
        <w:t xml:space="preserve">. (prepositional phrase); </w:t>
      </w:r>
      <w:r w:rsidRPr="000C4E8B">
        <w:rPr>
          <w:i/>
          <w:iCs/>
        </w:rPr>
        <w:t xml:space="preserve">He will come </w:t>
      </w:r>
      <w:r w:rsidRPr="00D63796">
        <w:rPr>
          <w:i/>
          <w:iCs/>
          <w:u w:val="single"/>
        </w:rPr>
        <w:t>because he is desperate</w:t>
      </w:r>
      <w:r>
        <w:t xml:space="preserve">. (subordinate clause). </w:t>
      </w:r>
    </w:p>
    <w:p w14:paraId="2E5BCA61" w14:textId="77777777" w:rsidR="00607712" w:rsidRDefault="006775BC" w:rsidP="00AE19EC">
      <w:pPr>
        <w:ind w:left="2160" w:hanging="2160"/>
      </w:pPr>
      <w:r>
        <w:t xml:space="preserve">adverbial clause </w:t>
      </w:r>
      <w:r w:rsidR="00607712">
        <w:tab/>
      </w:r>
      <w:r>
        <w:t xml:space="preserve">A dependent clause introduced by a subordinating conjunction such as </w:t>
      </w:r>
      <w:r w:rsidRPr="00D63796">
        <w:rPr>
          <w:i/>
          <w:iCs/>
        </w:rPr>
        <w:t>after, since, when, as, because</w:t>
      </w:r>
      <w:r>
        <w:t xml:space="preserve">, which functions as an adverbial element within a sentence e.g. </w:t>
      </w:r>
      <w:r w:rsidRPr="00D63796">
        <w:rPr>
          <w:i/>
          <w:iCs/>
        </w:rPr>
        <w:t xml:space="preserve">We left in the morning </w:t>
      </w:r>
      <w:r w:rsidRPr="00D63796">
        <w:rPr>
          <w:i/>
          <w:iCs/>
          <w:u w:val="single"/>
        </w:rPr>
        <w:t>as soon as it was light</w:t>
      </w:r>
      <w:r>
        <w:t xml:space="preserve">. </w:t>
      </w:r>
    </w:p>
    <w:p w14:paraId="500CF8AA" w14:textId="77777777" w:rsidR="00607712" w:rsidRDefault="006775BC" w:rsidP="00AE19EC">
      <w:pPr>
        <w:ind w:left="2160" w:hanging="2160"/>
      </w:pPr>
      <w:r>
        <w:t xml:space="preserve">adverb phrase </w:t>
      </w:r>
      <w:r w:rsidR="00607712">
        <w:tab/>
      </w:r>
      <w:r>
        <w:t xml:space="preserve">A group of words with an adverb as the head e.g. </w:t>
      </w:r>
      <w:r w:rsidRPr="00D63796">
        <w:rPr>
          <w:i/>
          <w:iCs/>
        </w:rPr>
        <w:t xml:space="preserve">very </w:t>
      </w:r>
      <w:r w:rsidRPr="00D63796">
        <w:rPr>
          <w:i/>
          <w:iCs/>
          <w:u w:val="single"/>
        </w:rPr>
        <w:t>quickly</w:t>
      </w:r>
      <w:r w:rsidRPr="00D63796">
        <w:rPr>
          <w:i/>
          <w:iCs/>
        </w:rPr>
        <w:t xml:space="preserve">, too </w:t>
      </w:r>
      <w:r w:rsidRPr="00D63796">
        <w:rPr>
          <w:i/>
          <w:iCs/>
          <w:u w:val="single"/>
        </w:rPr>
        <w:t>quickly</w:t>
      </w:r>
      <w:r w:rsidRPr="00D63796">
        <w:rPr>
          <w:i/>
          <w:iCs/>
        </w:rPr>
        <w:t xml:space="preserve"> for comfort, more </w:t>
      </w:r>
      <w:r w:rsidRPr="00D63796">
        <w:rPr>
          <w:i/>
          <w:iCs/>
          <w:u w:val="single"/>
        </w:rPr>
        <w:t>quickly</w:t>
      </w:r>
      <w:r w:rsidRPr="00D63796">
        <w:rPr>
          <w:i/>
          <w:iCs/>
        </w:rPr>
        <w:t xml:space="preserve"> than I cared for</w:t>
      </w:r>
      <w:r>
        <w:t xml:space="preserve">. </w:t>
      </w:r>
    </w:p>
    <w:p w14:paraId="0408076F" w14:textId="77777777" w:rsidR="00607712" w:rsidRDefault="006775BC" w:rsidP="00AE19EC">
      <w:pPr>
        <w:ind w:left="2160" w:hanging="2160"/>
      </w:pPr>
      <w:r>
        <w:t xml:space="preserve">adverb </w:t>
      </w:r>
      <w:r w:rsidR="00607712">
        <w:tab/>
      </w:r>
      <w:r>
        <w:t xml:space="preserve">A word that defines the action of a verb (e.g. </w:t>
      </w:r>
      <w:r w:rsidRPr="00D63796">
        <w:rPr>
          <w:i/>
          <w:iCs/>
        </w:rPr>
        <w:t xml:space="preserve">the rain fell </w:t>
      </w:r>
      <w:r w:rsidRPr="00D63796">
        <w:rPr>
          <w:i/>
          <w:iCs/>
          <w:u w:val="single"/>
        </w:rPr>
        <w:t>heavily</w:t>
      </w:r>
      <w:r>
        <w:t xml:space="preserve">), that can act as an intensifier (e.g. </w:t>
      </w:r>
      <w:r w:rsidRPr="00D63796">
        <w:rPr>
          <w:i/>
          <w:iCs/>
          <w:u w:val="single"/>
        </w:rPr>
        <w:t>really</w:t>
      </w:r>
      <w:r w:rsidRPr="00D63796">
        <w:rPr>
          <w:i/>
          <w:iCs/>
        </w:rPr>
        <w:t xml:space="preserve"> loud</w:t>
      </w:r>
      <w:r>
        <w:t xml:space="preserve">), that can express contrasts (e.g. </w:t>
      </w:r>
      <w:r w:rsidRPr="00D63796">
        <w:rPr>
          <w:i/>
          <w:iCs/>
          <w:u w:val="single"/>
        </w:rPr>
        <w:t>more</w:t>
      </w:r>
      <w:r w:rsidRPr="00D63796">
        <w:rPr>
          <w:i/>
          <w:iCs/>
        </w:rPr>
        <w:t xml:space="preserve"> crucially, </w:t>
      </w:r>
      <w:r w:rsidRPr="00BF0020">
        <w:rPr>
          <w:i/>
          <w:iCs/>
          <w:u w:val="single"/>
        </w:rPr>
        <w:t>most</w:t>
      </w:r>
      <w:r w:rsidRPr="00D63796">
        <w:rPr>
          <w:i/>
          <w:iCs/>
        </w:rPr>
        <w:t xml:space="preserve"> crucially</w:t>
      </w:r>
      <w:r>
        <w:t xml:space="preserve">), and that can function as a sentence connector (e.g. </w:t>
      </w:r>
      <w:r w:rsidRPr="00BF0020">
        <w:rPr>
          <w:i/>
          <w:iCs/>
          <w:u w:val="single"/>
        </w:rPr>
        <w:t>Nevertheless</w:t>
      </w:r>
      <w:r w:rsidRPr="00BF0020">
        <w:rPr>
          <w:i/>
          <w:iCs/>
        </w:rPr>
        <w:t>, I would not be voting for the candidate after that</w:t>
      </w:r>
      <w:r>
        <w:t xml:space="preserve">). </w:t>
      </w:r>
    </w:p>
    <w:p w14:paraId="32BF2131" w14:textId="77777777" w:rsidR="00607712" w:rsidRDefault="006775BC" w:rsidP="00AE19EC">
      <w:pPr>
        <w:ind w:left="2160" w:hanging="2160"/>
      </w:pPr>
      <w:r>
        <w:t xml:space="preserve">affix </w:t>
      </w:r>
      <w:r w:rsidR="00607712">
        <w:tab/>
      </w:r>
      <w:r>
        <w:t xml:space="preserve">A bound morpheme which is used to form a new word e.g. </w:t>
      </w:r>
      <w:r w:rsidRPr="00BF0020">
        <w:rPr>
          <w:i/>
          <w:iCs/>
          <w:u w:val="single"/>
        </w:rPr>
        <w:t>de</w:t>
      </w:r>
      <w:r w:rsidRPr="00BF0020">
        <w:rPr>
          <w:i/>
          <w:iCs/>
        </w:rPr>
        <w:t>clutter, beauti</w:t>
      </w:r>
      <w:r w:rsidRPr="00BF0020">
        <w:rPr>
          <w:i/>
          <w:iCs/>
          <w:u w:val="single"/>
        </w:rPr>
        <w:t>ful</w:t>
      </w:r>
      <w:r>
        <w:t>.</w:t>
      </w:r>
    </w:p>
    <w:p w14:paraId="62834D94" w14:textId="6116575B" w:rsidR="00607712" w:rsidRDefault="006775BC" w:rsidP="00AE19EC">
      <w:pPr>
        <w:ind w:left="2160" w:hanging="2160"/>
      </w:pPr>
      <w:r>
        <w:t xml:space="preserve">agreement </w:t>
      </w:r>
      <w:r w:rsidR="00607712">
        <w:tab/>
      </w:r>
      <w:r>
        <w:t xml:space="preserve">A term used to describe the relationship between words (also called concord). </w:t>
      </w:r>
    </w:p>
    <w:p w14:paraId="31221760" w14:textId="77777777" w:rsidR="00BC5718" w:rsidRDefault="00BC5718" w:rsidP="00AE19EC">
      <w:pPr>
        <w:ind w:left="2160" w:hanging="2160"/>
      </w:pPr>
    </w:p>
    <w:p w14:paraId="567D38AE" w14:textId="77777777" w:rsidR="00CD5E05" w:rsidRPr="00607712" w:rsidRDefault="00CD5E05" w:rsidP="00CD5E05">
      <w:pPr>
        <w:rPr>
          <w:b/>
          <w:bCs/>
        </w:rPr>
      </w:pPr>
      <w:r w:rsidRPr="00607712">
        <w:rPr>
          <w:b/>
          <w:bCs/>
        </w:rPr>
        <w:lastRenderedPageBreak/>
        <w:t xml:space="preserve">TERM </w:t>
      </w:r>
      <w:r w:rsidRPr="00607712">
        <w:rPr>
          <w:b/>
          <w:bCs/>
        </w:rPr>
        <w:tab/>
      </w:r>
      <w:r w:rsidRPr="00607712">
        <w:rPr>
          <w:b/>
          <w:bCs/>
        </w:rPr>
        <w:tab/>
      </w:r>
      <w:r w:rsidRPr="00607712">
        <w:rPr>
          <w:b/>
          <w:bCs/>
        </w:rPr>
        <w:tab/>
        <w:t xml:space="preserve">DESCRIPTION </w:t>
      </w:r>
    </w:p>
    <w:p w14:paraId="79007DA5" w14:textId="77777777" w:rsidR="00CD5E05" w:rsidRDefault="006775BC" w:rsidP="00AE19EC">
      <w:pPr>
        <w:ind w:left="2160" w:hanging="2160"/>
      </w:pPr>
      <w:r>
        <w:t xml:space="preserve">alliteration </w:t>
      </w:r>
      <w:r w:rsidR="00CD5E05">
        <w:tab/>
      </w:r>
      <w:r>
        <w:t xml:space="preserve">A term to describe the repetition of consonants or consonant clusters at the beginning of words in close proximity e.g. </w:t>
      </w:r>
      <w:r w:rsidRPr="004007E3">
        <w:rPr>
          <w:i/>
          <w:iCs/>
          <w:u w:val="single"/>
        </w:rPr>
        <w:t>C</w:t>
      </w:r>
      <w:r w:rsidRPr="004007E3">
        <w:rPr>
          <w:i/>
          <w:iCs/>
        </w:rPr>
        <w:t xml:space="preserve">onservatives on </w:t>
      </w:r>
      <w:r w:rsidRPr="004007E3">
        <w:rPr>
          <w:i/>
          <w:iCs/>
          <w:u w:val="single"/>
        </w:rPr>
        <w:t>c</w:t>
      </w:r>
      <w:r w:rsidRPr="004007E3">
        <w:rPr>
          <w:i/>
          <w:iCs/>
        </w:rPr>
        <w:t xml:space="preserve">ourse to </w:t>
      </w:r>
      <w:r w:rsidRPr="004007E3">
        <w:rPr>
          <w:i/>
          <w:iCs/>
          <w:u w:val="single"/>
        </w:rPr>
        <w:t>c</w:t>
      </w:r>
      <w:r w:rsidRPr="004007E3">
        <w:rPr>
          <w:i/>
          <w:iCs/>
        </w:rPr>
        <w:t xml:space="preserve">onquer after </w:t>
      </w:r>
      <w:r w:rsidRPr="004007E3">
        <w:rPr>
          <w:i/>
          <w:iCs/>
          <w:u w:val="single"/>
        </w:rPr>
        <w:t>c</w:t>
      </w:r>
      <w:r w:rsidRPr="004007E3">
        <w:rPr>
          <w:i/>
          <w:iCs/>
        </w:rPr>
        <w:t>ommentators got it wrong</w:t>
      </w:r>
      <w:r>
        <w:t xml:space="preserve">. </w:t>
      </w:r>
    </w:p>
    <w:p w14:paraId="053533AF" w14:textId="77777777" w:rsidR="00CD5E05" w:rsidRDefault="006775BC" w:rsidP="00AE19EC">
      <w:pPr>
        <w:ind w:left="2160" w:hanging="2160"/>
      </w:pPr>
      <w:r>
        <w:t xml:space="preserve">ambiguity </w:t>
      </w:r>
      <w:r w:rsidR="00CD5E05">
        <w:tab/>
      </w:r>
      <w:r>
        <w:t xml:space="preserve">A term used to describe language with multiple meanings e.g. </w:t>
      </w:r>
      <w:r w:rsidRPr="004007E3">
        <w:rPr>
          <w:i/>
          <w:iCs/>
        </w:rPr>
        <w:t>Police looking into Sinkhole</w:t>
      </w:r>
      <w:r>
        <w:t xml:space="preserve"> i.e. investigating (‘looking into’ = multi-word verb) OR looking (‘into Sinkhole’ = prepositional phrase of place). </w:t>
      </w:r>
    </w:p>
    <w:p w14:paraId="4B1F33DA" w14:textId="77777777" w:rsidR="00CD5E05" w:rsidRDefault="006775BC" w:rsidP="00AE19EC">
      <w:pPr>
        <w:ind w:left="2160" w:hanging="2160"/>
      </w:pPr>
      <w:r>
        <w:t xml:space="preserve">anaphoric reference </w:t>
      </w:r>
      <w:r w:rsidR="00CD5E05">
        <w:tab/>
      </w:r>
      <w:r>
        <w:t xml:space="preserve">A term to describe referencing in which a pronoun points backwards to an earlier noun phrase e.g. </w:t>
      </w:r>
      <w:r w:rsidRPr="00B61E70">
        <w:rPr>
          <w:i/>
          <w:iCs/>
          <w:u w:val="single"/>
        </w:rPr>
        <w:t>The storm</w:t>
      </w:r>
      <w:r w:rsidRPr="001627C0">
        <w:rPr>
          <w:i/>
          <w:iCs/>
        </w:rPr>
        <w:t xml:space="preserve"> caused devastation. </w:t>
      </w:r>
      <w:r w:rsidRPr="00B61E70">
        <w:rPr>
          <w:i/>
          <w:iCs/>
          <w:u w:val="single"/>
        </w:rPr>
        <w:t>It</w:t>
      </w:r>
      <w:r w:rsidRPr="001627C0">
        <w:rPr>
          <w:i/>
          <w:iCs/>
        </w:rPr>
        <w:t xml:space="preserve"> felled trees, ripped tiles from roofs and demolished garden fences</w:t>
      </w:r>
      <w:r>
        <w:t xml:space="preserve">. </w:t>
      </w:r>
    </w:p>
    <w:p w14:paraId="3D01F98B" w14:textId="77777777" w:rsidR="00DD179F" w:rsidRDefault="006775BC" w:rsidP="00AE19EC">
      <w:pPr>
        <w:ind w:left="2160" w:hanging="2160"/>
      </w:pPr>
      <w:r>
        <w:t xml:space="preserve">antithesis </w:t>
      </w:r>
      <w:r w:rsidR="00CD5E05">
        <w:tab/>
      </w:r>
      <w:r>
        <w:t xml:space="preserve">A rhetorical device which sets two contrasting ideas in opposition—there will often be grammatical patterning to draw attention to the linked ideas e.g. </w:t>
      </w:r>
      <w:r w:rsidRPr="00B61E70">
        <w:rPr>
          <w:i/>
          <w:iCs/>
        </w:rPr>
        <w:t>It was the best of times, it was the worst of times</w:t>
      </w:r>
      <w:r>
        <w:t xml:space="preserve"> … </w:t>
      </w:r>
    </w:p>
    <w:p w14:paraId="56E0B90F" w14:textId="77777777" w:rsidR="00DD179F" w:rsidRDefault="006775BC" w:rsidP="00AE19EC">
      <w:pPr>
        <w:ind w:left="2160" w:hanging="2160"/>
      </w:pPr>
      <w:r>
        <w:t xml:space="preserve">antonyms </w:t>
      </w:r>
      <w:r w:rsidR="00DD179F">
        <w:tab/>
      </w:r>
      <w:r>
        <w:t xml:space="preserve">Words that are opposite in meaning or associations e.g. </w:t>
      </w:r>
      <w:r w:rsidRPr="00B61E70">
        <w:rPr>
          <w:i/>
          <w:iCs/>
        </w:rPr>
        <w:t>foreign/local, winter/summer</w:t>
      </w:r>
      <w:r>
        <w:t xml:space="preserve">. </w:t>
      </w:r>
    </w:p>
    <w:p w14:paraId="12D37039" w14:textId="77777777" w:rsidR="00DD179F" w:rsidRDefault="006775BC" w:rsidP="00AE19EC">
      <w:pPr>
        <w:ind w:left="2160" w:hanging="2160"/>
      </w:pPr>
      <w:r>
        <w:t xml:space="preserve">apposition </w:t>
      </w:r>
      <w:r w:rsidR="00DD179F">
        <w:tab/>
      </w:r>
      <w:r>
        <w:t xml:space="preserve">A noun phrase, separated from the rest of the sentence with commas, dashes, or brackets, which elaborates on the noun phrase preceding it e.g. </w:t>
      </w:r>
      <w:r w:rsidRPr="00481D0F">
        <w:rPr>
          <w:i/>
          <w:iCs/>
        </w:rPr>
        <w:t xml:space="preserve">The Daily Mail, </w:t>
      </w:r>
      <w:r w:rsidRPr="00481D0F">
        <w:rPr>
          <w:i/>
          <w:iCs/>
          <w:u w:val="single"/>
        </w:rPr>
        <w:t>a tabloid with a strong Conservative ideology</w:t>
      </w:r>
      <w:r w:rsidRPr="00481D0F">
        <w:rPr>
          <w:i/>
          <w:iCs/>
        </w:rPr>
        <w:t>, described Cameron’s election results as a “stunning outright victory”</w:t>
      </w:r>
      <w:r>
        <w:t xml:space="preserve">. </w:t>
      </w:r>
    </w:p>
    <w:p w14:paraId="0B8583E9" w14:textId="77777777" w:rsidR="00DD179F" w:rsidRDefault="006775BC" w:rsidP="00AE19EC">
      <w:pPr>
        <w:ind w:left="2160" w:hanging="2160"/>
      </w:pPr>
      <w:r>
        <w:t xml:space="preserve">appropriate </w:t>
      </w:r>
      <w:r w:rsidR="00DD179F">
        <w:tab/>
      </w:r>
      <w:r>
        <w:t xml:space="preserve">A term used to describe any language use that is seen as suitable for the context in which it is used. </w:t>
      </w:r>
    </w:p>
    <w:p w14:paraId="049C85CC" w14:textId="77777777" w:rsidR="00DD179F" w:rsidRDefault="006775BC" w:rsidP="00AE19EC">
      <w:pPr>
        <w:ind w:left="2160" w:hanging="2160"/>
      </w:pPr>
      <w:r>
        <w:t xml:space="preserve">archaic </w:t>
      </w:r>
      <w:r w:rsidR="00DD179F">
        <w:tab/>
      </w:r>
      <w:r>
        <w:t xml:space="preserve">A term describing lexis, syntax or orthography that is no longer used. </w:t>
      </w:r>
    </w:p>
    <w:p w14:paraId="4D08B7E0" w14:textId="77777777" w:rsidR="00841DC6" w:rsidRDefault="006775BC" w:rsidP="00AE19EC">
      <w:pPr>
        <w:ind w:left="2160" w:hanging="2160"/>
      </w:pPr>
      <w:r>
        <w:t xml:space="preserve">aspect </w:t>
      </w:r>
      <w:r w:rsidR="00DD179F">
        <w:tab/>
      </w:r>
      <w:r>
        <w:t xml:space="preserve">The timescale of the action expressed by the verb phrase, which may be complete (perfective) or ongoing (progressive). </w:t>
      </w:r>
    </w:p>
    <w:p w14:paraId="61B75F02" w14:textId="77777777" w:rsidR="00841DC6" w:rsidRDefault="006775BC" w:rsidP="00AE19EC">
      <w:pPr>
        <w:ind w:left="2160" w:hanging="2160"/>
      </w:pPr>
      <w:r>
        <w:t xml:space="preserve">assimilation </w:t>
      </w:r>
      <w:r w:rsidR="00841DC6">
        <w:tab/>
      </w:r>
      <w:r>
        <w:t xml:space="preserve">In phonology, the way in which the sounds of one word can change the sounds of </w:t>
      </w:r>
      <w:proofErr w:type="spellStart"/>
      <w:r>
        <w:t>neighbouring</w:t>
      </w:r>
      <w:proofErr w:type="spellEnd"/>
      <w:r>
        <w:t xml:space="preserve"> words in connected speech. </w:t>
      </w:r>
    </w:p>
    <w:p w14:paraId="4FD60D04" w14:textId="77777777" w:rsidR="00841DC6" w:rsidRDefault="006775BC" w:rsidP="00AE19EC">
      <w:pPr>
        <w:ind w:left="2160" w:hanging="2160"/>
      </w:pPr>
      <w:r>
        <w:t xml:space="preserve">assonance </w:t>
      </w:r>
      <w:r w:rsidR="00841DC6">
        <w:tab/>
      </w:r>
      <w:r>
        <w:t xml:space="preserve">A term used to describe the repetition of vowel sounds e.g. </w:t>
      </w:r>
      <w:r w:rsidRPr="00481D0F">
        <w:rPr>
          <w:i/>
          <w:iCs/>
        </w:rPr>
        <w:t xml:space="preserve">Old </w:t>
      </w:r>
      <w:r w:rsidRPr="00481D0F">
        <w:rPr>
          <w:i/>
          <w:iCs/>
          <w:u w:val="single"/>
        </w:rPr>
        <w:t>a</w:t>
      </w:r>
      <w:r w:rsidRPr="00481D0F">
        <w:rPr>
          <w:i/>
          <w:iCs/>
        </w:rPr>
        <w:t>ge should burn and r</w:t>
      </w:r>
      <w:r w:rsidRPr="00481D0F">
        <w:rPr>
          <w:i/>
          <w:iCs/>
          <w:u w:val="single"/>
        </w:rPr>
        <w:t>a</w:t>
      </w:r>
      <w:r w:rsidRPr="00481D0F">
        <w:rPr>
          <w:i/>
          <w:iCs/>
        </w:rPr>
        <w:t>ve at close of d</w:t>
      </w:r>
      <w:r w:rsidRPr="00481D0F">
        <w:rPr>
          <w:i/>
          <w:iCs/>
          <w:u w:val="single"/>
        </w:rPr>
        <w:t>a</w:t>
      </w:r>
      <w:r w:rsidRPr="00481D0F">
        <w:rPr>
          <w:i/>
          <w:iCs/>
        </w:rPr>
        <w:t>y/R</w:t>
      </w:r>
      <w:r w:rsidRPr="00C50AFB">
        <w:rPr>
          <w:i/>
          <w:iCs/>
          <w:u w:val="single"/>
        </w:rPr>
        <w:t>a</w:t>
      </w:r>
      <w:r w:rsidRPr="00481D0F">
        <w:rPr>
          <w:i/>
          <w:iCs/>
        </w:rPr>
        <w:t>ge, r</w:t>
      </w:r>
      <w:r w:rsidRPr="00C50AFB">
        <w:rPr>
          <w:i/>
          <w:iCs/>
          <w:u w:val="single"/>
        </w:rPr>
        <w:t>a</w:t>
      </w:r>
      <w:r w:rsidRPr="00481D0F">
        <w:rPr>
          <w:i/>
          <w:iCs/>
        </w:rPr>
        <w:t>ge, against the dying of the light</w:t>
      </w:r>
      <w:r>
        <w:t xml:space="preserve">. </w:t>
      </w:r>
    </w:p>
    <w:p w14:paraId="0B1DEF36" w14:textId="77777777" w:rsidR="00841DC6" w:rsidRDefault="006775BC" w:rsidP="00AE19EC">
      <w:pPr>
        <w:ind w:left="2160" w:hanging="2160"/>
      </w:pPr>
      <w:r>
        <w:t xml:space="preserve">asyndetic </w:t>
      </w:r>
      <w:r w:rsidR="00841DC6">
        <w:tab/>
      </w:r>
      <w:r>
        <w:t xml:space="preserve">A term used to describe a list of words, phrases or clauses that are not connected by a conjunction e.g. </w:t>
      </w:r>
      <w:r w:rsidRPr="00C50AFB">
        <w:rPr>
          <w:i/>
          <w:iCs/>
        </w:rPr>
        <w:t>I believe in government of the people, by the people, for the people</w:t>
      </w:r>
      <w:r>
        <w:t xml:space="preserve">. </w:t>
      </w:r>
    </w:p>
    <w:p w14:paraId="6D95E6DC" w14:textId="77777777" w:rsidR="00841DC6" w:rsidRDefault="006775BC" w:rsidP="00AE19EC">
      <w:pPr>
        <w:ind w:left="2160" w:hanging="2160"/>
      </w:pPr>
      <w:r>
        <w:t xml:space="preserve">attributive </w:t>
      </w:r>
      <w:r w:rsidR="00841DC6">
        <w:tab/>
      </w:r>
      <w:r>
        <w:t xml:space="preserve">A term used to describe modifiers that precede the noun they are describing e.g. </w:t>
      </w:r>
      <w:r w:rsidRPr="00C50AFB">
        <w:rPr>
          <w:i/>
          <w:iCs/>
        </w:rPr>
        <w:t xml:space="preserve">an </w:t>
      </w:r>
      <w:r w:rsidRPr="00C50AFB">
        <w:rPr>
          <w:i/>
          <w:iCs/>
          <w:u w:val="single"/>
        </w:rPr>
        <w:t>unsatisfactory</w:t>
      </w:r>
      <w:r w:rsidRPr="00C50AFB">
        <w:rPr>
          <w:i/>
          <w:iCs/>
        </w:rPr>
        <w:t xml:space="preserve"> result</w:t>
      </w:r>
      <w:r>
        <w:t xml:space="preserve">. </w:t>
      </w:r>
    </w:p>
    <w:p w14:paraId="7A18E059" w14:textId="77777777" w:rsidR="005C2A4D" w:rsidRDefault="006775BC" w:rsidP="00AE19EC">
      <w:pPr>
        <w:ind w:left="2160" w:hanging="2160"/>
      </w:pPr>
      <w:r>
        <w:t xml:space="preserve">auxiliary verb </w:t>
      </w:r>
      <w:r w:rsidR="00841DC6">
        <w:tab/>
      </w:r>
      <w:r>
        <w:t xml:space="preserve">A verb that precedes the lexical verb in a verb phrase e.g. </w:t>
      </w:r>
      <w:r w:rsidRPr="0043548F">
        <w:rPr>
          <w:i/>
          <w:iCs/>
        </w:rPr>
        <w:t xml:space="preserve">I </w:t>
      </w:r>
      <w:r w:rsidRPr="0043548F">
        <w:rPr>
          <w:i/>
          <w:iCs/>
          <w:u w:val="single"/>
        </w:rPr>
        <w:t>do</w:t>
      </w:r>
      <w:r w:rsidRPr="0043548F">
        <w:rPr>
          <w:i/>
          <w:iCs/>
        </w:rPr>
        <w:t xml:space="preserve"> believe in fairies. He </w:t>
      </w:r>
      <w:r w:rsidRPr="0043548F">
        <w:rPr>
          <w:i/>
          <w:iCs/>
          <w:u w:val="single"/>
        </w:rPr>
        <w:t>may</w:t>
      </w:r>
      <w:r w:rsidRPr="0043548F">
        <w:rPr>
          <w:i/>
          <w:iCs/>
        </w:rPr>
        <w:t xml:space="preserve"> visit. </w:t>
      </w:r>
      <w:r w:rsidRPr="0043548F">
        <w:rPr>
          <w:i/>
          <w:iCs/>
          <w:u w:val="single"/>
        </w:rPr>
        <w:t>Do</w:t>
      </w:r>
      <w:r w:rsidRPr="0043548F">
        <w:rPr>
          <w:i/>
          <w:iCs/>
        </w:rPr>
        <w:t xml:space="preserve"> you want to come? Peter </w:t>
      </w:r>
      <w:r w:rsidRPr="0043548F">
        <w:rPr>
          <w:i/>
          <w:iCs/>
          <w:u w:val="single"/>
        </w:rPr>
        <w:t>has</w:t>
      </w:r>
      <w:r w:rsidRPr="0043548F">
        <w:rPr>
          <w:i/>
          <w:iCs/>
        </w:rPr>
        <w:t xml:space="preserve"> finished the book. The rain </w:t>
      </w:r>
      <w:r w:rsidRPr="0043548F">
        <w:rPr>
          <w:i/>
          <w:iCs/>
          <w:u w:val="single"/>
        </w:rPr>
        <w:t>was</w:t>
      </w:r>
      <w:r w:rsidRPr="0043548F">
        <w:rPr>
          <w:i/>
          <w:iCs/>
        </w:rPr>
        <w:t xml:space="preserve"> falling all day. She </w:t>
      </w:r>
      <w:r w:rsidRPr="0043548F">
        <w:rPr>
          <w:i/>
          <w:iCs/>
          <w:u w:val="single"/>
        </w:rPr>
        <w:t>did</w:t>
      </w:r>
      <w:r w:rsidRPr="0043548F">
        <w:rPr>
          <w:i/>
          <w:iCs/>
        </w:rPr>
        <w:t xml:space="preserve"> not run yesterday</w:t>
      </w:r>
      <w:r>
        <w:t xml:space="preserve">. </w:t>
      </w:r>
    </w:p>
    <w:p w14:paraId="5168B314" w14:textId="77777777" w:rsidR="005C2A4D" w:rsidRDefault="006775BC" w:rsidP="00AE19EC">
      <w:pPr>
        <w:ind w:left="2160" w:hanging="2160"/>
      </w:pPr>
      <w:r>
        <w:t xml:space="preserve">back </w:t>
      </w:r>
      <w:proofErr w:type="spellStart"/>
      <w:r>
        <w:t>channelling</w:t>
      </w:r>
      <w:proofErr w:type="spellEnd"/>
      <w:r>
        <w:t xml:space="preserve"> </w:t>
      </w:r>
      <w:r w:rsidR="005C2A4D">
        <w:tab/>
      </w:r>
      <w:r>
        <w:t xml:space="preserve">Interactive features such as minimal responses (e.g. </w:t>
      </w:r>
      <w:r w:rsidRPr="0043548F">
        <w:rPr>
          <w:i/>
          <w:iCs/>
        </w:rPr>
        <w:t>mm, yeah, ahh</w:t>
      </w:r>
      <w:r>
        <w:t xml:space="preserve">) that demonstrate a participant is listening and paralinguistic features (e.g. </w:t>
      </w:r>
      <w:r w:rsidRPr="0043548F">
        <w:t>laughter</w:t>
      </w:r>
      <w:r>
        <w:t xml:space="preserve">) that show affirmation, but which do not disrupt the speaker’s turn. </w:t>
      </w:r>
    </w:p>
    <w:p w14:paraId="22F6F6E7" w14:textId="77777777" w:rsidR="005C2A4D" w:rsidRDefault="006775BC" w:rsidP="00AE19EC">
      <w:pPr>
        <w:ind w:left="2160" w:hanging="2160"/>
      </w:pPr>
      <w:r>
        <w:t xml:space="preserve">back-formation </w:t>
      </w:r>
      <w:r w:rsidR="005C2A4D">
        <w:tab/>
      </w:r>
      <w:r>
        <w:t xml:space="preserve">A process for forming words in which an affix is removed from an existing word creating a new word in a different word class e.g. </w:t>
      </w:r>
      <w:r w:rsidRPr="0043548F">
        <w:rPr>
          <w:i/>
          <w:iCs/>
        </w:rPr>
        <w:t>babysit</w:t>
      </w:r>
      <w:r>
        <w:t xml:space="preserve"> (verb) from </w:t>
      </w:r>
      <w:r w:rsidRPr="0043548F">
        <w:rPr>
          <w:i/>
          <w:iCs/>
        </w:rPr>
        <w:t>babysitter</w:t>
      </w:r>
      <w:r>
        <w:t xml:space="preserve"> (noun). </w:t>
      </w:r>
    </w:p>
    <w:p w14:paraId="28C9957A" w14:textId="77777777" w:rsidR="005C2A4D" w:rsidRDefault="006775BC" w:rsidP="00AE19EC">
      <w:pPr>
        <w:ind w:left="2160" w:hanging="2160"/>
      </w:pPr>
      <w:r>
        <w:t xml:space="preserve">base </w:t>
      </w:r>
      <w:r w:rsidR="005C2A4D">
        <w:tab/>
      </w:r>
      <w:r>
        <w:t xml:space="preserve">The minimal form of a word to which affixes can be added. </w:t>
      </w:r>
    </w:p>
    <w:p w14:paraId="1348AA27" w14:textId="77777777" w:rsidR="005C2A4D" w:rsidRDefault="006775BC" w:rsidP="00AE19EC">
      <w:pPr>
        <w:ind w:left="2160" w:hanging="2160"/>
      </w:pPr>
      <w:r>
        <w:t>bi-</w:t>
      </w:r>
      <w:proofErr w:type="spellStart"/>
      <w:r>
        <w:t>nomial</w:t>
      </w:r>
      <w:proofErr w:type="spellEnd"/>
      <w:r>
        <w:t xml:space="preserve"> pair </w:t>
      </w:r>
      <w:r w:rsidR="005C2A4D">
        <w:tab/>
      </w:r>
      <w:r>
        <w:t xml:space="preserve">An expression containing two words joined by a conjunction (usually </w:t>
      </w:r>
      <w:r w:rsidRPr="0043548F">
        <w:rPr>
          <w:i/>
          <w:iCs/>
        </w:rPr>
        <w:t>and/or</w:t>
      </w:r>
      <w:r>
        <w:t xml:space="preserve">), often with a fixed order (collocation) e.g. </w:t>
      </w:r>
      <w:r w:rsidRPr="00CF3212">
        <w:rPr>
          <w:i/>
          <w:iCs/>
        </w:rPr>
        <w:t>scream and shout, make or break, hustle and bustle</w:t>
      </w:r>
      <w:r>
        <w:t xml:space="preserve">. </w:t>
      </w:r>
    </w:p>
    <w:p w14:paraId="2B6F8B6C" w14:textId="03E78523" w:rsidR="005C2A4D" w:rsidRDefault="005C2A4D" w:rsidP="00AE19EC">
      <w:pPr>
        <w:ind w:left="2160" w:hanging="2160"/>
      </w:pPr>
    </w:p>
    <w:p w14:paraId="63EB3939" w14:textId="77777777" w:rsidR="00BC5718" w:rsidRDefault="00BC5718" w:rsidP="00AE19EC">
      <w:pPr>
        <w:ind w:left="2160" w:hanging="2160"/>
      </w:pPr>
    </w:p>
    <w:p w14:paraId="71447138" w14:textId="60624236" w:rsidR="005C2A4D" w:rsidRPr="005C2A4D" w:rsidRDefault="005C2A4D" w:rsidP="005C2A4D">
      <w:pPr>
        <w:ind w:left="2160" w:hanging="2160"/>
        <w:rPr>
          <w:b/>
          <w:bCs/>
        </w:rPr>
      </w:pPr>
      <w:r w:rsidRPr="005C2A4D">
        <w:rPr>
          <w:b/>
          <w:bCs/>
        </w:rPr>
        <w:lastRenderedPageBreak/>
        <w:t xml:space="preserve">TERM </w:t>
      </w:r>
      <w:r w:rsidRPr="005C2A4D">
        <w:rPr>
          <w:b/>
          <w:bCs/>
        </w:rPr>
        <w:tab/>
        <w:t xml:space="preserve">DESCRIPTION </w:t>
      </w:r>
    </w:p>
    <w:p w14:paraId="088CDD8F" w14:textId="77777777" w:rsidR="005C2A4D" w:rsidRDefault="006775BC" w:rsidP="00AE19EC">
      <w:pPr>
        <w:ind w:left="2160" w:hanging="2160"/>
      </w:pPr>
      <w:r>
        <w:t xml:space="preserve">blend </w:t>
      </w:r>
      <w:r w:rsidR="005C2A4D">
        <w:tab/>
      </w:r>
      <w:r>
        <w:t xml:space="preserve">A word formed by combining two or more words to create a new word combining the meaning of the originals (also called portmanteau words) e.g. </w:t>
      </w:r>
      <w:r w:rsidRPr="00CF3212">
        <w:rPr>
          <w:i/>
          <w:iCs/>
        </w:rPr>
        <w:t>webinar → web + seminar</w:t>
      </w:r>
      <w:r>
        <w:t xml:space="preserve">. </w:t>
      </w:r>
    </w:p>
    <w:p w14:paraId="39C67153" w14:textId="77777777" w:rsidR="005C2A4D" w:rsidRDefault="006775BC" w:rsidP="00AE19EC">
      <w:pPr>
        <w:ind w:left="2160" w:hanging="2160"/>
      </w:pPr>
      <w:r>
        <w:t xml:space="preserve">borrowing </w:t>
      </w:r>
      <w:r w:rsidR="005C2A4D">
        <w:tab/>
      </w:r>
      <w:r>
        <w:t xml:space="preserve">Introducing a loan word from one language into another. </w:t>
      </w:r>
    </w:p>
    <w:p w14:paraId="6B3EFBF7" w14:textId="77777777" w:rsidR="005C2A4D" w:rsidRDefault="006775BC" w:rsidP="00AE19EC">
      <w:pPr>
        <w:ind w:left="2160" w:hanging="2160"/>
      </w:pPr>
      <w:r>
        <w:t xml:space="preserve">bound morpheme </w:t>
      </w:r>
      <w:r w:rsidR="005C2A4D">
        <w:tab/>
      </w:r>
      <w:r>
        <w:t xml:space="preserve">A prefix or suffix that can only occur attached to a free morpheme e.g. </w:t>
      </w:r>
      <w:r w:rsidRPr="00CF3212">
        <w:rPr>
          <w:i/>
          <w:iCs/>
          <w:u w:val="single"/>
        </w:rPr>
        <w:t>un</w:t>
      </w:r>
      <w:r w:rsidRPr="00CF3212">
        <w:rPr>
          <w:i/>
          <w:iCs/>
        </w:rPr>
        <w:t>happy, driv</w:t>
      </w:r>
      <w:r w:rsidRPr="00CF3212">
        <w:rPr>
          <w:i/>
          <w:iCs/>
          <w:u w:val="single"/>
        </w:rPr>
        <w:t>er</w:t>
      </w:r>
      <w:r w:rsidRPr="00CF3212">
        <w:rPr>
          <w:i/>
          <w:iCs/>
        </w:rPr>
        <w:t>, car</w:t>
      </w:r>
      <w:r w:rsidRPr="00CF3212">
        <w:rPr>
          <w:i/>
          <w:iCs/>
          <w:u w:val="single"/>
        </w:rPr>
        <w:t>s</w:t>
      </w:r>
      <w:r w:rsidRPr="00CF3212">
        <w:rPr>
          <w:i/>
          <w:iCs/>
        </w:rPr>
        <w:t xml:space="preserve">, </w:t>
      </w:r>
      <w:r w:rsidRPr="00CF3212">
        <w:rPr>
          <w:i/>
          <w:iCs/>
          <w:u w:val="single"/>
        </w:rPr>
        <w:t>ex</w:t>
      </w:r>
      <w:r w:rsidRPr="00CF3212">
        <w:rPr>
          <w:i/>
          <w:iCs/>
        </w:rPr>
        <w:t>change</w:t>
      </w:r>
      <w:r>
        <w:t>.</w:t>
      </w:r>
    </w:p>
    <w:p w14:paraId="5106FAB6" w14:textId="77777777" w:rsidR="005C2A4D" w:rsidRDefault="006775BC" w:rsidP="00AE19EC">
      <w:pPr>
        <w:ind w:left="2160" w:hanging="2160"/>
      </w:pPr>
      <w:r>
        <w:t xml:space="preserve">cardinal number </w:t>
      </w:r>
      <w:r w:rsidR="005C2A4D">
        <w:tab/>
      </w:r>
      <w:r>
        <w:t xml:space="preserve">The basic form of a number e.g. </w:t>
      </w:r>
      <w:r w:rsidRPr="00CF3212">
        <w:rPr>
          <w:i/>
          <w:iCs/>
        </w:rPr>
        <w:t>one, ten, three thousand</w:t>
      </w:r>
      <w:r>
        <w:t xml:space="preserve">. </w:t>
      </w:r>
    </w:p>
    <w:p w14:paraId="50B7258D" w14:textId="77777777" w:rsidR="005C2A4D" w:rsidRDefault="006775BC" w:rsidP="00AE19EC">
      <w:pPr>
        <w:ind w:left="2160" w:hanging="2160"/>
      </w:pPr>
      <w:r>
        <w:t xml:space="preserve">caretaker speech </w:t>
      </w:r>
      <w:r w:rsidR="005C2A4D">
        <w:tab/>
      </w:r>
      <w:r>
        <w:t>The distinctive speech adults use when they talk to young children.</w:t>
      </w:r>
    </w:p>
    <w:p w14:paraId="3D2AA3F5" w14:textId="77777777" w:rsidR="005C2A4D" w:rsidRDefault="006775BC" w:rsidP="00AE19EC">
      <w:pPr>
        <w:ind w:left="2160" w:hanging="2160"/>
      </w:pPr>
      <w:r>
        <w:t xml:space="preserve">cataphoric reference </w:t>
      </w:r>
      <w:r w:rsidR="005C2A4D">
        <w:tab/>
      </w:r>
      <w:r>
        <w:t xml:space="preserve">A term to describe referencing in which a pronoun points forwards to a later noun phrase e.g. </w:t>
      </w:r>
      <w:r w:rsidRPr="00CF3212">
        <w:rPr>
          <w:i/>
          <w:iCs/>
          <w:u w:val="single"/>
        </w:rPr>
        <w:t>He’s</w:t>
      </w:r>
      <w:r w:rsidRPr="00CF3212">
        <w:rPr>
          <w:i/>
          <w:iCs/>
        </w:rPr>
        <w:t xml:space="preserve"> ahead of the pack. And it’s </w:t>
      </w:r>
      <w:r w:rsidRPr="00CF3212">
        <w:rPr>
          <w:i/>
          <w:iCs/>
          <w:u w:val="single"/>
        </w:rPr>
        <w:t>Many Clouds</w:t>
      </w:r>
      <w:r w:rsidRPr="00CF3212">
        <w:rPr>
          <w:i/>
          <w:iCs/>
        </w:rPr>
        <w:t xml:space="preserve"> still at the front and over the last fence now</w:t>
      </w:r>
      <w:r>
        <w:t xml:space="preserve">. </w:t>
      </w:r>
    </w:p>
    <w:p w14:paraId="3FF530FE" w14:textId="77777777" w:rsidR="005C2A4D" w:rsidRDefault="006775BC" w:rsidP="00AE19EC">
      <w:pPr>
        <w:ind w:left="2160" w:hanging="2160"/>
      </w:pPr>
      <w:r>
        <w:t xml:space="preserve">clause </w:t>
      </w:r>
      <w:r w:rsidR="005C2A4D">
        <w:tab/>
      </w:r>
      <w:r>
        <w:t xml:space="preserve">A group of phrases which usually has a tensed verb phrase </w:t>
      </w:r>
    </w:p>
    <w:p w14:paraId="64FB2669" w14:textId="77777777" w:rsidR="005C2A4D" w:rsidRDefault="006775BC" w:rsidP="00AE19EC">
      <w:pPr>
        <w:ind w:left="2160" w:hanging="2160"/>
      </w:pPr>
      <w:r>
        <w:t xml:space="preserve">cliché </w:t>
      </w:r>
      <w:r w:rsidR="005C2A4D">
        <w:tab/>
      </w:r>
      <w:r>
        <w:t xml:space="preserve">An image that has lost its original meaning or novelty through overuse e.g. </w:t>
      </w:r>
      <w:r w:rsidRPr="00CF3212">
        <w:rPr>
          <w:i/>
          <w:iCs/>
        </w:rPr>
        <w:t>only time will tell, frightened to death, the quiet before the storm</w:t>
      </w:r>
      <w:r>
        <w:t xml:space="preserve">. </w:t>
      </w:r>
    </w:p>
    <w:p w14:paraId="5C45A9FD" w14:textId="77777777" w:rsidR="00DF4293" w:rsidRDefault="006775BC" w:rsidP="00AE19EC">
      <w:pPr>
        <w:ind w:left="2160" w:hanging="2160"/>
      </w:pPr>
      <w:r>
        <w:t xml:space="preserve">clipping </w:t>
      </w:r>
      <w:r w:rsidR="005C2A4D">
        <w:tab/>
      </w:r>
      <w:r>
        <w:t xml:space="preserve">The creation of a new word with the same word class and denotation by dropping a syllable (also called truncation) e.g. </w:t>
      </w:r>
      <w:r w:rsidRPr="00CF3212">
        <w:rPr>
          <w:i/>
          <w:iCs/>
        </w:rPr>
        <w:t>Thurs, spec, flu, phone</w:t>
      </w:r>
      <w:r>
        <w:t xml:space="preserve">. </w:t>
      </w:r>
    </w:p>
    <w:p w14:paraId="1B64BAC8" w14:textId="77777777" w:rsidR="00DF4293" w:rsidRDefault="006775BC" w:rsidP="00AE19EC">
      <w:pPr>
        <w:ind w:left="2160" w:hanging="2160"/>
      </w:pPr>
      <w:r>
        <w:t xml:space="preserve">closed class </w:t>
      </w:r>
      <w:r w:rsidR="00DF4293">
        <w:tab/>
      </w:r>
      <w:r>
        <w:t xml:space="preserve">A group of words with a grammatical function (e.g. determiners, pronouns, prepositions and conjunctions) to which new words are rarely added. </w:t>
      </w:r>
    </w:p>
    <w:p w14:paraId="038E859B" w14:textId="77777777" w:rsidR="00DF4293" w:rsidRDefault="006775BC" w:rsidP="00AE19EC">
      <w:pPr>
        <w:ind w:left="2160" w:hanging="2160"/>
      </w:pPr>
      <w:r>
        <w:t xml:space="preserve">cleft sentence </w:t>
      </w:r>
      <w:r w:rsidR="00DF4293">
        <w:tab/>
      </w:r>
      <w:r>
        <w:t xml:space="preserve">A sentence which has been rearranged with a dummy subject </w:t>
      </w:r>
      <w:r w:rsidRPr="00A7154F">
        <w:rPr>
          <w:i/>
          <w:iCs/>
        </w:rPr>
        <w:t>it</w:t>
      </w:r>
      <w:r>
        <w:t xml:space="preserve"> + </w:t>
      </w:r>
      <w:r w:rsidRPr="00A7154F">
        <w:rPr>
          <w:i/>
          <w:iCs/>
        </w:rPr>
        <w:t xml:space="preserve">to be </w:t>
      </w:r>
      <w:r>
        <w:t xml:space="preserve">followed by the focus of the sentence and a relative clause e.g. </w:t>
      </w:r>
      <w:r w:rsidRPr="00A7154F">
        <w:rPr>
          <w:i/>
          <w:iCs/>
        </w:rPr>
        <w:t>It is school traffic that slows everything down on a weekday</w:t>
      </w:r>
      <w:r>
        <w:t xml:space="preserve">. </w:t>
      </w:r>
    </w:p>
    <w:p w14:paraId="597BD506" w14:textId="77777777" w:rsidR="00DF4293" w:rsidRDefault="006775BC" w:rsidP="00AE19EC">
      <w:pPr>
        <w:ind w:left="2160" w:hanging="2160"/>
      </w:pPr>
      <w:r>
        <w:t xml:space="preserve">cohesion </w:t>
      </w:r>
      <w:r w:rsidR="00DF4293">
        <w:tab/>
      </w:r>
      <w:r>
        <w:t xml:space="preserve">Linguistic connections which link elements of a discourse. </w:t>
      </w:r>
    </w:p>
    <w:p w14:paraId="11FA5A8E" w14:textId="77777777" w:rsidR="00DF4293" w:rsidRDefault="006775BC" w:rsidP="00AE19EC">
      <w:pPr>
        <w:ind w:left="2160" w:hanging="2160"/>
      </w:pPr>
      <w:r>
        <w:t xml:space="preserve">coinage </w:t>
      </w:r>
      <w:r w:rsidR="00DF4293">
        <w:tab/>
      </w:r>
      <w:r>
        <w:t xml:space="preserve">The construction and addition of new words to the word stock. </w:t>
      </w:r>
    </w:p>
    <w:p w14:paraId="5D48BF94" w14:textId="77777777" w:rsidR="00DF4293" w:rsidRDefault="006775BC" w:rsidP="00AE19EC">
      <w:pPr>
        <w:ind w:left="2160" w:hanging="2160"/>
      </w:pPr>
      <w:r>
        <w:t xml:space="preserve">collective noun </w:t>
      </w:r>
      <w:r w:rsidR="00DF4293">
        <w:tab/>
      </w:r>
      <w:r>
        <w:t xml:space="preserve">A noun that refers to a group, which may take a singular or plural verb form depending on whether the group is seen as a single cooperative body or a collection of individuals. </w:t>
      </w:r>
    </w:p>
    <w:p w14:paraId="79FF183C" w14:textId="77777777" w:rsidR="00DF4293" w:rsidRDefault="006775BC" w:rsidP="00AE19EC">
      <w:pPr>
        <w:ind w:left="2160" w:hanging="2160"/>
      </w:pPr>
      <w:r>
        <w:t xml:space="preserve">collocation </w:t>
      </w:r>
      <w:r w:rsidR="00DF4293">
        <w:tab/>
      </w:r>
      <w:r>
        <w:t xml:space="preserve">A </w:t>
      </w:r>
      <w:proofErr w:type="spellStart"/>
      <w:r>
        <w:t>recognisable</w:t>
      </w:r>
      <w:proofErr w:type="spellEnd"/>
      <w:r>
        <w:t xml:space="preserve"> group of words that frequently occur together e.g. </w:t>
      </w:r>
      <w:r w:rsidRPr="00E47BE3">
        <w:rPr>
          <w:i/>
          <w:iCs/>
        </w:rPr>
        <w:t>there you go</w:t>
      </w:r>
      <w:r>
        <w:t xml:space="preserve">. </w:t>
      </w:r>
    </w:p>
    <w:p w14:paraId="62E790DA" w14:textId="77777777" w:rsidR="00DF4293" w:rsidRDefault="006775BC" w:rsidP="00AE19EC">
      <w:pPr>
        <w:ind w:left="2160" w:hanging="2160"/>
      </w:pPr>
      <w:r>
        <w:t xml:space="preserve">colloquialism </w:t>
      </w:r>
      <w:r w:rsidR="00DF4293">
        <w:tab/>
      </w:r>
      <w:r>
        <w:t xml:space="preserve">An informal word, phrase or pronunciation, often associated with informal speech. </w:t>
      </w:r>
    </w:p>
    <w:p w14:paraId="0247B01B" w14:textId="143AAF49" w:rsidR="00DF4293" w:rsidRDefault="006775BC" w:rsidP="00AE19EC">
      <w:pPr>
        <w:ind w:left="2160" w:hanging="2160"/>
      </w:pPr>
      <w:r>
        <w:t xml:space="preserve">comment clause </w:t>
      </w:r>
      <w:r w:rsidR="00DF4293">
        <w:tab/>
      </w:r>
      <w:r>
        <w:t xml:space="preserve">A commonly occurring clause in speech which adds a remark to another clause e.g. </w:t>
      </w:r>
      <w:r w:rsidRPr="00E47BE3">
        <w:rPr>
          <w:i/>
          <w:iCs/>
        </w:rPr>
        <w:t xml:space="preserve">I mean …, I think </w:t>
      </w:r>
      <w:r w:rsidR="00E47BE3" w:rsidRPr="00E47BE3">
        <w:rPr>
          <w:i/>
          <w:iCs/>
        </w:rPr>
        <w:t>..</w:t>
      </w:r>
      <w:r w:rsidRPr="00E47BE3">
        <w:rPr>
          <w:i/>
          <w:iCs/>
        </w:rPr>
        <w:t>.</w:t>
      </w:r>
      <w:r>
        <w:t xml:space="preserve"> </w:t>
      </w:r>
    </w:p>
    <w:p w14:paraId="3AE166EC" w14:textId="77777777" w:rsidR="00DF4293" w:rsidRDefault="006775BC" w:rsidP="00AE19EC">
      <w:pPr>
        <w:ind w:left="2160" w:hanging="2160"/>
      </w:pPr>
      <w:r>
        <w:t xml:space="preserve">comparative </w:t>
      </w:r>
      <w:r w:rsidR="00DF4293">
        <w:tab/>
      </w:r>
      <w:r>
        <w:t xml:space="preserve">A form used for comparisons of adjectives or adverbs e.g. </w:t>
      </w:r>
      <w:r w:rsidRPr="00E47BE3">
        <w:rPr>
          <w:i/>
          <w:iCs/>
        </w:rPr>
        <w:t xml:space="preserve">colder, </w:t>
      </w:r>
      <w:r w:rsidRPr="00A92CE7">
        <w:rPr>
          <w:i/>
          <w:iCs/>
        </w:rPr>
        <w:t>more</w:t>
      </w:r>
      <w:r w:rsidRPr="00E47BE3">
        <w:rPr>
          <w:i/>
          <w:iCs/>
        </w:rPr>
        <w:t xml:space="preserve"> ludicrous</w:t>
      </w:r>
      <w:r>
        <w:t xml:space="preserve"> (adjectives); </w:t>
      </w:r>
      <w:r w:rsidRPr="00A92CE7">
        <w:rPr>
          <w:i/>
          <w:iCs/>
        </w:rPr>
        <w:t>more</w:t>
      </w:r>
      <w:r w:rsidRPr="00E47BE3">
        <w:rPr>
          <w:i/>
          <w:iCs/>
        </w:rPr>
        <w:t xml:space="preserve"> calmly</w:t>
      </w:r>
      <w:r>
        <w:t xml:space="preserve"> (adverb). </w:t>
      </w:r>
    </w:p>
    <w:p w14:paraId="3110B92E" w14:textId="197CFBCA" w:rsidR="00DF4293" w:rsidRDefault="006775BC" w:rsidP="00AE19EC">
      <w:pPr>
        <w:ind w:left="2160" w:hanging="2160"/>
      </w:pPr>
      <w:r>
        <w:t xml:space="preserve">complement </w:t>
      </w:r>
      <w:r w:rsidR="00DF4293">
        <w:tab/>
      </w:r>
      <w:r>
        <w:t xml:space="preserve">A clause element that adds extra information about the subject after a copula verb (e.g. </w:t>
      </w:r>
      <w:r w:rsidRPr="00A92CE7">
        <w:rPr>
          <w:i/>
          <w:iCs/>
        </w:rPr>
        <w:t>The skylark’s song was memorable</w:t>
      </w:r>
      <w:r>
        <w:t>.) or the object (e.g</w:t>
      </w:r>
      <w:r w:rsidRPr="00A92CE7">
        <w:rPr>
          <w:i/>
          <w:iCs/>
        </w:rPr>
        <w:t>. I painted the wall purple</w:t>
      </w:r>
      <w:r>
        <w:t>.)</w:t>
      </w:r>
    </w:p>
    <w:p w14:paraId="6BFD21EF" w14:textId="77777777" w:rsidR="00DF4293" w:rsidRDefault="006775BC" w:rsidP="00AE19EC">
      <w:pPr>
        <w:ind w:left="2160" w:hanging="2160"/>
      </w:pPr>
      <w:r>
        <w:t xml:space="preserve">complex sentence </w:t>
      </w:r>
      <w:r w:rsidR="00DF4293">
        <w:tab/>
      </w:r>
      <w:r>
        <w:t xml:space="preserve">A sentence made up of one main clause and at least one subordinate clause e.g. </w:t>
      </w:r>
      <w:r w:rsidRPr="0081670E">
        <w:rPr>
          <w:i/>
          <w:iCs/>
          <w:u w:val="single"/>
        </w:rPr>
        <w:t>Choosing stone for the garden wall</w:t>
      </w:r>
      <w:r>
        <w:t xml:space="preserve"> (subordinate clause) </w:t>
      </w:r>
      <w:r w:rsidRPr="0081670E">
        <w:rPr>
          <w:i/>
          <w:iCs/>
          <w:u w:val="single"/>
        </w:rPr>
        <w:t>was</w:t>
      </w:r>
      <w:r>
        <w:t xml:space="preserve"> (main clause verb phrase) </w:t>
      </w:r>
      <w:r w:rsidRPr="00A92CE7">
        <w:rPr>
          <w:i/>
          <w:iCs/>
        </w:rPr>
        <w:t xml:space="preserve">very complicated </w:t>
      </w:r>
      <w:r w:rsidRPr="0081670E">
        <w:rPr>
          <w:i/>
          <w:iCs/>
          <w:u w:val="single"/>
        </w:rPr>
        <w:t>because there were so many options in the garden centre</w:t>
      </w:r>
      <w:r>
        <w:t xml:space="preserve"> (subordinate clause). </w:t>
      </w:r>
    </w:p>
    <w:p w14:paraId="0067F975" w14:textId="77777777" w:rsidR="00DF4293" w:rsidRDefault="006775BC" w:rsidP="00AE19EC">
      <w:pPr>
        <w:ind w:left="2160" w:hanging="2160"/>
      </w:pPr>
      <w:r>
        <w:t xml:space="preserve">compound </w:t>
      </w:r>
      <w:r w:rsidR="00DF4293">
        <w:tab/>
      </w:r>
      <w:r>
        <w:t xml:space="preserve">A word or phrase made up of at least two free morphemes e.g. </w:t>
      </w:r>
      <w:r w:rsidRPr="00A92CE7">
        <w:rPr>
          <w:i/>
          <w:iCs/>
        </w:rPr>
        <w:t>wallpaper, small-talk</w:t>
      </w:r>
      <w:r>
        <w:t xml:space="preserve">. </w:t>
      </w:r>
    </w:p>
    <w:p w14:paraId="43000238" w14:textId="77777777" w:rsidR="00DF26B5" w:rsidRDefault="00DF26B5" w:rsidP="00DF4293">
      <w:pPr>
        <w:ind w:hanging="11"/>
      </w:pPr>
    </w:p>
    <w:p w14:paraId="30E012C0" w14:textId="51FF31AC" w:rsidR="00DF26B5" w:rsidRDefault="00DF26B5" w:rsidP="00DF4293">
      <w:pPr>
        <w:ind w:hanging="11"/>
      </w:pPr>
    </w:p>
    <w:p w14:paraId="462177E3" w14:textId="77777777" w:rsidR="00BC5718" w:rsidRDefault="00BC5718" w:rsidP="00DF4293">
      <w:pPr>
        <w:ind w:hanging="11"/>
      </w:pPr>
    </w:p>
    <w:p w14:paraId="6195DD37" w14:textId="77777777" w:rsidR="00DF26B5" w:rsidRDefault="00DF26B5" w:rsidP="00DF4293">
      <w:pPr>
        <w:ind w:hanging="11"/>
      </w:pPr>
    </w:p>
    <w:p w14:paraId="625FC132" w14:textId="647FD548" w:rsidR="00DF26B5" w:rsidRPr="00DF26B5" w:rsidRDefault="00DF26B5" w:rsidP="00DF26B5">
      <w:pPr>
        <w:ind w:left="2160" w:hanging="2160"/>
        <w:rPr>
          <w:b/>
          <w:bCs/>
        </w:rPr>
      </w:pPr>
      <w:r w:rsidRPr="00DF26B5">
        <w:rPr>
          <w:b/>
          <w:bCs/>
        </w:rPr>
        <w:lastRenderedPageBreak/>
        <w:t xml:space="preserve">TERM </w:t>
      </w:r>
      <w:r w:rsidRPr="00DF26B5">
        <w:rPr>
          <w:b/>
          <w:bCs/>
        </w:rPr>
        <w:tab/>
        <w:t xml:space="preserve">DESCRIPTION </w:t>
      </w:r>
    </w:p>
    <w:p w14:paraId="195F6A08" w14:textId="31ECD810" w:rsidR="004A346D" w:rsidRDefault="0081670E" w:rsidP="004A346D">
      <w:pPr>
        <w:ind w:left="2160" w:hanging="2160"/>
        <w:jc w:val="both"/>
      </w:pPr>
      <w:r>
        <w:t>c</w:t>
      </w:r>
      <w:r w:rsidR="006775BC">
        <w:t>ompound</w:t>
      </w:r>
      <w:r w:rsidR="00DF4293">
        <w:t>-</w:t>
      </w:r>
      <w:r w:rsidR="006775BC">
        <w:t xml:space="preserve">complex </w:t>
      </w:r>
      <w:r w:rsidR="00DF4293">
        <w:tab/>
      </w:r>
      <w:r w:rsidR="006775BC">
        <w:t xml:space="preserve">A sentence made up of at least two coordinated main clauses and at least one subordinate clause e.g. </w:t>
      </w:r>
      <w:r w:rsidR="006775BC" w:rsidRPr="00D9037D">
        <w:rPr>
          <w:i/>
          <w:iCs/>
        </w:rPr>
        <w:t>The car park was full</w:t>
      </w:r>
      <w:r w:rsidR="006775BC">
        <w:t xml:space="preserve"> (main clause) </w:t>
      </w:r>
      <w:r w:rsidR="006775BC" w:rsidRPr="00D9037D">
        <w:rPr>
          <w:i/>
          <w:iCs/>
        </w:rPr>
        <w:t>because there was building work</w:t>
      </w:r>
      <w:r w:rsidR="006775BC">
        <w:t xml:space="preserve"> (subordinate clause), </w:t>
      </w:r>
      <w:r w:rsidR="006775BC" w:rsidRPr="00D9037D">
        <w:rPr>
          <w:i/>
          <w:iCs/>
        </w:rPr>
        <w:t>but it made no difference to the shoppers</w:t>
      </w:r>
      <w:r w:rsidR="006775BC">
        <w:t xml:space="preserve"> (main clause) </w:t>
      </w:r>
      <w:r w:rsidR="006775BC" w:rsidRPr="00D9037D">
        <w:rPr>
          <w:i/>
          <w:iCs/>
        </w:rPr>
        <w:t>who were determined to get what they had come for</w:t>
      </w:r>
      <w:r w:rsidR="006775BC">
        <w:t xml:space="preserve"> (subordinate clause). </w:t>
      </w:r>
    </w:p>
    <w:p w14:paraId="7B0A7374" w14:textId="77777777" w:rsidR="00E0314A" w:rsidRDefault="006775BC" w:rsidP="004A346D">
      <w:pPr>
        <w:ind w:left="2160" w:hanging="2160"/>
      </w:pPr>
      <w:r>
        <w:t xml:space="preserve">compound sentence </w:t>
      </w:r>
      <w:r w:rsidR="00E0314A">
        <w:tab/>
      </w:r>
      <w:r>
        <w:t xml:space="preserve">A sentence made up of at least two main clauses linked by a coordinating conjunction e.g. </w:t>
      </w:r>
      <w:r w:rsidRPr="00D9037D">
        <w:rPr>
          <w:i/>
          <w:iCs/>
        </w:rPr>
        <w:t>The sky was dark</w:t>
      </w:r>
      <w:r>
        <w:t xml:space="preserve"> (main clause) </w:t>
      </w:r>
      <w:r w:rsidRPr="00D9037D">
        <w:rPr>
          <w:i/>
          <w:iCs/>
        </w:rPr>
        <w:t>and the wind whipped our hair</w:t>
      </w:r>
      <w:r>
        <w:t xml:space="preserve"> (main clause). </w:t>
      </w:r>
    </w:p>
    <w:p w14:paraId="03101448" w14:textId="77777777" w:rsidR="00E0314A" w:rsidRDefault="006775BC" w:rsidP="004A346D">
      <w:pPr>
        <w:ind w:left="2160" w:hanging="2160"/>
      </w:pPr>
      <w:r>
        <w:t xml:space="preserve">concrete noun </w:t>
      </w:r>
      <w:r w:rsidR="00E0314A">
        <w:tab/>
      </w:r>
      <w:r>
        <w:t xml:space="preserve">A noun that refers to physical things like people, places, objects and substances. </w:t>
      </w:r>
    </w:p>
    <w:p w14:paraId="71EE6201" w14:textId="77777777" w:rsidR="00E0314A" w:rsidRDefault="006775BC" w:rsidP="004A346D">
      <w:pPr>
        <w:ind w:left="2160" w:hanging="2160"/>
      </w:pPr>
      <w:r>
        <w:t xml:space="preserve">conjunct </w:t>
      </w:r>
      <w:r w:rsidR="00E0314A">
        <w:tab/>
      </w:r>
      <w:r>
        <w:t xml:space="preserve">An adverb that has a linking function e.g. </w:t>
      </w:r>
      <w:r w:rsidRPr="00D9037D">
        <w:rPr>
          <w:i/>
          <w:iCs/>
        </w:rPr>
        <w:t>nevertheless, however, instead</w:t>
      </w:r>
      <w:r>
        <w:t xml:space="preserve">. </w:t>
      </w:r>
    </w:p>
    <w:p w14:paraId="3F71D578" w14:textId="77777777" w:rsidR="00E0314A" w:rsidRDefault="006775BC" w:rsidP="004A346D">
      <w:pPr>
        <w:ind w:left="2160" w:hanging="2160"/>
      </w:pPr>
      <w:r>
        <w:t xml:space="preserve">conjunction </w:t>
      </w:r>
      <w:r w:rsidR="00E0314A">
        <w:tab/>
      </w:r>
      <w:r>
        <w:t xml:space="preserve">A closed class word used to join other words or phrases together e.g. </w:t>
      </w:r>
      <w:r w:rsidRPr="00D9037D">
        <w:rPr>
          <w:i/>
          <w:iCs/>
        </w:rPr>
        <w:t>bread and butter pudding</w:t>
      </w:r>
      <w:r>
        <w:t xml:space="preserve"> (coordinating); </w:t>
      </w:r>
      <w:r w:rsidRPr="00D9037D">
        <w:rPr>
          <w:i/>
          <w:iCs/>
        </w:rPr>
        <w:t>I liked her since she was always ready to help</w:t>
      </w:r>
      <w:r>
        <w:t xml:space="preserve"> (subordinating). </w:t>
      </w:r>
    </w:p>
    <w:p w14:paraId="391B925E" w14:textId="77777777" w:rsidR="00E0314A" w:rsidRDefault="006775BC" w:rsidP="004A346D">
      <w:pPr>
        <w:ind w:left="2160" w:hanging="2160"/>
      </w:pPr>
      <w:r>
        <w:t xml:space="preserve">connotations </w:t>
      </w:r>
      <w:r w:rsidR="00E0314A">
        <w:tab/>
      </w:r>
      <w:r>
        <w:t xml:space="preserve">The associations linked to a word that go beyond its denotation. </w:t>
      </w:r>
    </w:p>
    <w:p w14:paraId="7C98B74A" w14:textId="77777777" w:rsidR="00D3135B" w:rsidRDefault="006775BC" w:rsidP="004A346D">
      <w:pPr>
        <w:ind w:left="2160" w:hanging="2160"/>
      </w:pPr>
      <w:r>
        <w:t xml:space="preserve">consonant cluster </w:t>
      </w:r>
      <w:r w:rsidR="00E0314A">
        <w:tab/>
      </w:r>
      <w:r>
        <w:t xml:space="preserve">A group of consonants occurring at the beginning of a word e.g. </w:t>
      </w:r>
      <w:r w:rsidRPr="00334282">
        <w:rPr>
          <w:i/>
          <w:iCs/>
          <w:u w:val="single"/>
        </w:rPr>
        <w:t>str</w:t>
      </w:r>
      <w:r w:rsidRPr="00D9037D">
        <w:rPr>
          <w:i/>
          <w:iCs/>
        </w:rPr>
        <w:t xml:space="preserve">eam, </w:t>
      </w:r>
      <w:r w:rsidRPr="00334282">
        <w:rPr>
          <w:i/>
          <w:iCs/>
          <w:u w:val="single"/>
        </w:rPr>
        <w:t>thr</w:t>
      </w:r>
      <w:r w:rsidRPr="00D9037D">
        <w:rPr>
          <w:i/>
          <w:iCs/>
        </w:rPr>
        <w:t xml:space="preserve">ead, </w:t>
      </w:r>
      <w:r w:rsidRPr="00334282">
        <w:rPr>
          <w:i/>
          <w:iCs/>
          <w:u w:val="single"/>
        </w:rPr>
        <w:t>pl</w:t>
      </w:r>
      <w:r w:rsidRPr="00D9037D">
        <w:rPr>
          <w:i/>
          <w:iCs/>
        </w:rPr>
        <w:t>ot</w:t>
      </w:r>
      <w:r w:rsidR="00E0314A">
        <w:t>.</w:t>
      </w:r>
      <w:r>
        <w:t xml:space="preserve"> </w:t>
      </w:r>
    </w:p>
    <w:p w14:paraId="44E4A57E" w14:textId="77777777" w:rsidR="00D3135B" w:rsidRDefault="006775BC" w:rsidP="004A346D">
      <w:pPr>
        <w:ind w:left="2160" w:hanging="2160"/>
      </w:pPr>
      <w:r>
        <w:t xml:space="preserve">context </w:t>
      </w:r>
      <w:r w:rsidR="00D3135B">
        <w:tab/>
      </w:r>
      <w:r>
        <w:t xml:space="preserve">The circumstances (social, historical, geographical, cultural, physical) in which speech and writing take place. </w:t>
      </w:r>
    </w:p>
    <w:p w14:paraId="421CF62C" w14:textId="77777777" w:rsidR="00D3135B" w:rsidRDefault="006775BC" w:rsidP="004A346D">
      <w:pPr>
        <w:ind w:left="2160" w:hanging="2160"/>
      </w:pPr>
      <w:r>
        <w:t xml:space="preserve">contraction </w:t>
      </w:r>
      <w:r w:rsidR="00D3135B">
        <w:tab/>
      </w:r>
      <w:r>
        <w:t xml:space="preserve">A shortened word e.g. </w:t>
      </w:r>
      <w:r w:rsidRPr="00334282">
        <w:rPr>
          <w:i/>
          <w:iCs/>
        </w:rPr>
        <w:t>can’t, won’t, we’re</w:t>
      </w:r>
      <w:r>
        <w:t xml:space="preserve">. </w:t>
      </w:r>
    </w:p>
    <w:p w14:paraId="603E08BB" w14:textId="77777777" w:rsidR="00D3135B" w:rsidRDefault="006775BC" w:rsidP="004A346D">
      <w:pPr>
        <w:ind w:left="2160" w:hanging="2160"/>
      </w:pPr>
      <w:r>
        <w:t xml:space="preserve">convergence </w:t>
      </w:r>
      <w:r w:rsidR="00D3135B">
        <w:tab/>
      </w:r>
      <w:r>
        <w:t xml:space="preserve">A process in which two speakers adapt their language and pronunciation to reduce the difference between them. </w:t>
      </w:r>
    </w:p>
    <w:p w14:paraId="5F6920B6" w14:textId="77777777" w:rsidR="00D3135B" w:rsidRDefault="006775BC" w:rsidP="004A346D">
      <w:pPr>
        <w:ind w:left="2160" w:hanging="2160"/>
      </w:pPr>
      <w:r>
        <w:t xml:space="preserve">coordinating conjunction A word that joins words, phrases, clauses or sentences of equal grammatical status e.g. </w:t>
      </w:r>
      <w:r w:rsidRPr="00334282">
        <w:rPr>
          <w:i/>
          <w:iCs/>
        </w:rPr>
        <w:t>and, or, but</w:t>
      </w:r>
      <w:r>
        <w:t xml:space="preserve">. </w:t>
      </w:r>
    </w:p>
    <w:p w14:paraId="561C62DB" w14:textId="77777777" w:rsidR="00D3135B" w:rsidRDefault="006775BC" w:rsidP="004A346D">
      <w:pPr>
        <w:ind w:left="2160" w:hanging="2160"/>
      </w:pPr>
      <w:r>
        <w:t xml:space="preserve">copula verb </w:t>
      </w:r>
      <w:r w:rsidR="00D3135B">
        <w:tab/>
      </w:r>
      <w:r>
        <w:t xml:space="preserve">A verb that is followed by a complement e.g. </w:t>
      </w:r>
      <w:r w:rsidRPr="00334282">
        <w:rPr>
          <w:i/>
          <w:iCs/>
        </w:rPr>
        <w:t>be, seem, appear, grow, become</w:t>
      </w:r>
      <w:r>
        <w:t xml:space="preserve">. </w:t>
      </w:r>
    </w:p>
    <w:p w14:paraId="52D7DEF5" w14:textId="77777777" w:rsidR="00D3135B" w:rsidRDefault="006775BC" w:rsidP="004A346D">
      <w:pPr>
        <w:ind w:left="2160" w:hanging="2160"/>
      </w:pPr>
      <w:r>
        <w:t xml:space="preserve">count noun </w:t>
      </w:r>
      <w:r w:rsidR="00D3135B">
        <w:tab/>
      </w:r>
      <w:r>
        <w:t xml:space="preserve">A noun that refers to things that can be counted, and which has a plural form e.g. </w:t>
      </w:r>
      <w:r w:rsidRPr="00334282">
        <w:rPr>
          <w:i/>
          <w:iCs/>
        </w:rPr>
        <w:t>computer/computers</w:t>
      </w:r>
      <w:r>
        <w:t xml:space="preserve">. </w:t>
      </w:r>
    </w:p>
    <w:p w14:paraId="2CF1CC50" w14:textId="77777777" w:rsidR="00D3135B" w:rsidRDefault="006775BC" w:rsidP="004A346D">
      <w:pPr>
        <w:ind w:left="2160" w:hanging="2160"/>
      </w:pPr>
      <w:r>
        <w:t xml:space="preserve">declarative </w:t>
      </w:r>
      <w:r w:rsidR="00D3135B">
        <w:tab/>
      </w:r>
      <w:r>
        <w:t xml:space="preserve">A grammatical mood where the subject is followed by the verb in a sentence which expresses a statement e.g. </w:t>
      </w:r>
      <w:r w:rsidRPr="00334282">
        <w:rPr>
          <w:i/>
          <w:iCs/>
        </w:rPr>
        <w:t>The balloon flew over the mountain</w:t>
      </w:r>
      <w:r>
        <w:t xml:space="preserve">. </w:t>
      </w:r>
    </w:p>
    <w:p w14:paraId="5B7EB649" w14:textId="77777777" w:rsidR="00D3135B" w:rsidRDefault="006775BC" w:rsidP="004A346D">
      <w:pPr>
        <w:ind w:left="2160" w:hanging="2160"/>
      </w:pPr>
      <w:r>
        <w:t xml:space="preserve">degree adverb </w:t>
      </w:r>
      <w:r w:rsidR="00D3135B">
        <w:tab/>
      </w:r>
      <w:r>
        <w:t xml:space="preserve">An adverb which indicates the extent of a quality e.g. </w:t>
      </w:r>
      <w:r w:rsidRPr="00334282">
        <w:rPr>
          <w:i/>
          <w:iCs/>
        </w:rPr>
        <w:t>very, really, quite, nearly, so</w:t>
      </w:r>
      <w:r w:rsidR="00D3135B">
        <w:t>.</w:t>
      </w:r>
    </w:p>
    <w:p w14:paraId="7F2F5C4F" w14:textId="77777777" w:rsidR="00D3135B" w:rsidRDefault="006775BC" w:rsidP="004A346D">
      <w:pPr>
        <w:ind w:left="2160" w:hanging="2160"/>
      </w:pPr>
      <w:r>
        <w:t xml:space="preserve">deixis </w:t>
      </w:r>
      <w:r w:rsidR="00D3135B">
        <w:tab/>
      </w:r>
      <w:r>
        <w:t xml:space="preserve">A term describing expressions that rely on the context for interpretation e.g. </w:t>
      </w:r>
      <w:r w:rsidRPr="00334282">
        <w:rPr>
          <w:i/>
          <w:iCs/>
        </w:rPr>
        <w:t>there, over here, that high</w:t>
      </w:r>
      <w:r>
        <w:t xml:space="preserve">. </w:t>
      </w:r>
    </w:p>
    <w:p w14:paraId="2663A214" w14:textId="77777777" w:rsidR="00D3135B" w:rsidRDefault="006775BC" w:rsidP="004A346D">
      <w:pPr>
        <w:ind w:left="2160" w:hanging="2160"/>
      </w:pPr>
      <w:r>
        <w:t xml:space="preserve">demonstrative </w:t>
      </w:r>
      <w:r w:rsidR="00D3135B">
        <w:tab/>
      </w:r>
      <w:r>
        <w:t xml:space="preserve">A term used to describe pronouns and determiners that distinguish between similar items e.g. </w:t>
      </w:r>
      <w:r w:rsidRPr="00334282">
        <w:rPr>
          <w:i/>
          <w:iCs/>
        </w:rPr>
        <w:t>this/that, these/those</w:t>
      </w:r>
      <w:r>
        <w:t xml:space="preserve">. </w:t>
      </w:r>
    </w:p>
    <w:p w14:paraId="1785E347" w14:textId="77777777" w:rsidR="00D3135B" w:rsidRDefault="006775BC" w:rsidP="004A346D">
      <w:pPr>
        <w:ind w:left="2160" w:hanging="2160"/>
      </w:pPr>
      <w:r>
        <w:t xml:space="preserve">denotation </w:t>
      </w:r>
      <w:r w:rsidR="00D3135B">
        <w:tab/>
      </w:r>
      <w:r>
        <w:t xml:space="preserve">The dictionary meaning of a word. </w:t>
      </w:r>
    </w:p>
    <w:p w14:paraId="6DD5516E" w14:textId="77777777" w:rsidR="00D3135B" w:rsidRDefault="006775BC" w:rsidP="004A346D">
      <w:pPr>
        <w:ind w:left="2160" w:hanging="2160"/>
      </w:pPr>
      <w:r>
        <w:t xml:space="preserve">deontic modality </w:t>
      </w:r>
      <w:r w:rsidR="00D3135B">
        <w:tab/>
      </w:r>
      <w:r>
        <w:t xml:space="preserve">A modal verb expressing ability, necessity or obligation e.g. </w:t>
      </w:r>
      <w:r w:rsidRPr="00334282">
        <w:rPr>
          <w:i/>
          <w:iCs/>
        </w:rPr>
        <w:t>can, could, may, must, shall, should</w:t>
      </w:r>
      <w:r>
        <w:t xml:space="preserve">. </w:t>
      </w:r>
    </w:p>
    <w:p w14:paraId="5858A5E7" w14:textId="77777777" w:rsidR="00D3135B" w:rsidRDefault="006775BC" w:rsidP="004A346D">
      <w:pPr>
        <w:ind w:left="2160" w:hanging="2160"/>
      </w:pPr>
      <w:r>
        <w:t xml:space="preserve">dependent clause </w:t>
      </w:r>
      <w:r w:rsidR="00D3135B">
        <w:tab/>
      </w:r>
      <w:r>
        <w:t xml:space="preserve">A clause which cannot stand alone (also called subordinate clause). </w:t>
      </w:r>
    </w:p>
    <w:p w14:paraId="19DE7A66" w14:textId="77777777" w:rsidR="00D3135B" w:rsidRDefault="006775BC" w:rsidP="004A346D">
      <w:pPr>
        <w:ind w:left="2160" w:hanging="2160"/>
      </w:pPr>
      <w:r>
        <w:t xml:space="preserve">derivation </w:t>
      </w:r>
      <w:r w:rsidR="00D3135B">
        <w:tab/>
      </w:r>
      <w:r>
        <w:t xml:space="preserve">A term to describe words that are formed by adding affixes to create new words e.g. </w:t>
      </w:r>
      <w:r w:rsidRPr="00334282">
        <w:rPr>
          <w:i/>
          <w:iCs/>
        </w:rPr>
        <w:t xml:space="preserve">slow + ness, </w:t>
      </w:r>
      <w:proofErr w:type="spellStart"/>
      <w:r w:rsidRPr="00334282">
        <w:rPr>
          <w:i/>
          <w:iCs/>
        </w:rPr>
        <w:t>arriv</w:t>
      </w:r>
      <w:proofErr w:type="spellEnd"/>
      <w:r w:rsidRPr="00334282">
        <w:rPr>
          <w:i/>
          <w:iCs/>
        </w:rPr>
        <w:t xml:space="preserve">(e) + al, </w:t>
      </w:r>
      <w:proofErr w:type="spellStart"/>
      <w:r w:rsidRPr="00334282">
        <w:rPr>
          <w:i/>
          <w:iCs/>
        </w:rPr>
        <w:t>simpl</w:t>
      </w:r>
      <w:proofErr w:type="spellEnd"/>
      <w:r w:rsidRPr="00334282">
        <w:rPr>
          <w:i/>
          <w:iCs/>
        </w:rPr>
        <w:t xml:space="preserve">(e) + </w:t>
      </w:r>
      <w:proofErr w:type="spellStart"/>
      <w:r w:rsidRPr="00334282">
        <w:rPr>
          <w:i/>
          <w:iCs/>
        </w:rPr>
        <w:t>ify</w:t>
      </w:r>
      <w:proofErr w:type="spellEnd"/>
      <w:r>
        <w:t xml:space="preserve">. </w:t>
      </w:r>
    </w:p>
    <w:p w14:paraId="0B7241E7" w14:textId="77777777" w:rsidR="00D3135B" w:rsidRDefault="006775BC" w:rsidP="004A346D">
      <w:pPr>
        <w:ind w:left="2160" w:hanging="2160"/>
      </w:pPr>
      <w:r>
        <w:t xml:space="preserve">descriptive </w:t>
      </w:r>
      <w:r w:rsidR="00D3135B">
        <w:tab/>
      </w:r>
      <w:r>
        <w:t>An approach to language based on observation of language in use, focusing on appropriateness and acceptability rather than on making judgements.</w:t>
      </w:r>
    </w:p>
    <w:p w14:paraId="3CE6406E" w14:textId="77777777" w:rsidR="00534697" w:rsidRDefault="00534697" w:rsidP="004A346D">
      <w:pPr>
        <w:ind w:left="2160" w:hanging="2160"/>
      </w:pPr>
    </w:p>
    <w:p w14:paraId="5CDE7220" w14:textId="0D012898" w:rsidR="00534697" w:rsidRDefault="00534697" w:rsidP="004A346D">
      <w:pPr>
        <w:ind w:left="2160" w:hanging="2160"/>
      </w:pPr>
    </w:p>
    <w:p w14:paraId="007EFCA1" w14:textId="77777777" w:rsidR="00BC5718" w:rsidRDefault="00BC5718" w:rsidP="004A346D">
      <w:pPr>
        <w:ind w:left="2160" w:hanging="2160"/>
      </w:pPr>
    </w:p>
    <w:p w14:paraId="2F1FEE00" w14:textId="7774AF36" w:rsidR="00534697" w:rsidRPr="00534697" w:rsidRDefault="00534697" w:rsidP="004A346D">
      <w:pPr>
        <w:ind w:left="2160" w:hanging="2160"/>
        <w:rPr>
          <w:b/>
          <w:bCs/>
        </w:rPr>
      </w:pPr>
      <w:r w:rsidRPr="00534697">
        <w:rPr>
          <w:b/>
          <w:bCs/>
        </w:rPr>
        <w:lastRenderedPageBreak/>
        <w:t xml:space="preserve">TERM </w:t>
      </w:r>
      <w:r w:rsidRPr="00534697">
        <w:rPr>
          <w:b/>
          <w:bCs/>
        </w:rPr>
        <w:tab/>
        <w:t xml:space="preserve">DESCRIPTION </w:t>
      </w:r>
    </w:p>
    <w:p w14:paraId="4AA1EF2F" w14:textId="18A939ED" w:rsidR="00D3135B" w:rsidRDefault="006775BC" w:rsidP="004A346D">
      <w:pPr>
        <w:ind w:left="2160" w:hanging="2160"/>
      </w:pPr>
      <w:r>
        <w:t xml:space="preserve">determiner </w:t>
      </w:r>
      <w:r w:rsidR="00D3135B">
        <w:tab/>
      </w:r>
      <w:r>
        <w:t xml:space="preserve">A closed class word which only occurs at the beginning of a noun phrase and which defines the number and definiteness of the noun e.g. </w:t>
      </w:r>
      <w:r w:rsidRPr="004862CF">
        <w:rPr>
          <w:i/>
          <w:iCs/>
          <w:u w:val="single"/>
        </w:rPr>
        <w:t>the</w:t>
      </w:r>
      <w:r w:rsidRPr="004862CF">
        <w:rPr>
          <w:i/>
          <w:iCs/>
        </w:rPr>
        <w:t xml:space="preserve"> dog, </w:t>
      </w:r>
      <w:r w:rsidRPr="004862CF">
        <w:rPr>
          <w:i/>
          <w:iCs/>
          <w:u w:val="single"/>
        </w:rPr>
        <w:t>some</w:t>
      </w:r>
      <w:r w:rsidRPr="004862CF">
        <w:rPr>
          <w:i/>
          <w:iCs/>
        </w:rPr>
        <w:t xml:space="preserve"> flowers, </w:t>
      </w:r>
      <w:r w:rsidRPr="004862CF">
        <w:rPr>
          <w:i/>
          <w:iCs/>
          <w:u w:val="single"/>
        </w:rPr>
        <w:t>a</w:t>
      </w:r>
      <w:r w:rsidRPr="004862CF">
        <w:rPr>
          <w:i/>
          <w:iCs/>
        </w:rPr>
        <w:t xml:space="preserve"> mistake, </w:t>
      </w:r>
      <w:r w:rsidRPr="004862CF">
        <w:rPr>
          <w:i/>
          <w:iCs/>
          <w:u w:val="single"/>
        </w:rPr>
        <w:t>that</w:t>
      </w:r>
      <w:r w:rsidRPr="004862CF">
        <w:rPr>
          <w:i/>
          <w:iCs/>
        </w:rPr>
        <w:t xml:space="preserve"> list</w:t>
      </w:r>
      <w:r>
        <w:t xml:space="preserve">. </w:t>
      </w:r>
    </w:p>
    <w:p w14:paraId="53583F6D" w14:textId="77777777" w:rsidR="00534697" w:rsidRDefault="006775BC" w:rsidP="004A346D">
      <w:pPr>
        <w:ind w:left="2160" w:hanging="2160"/>
      </w:pPr>
      <w:r>
        <w:t xml:space="preserve">dialect </w:t>
      </w:r>
      <w:r w:rsidR="00534697">
        <w:tab/>
      </w:r>
      <w:r>
        <w:t xml:space="preserve">A language variety with distinctive lexis and grammar used by speakers with common regional, social or cultural backgrounds. </w:t>
      </w:r>
    </w:p>
    <w:p w14:paraId="58B9FA48" w14:textId="77777777" w:rsidR="00534697" w:rsidRDefault="006775BC" w:rsidP="004A346D">
      <w:pPr>
        <w:ind w:left="2160" w:hanging="2160"/>
      </w:pPr>
      <w:r>
        <w:t xml:space="preserve">dialect levelling </w:t>
      </w:r>
      <w:r w:rsidR="00534697">
        <w:tab/>
      </w:r>
      <w:r>
        <w:t xml:space="preserve">The reduction in differences between dialects caused by language contact and mass media. </w:t>
      </w:r>
    </w:p>
    <w:p w14:paraId="354DA978" w14:textId="77777777" w:rsidR="00534697" w:rsidRDefault="006775BC" w:rsidP="004A346D">
      <w:pPr>
        <w:ind w:left="2160" w:hanging="2160"/>
      </w:pPr>
      <w:r>
        <w:t xml:space="preserve">direct object </w:t>
      </w:r>
      <w:r w:rsidR="00534697">
        <w:tab/>
      </w:r>
      <w:r>
        <w:t xml:space="preserve">A clause element that is directly affected by the action or process of the verb e.g. </w:t>
      </w:r>
      <w:r w:rsidRPr="004949A8">
        <w:rPr>
          <w:i/>
          <w:iCs/>
        </w:rPr>
        <w:t xml:space="preserve">The racing-driver crashed </w:t>
      </w:r>
      <w:r w:rsidRPr="00F70EEA">
        <w:rPr>
          <w:i/>
          <w:iCs/>
          <w:u w:val="single"/>
        </w:rPr>
        <w:t>the car</w:t>
      </w:r>
      <w:r>
        <w:t xml:space="preserve">. </w:t>
      </w:r>
    </w:p>
    <w:p w14:paraId="13BB9B30" w14:textId="77777777" w:rsidR="00534697" w:rsidRPr="00F70EEA" w:rsidRDefault="006775BC" w:rsidP="004A346D">
      <w:pPr>
        <w:ind w:left="2160" w:hanging="2160"/>
        <w:rPr>
          <w:u w:val="single"/>
        </w:rPr>
      </w:pPr>
      <w:r>
        <w:t xml:space="preserve">direct speech </w:t>
      </w:r>
      <w:r w:rsidR="00534697">
        <w:tab/>
      </w:r>
      <w:r>
        <w:t xml:space="preserve">A form of speech in which the actual words spoken are recorded, usually between speech marks e.g. </w:t>
      </w:r>
      <w:r w:rsidRPr="00F70EEA">
        <w:rPr>
          <w:i/>
          <w:iCs/>
        </w:rPr>
        <w:t xml:space="preserve">He looked down at the floor and muttered, </w:t>
      </w:r>
      <w:r w:rsidRPr="00F70EEA">
        <w:rPr>
          <w:i/>
          <w:iCs/>
          <w:u w:val="single"/>
        </w:rPr>
        <w:t>‘Well, it wasn’t my fault.’</w:t>
      </w:r>
      <w:r w:rsidRPr="00F70EEA">
        <w:rPr>
          <w:u w:val="single"/>
        </w:rPr>
        <w:t xml:space="preserve"> </w:t>
      </w:r>
    </w:p>
    <w:p w14:paraId="6CF01758" w14:textId="77777777" w:rsidR="00534697" w:rsidRDefault="006775BC" w:rsidP="004A346D">
      <w:pPr>
        <w:ind w:left="2160" w:hanging="2160"/>
      </w:pPr>
      <w:r>
        <w:t xml:space="preserve">discourse </w:t>
      </w:r>
      <w:r w:rsidR="00534697">
        <w:tab/>
      </w:r>
      <w:r>
        <w:t xml:space="preserve">Any spoken or written language longer than a sentence. </w:t>
      </w:r>
    </w:p>
    <w:p w14:paraId="5C0AD5E8" w14:textId="77777777" w:rsidR="00534697" w:rsidRDefault="006775BC" w:rsidP="004A346D">
      <w:pPr>
        <w:ind w:left="2160" w:hanging="2160"/>
      </w:pPr>
      <w:r>
        <w:t xml:space="preserve">discourse markers </w:t>
      </w:r>
      <w:r w:rsidR="00534697">
        <w:tab/>
      </w:r>
      <w:r>
        <w:t xml:space="preserve">Words or phrases that stand outside the clause and act as fillers, topic changers, hedges etc. e.g. </w:t>
      </w:r>
      <w:r w:rsidRPr="00F70EEA">
        <w:rPr>
          <w:i/>
          <w:iCs/>
        </w:rPr>
        <w:t xml:space="preserve">well, right, </w:t>
      </w:r>
      <w:proofErr w:type="spellStart"/>
      <w:r w:rsidRPr="00F70EEA">
        <w:rPr>
          <w:i/>
          <w:iCs/>
        </w:rPr>
        <w:t>y’know</w:t>
      </w:r>
      <w:proofErr w:type="spellEnd"/>
      <w:r w:rsidRPr="00F70EEA">
        <w:rPr>
          <w:i/>
          <w:iCs/>
        </w:rPr>
        <w:t>, I mean, basically</w:t>
      </w:r>
      <w:r>
        <w:t xml:space="preserve">. </w:t>
      </w:r>
    </w:p>
    <w:p w14:paraId="335D8051" w14:textId="77777777" w:rsidR="00534697" w:rsidRDefault="006775BC" w:rsidP="004A346D">
      <w:pPr>
        <w:ind w:left="2160" w:hanging="2160"/>
      </w:pPr>
      <w:r>
        <w:t xml:space="preserve">disjunct </w:t>
      </w:r>
      <w:r w:rsidR="00534697">
        <w:tab/>
      </w:r>
      <w:r>
        <w:t xml:space="preserve">A sentence adverb allowing the speaker or writer to comment on the content or style of a sentence e.g. </w:t>
      </w:r>
      <w:r w:rsidRPr="00F70EEA">
        <w:rPr>
          <w:i/>
          <w:iCs/>
        </w:rPr>
        <w:t>honestly, fortunately for you, clearly</w:t>
      </w:r>
      <w:r>
        <w:t xml:space="preserve">. </w:t>
      </w:r>
    </w:p>
    <w:p w14:paraId="5E0533B0" w14:textId="77777777" w:rsidR="00534697" w:rsidRDefault="006775BC" w:rsidP="004A346D">
      <w:pPr>
        <w:ind w:left="2160" w:hanging="2160"/>
      </w:pPr>
      <w:r>
        <w:t xml:space="preserve">divergence </w:t>
      </w:r>
      <w:r w:rsidR="00534697">
        <w:tab/>
      </w:r>
      <w:r>
        <w:t xml:space="preserve">A process in which two speakers adapt their language and pronunciation to increase the difference between them. </w:t>
      </w:r>
    </w:p>
    <w:p w14:paraId="79ACCBC3" w14:textId="77777777" w:rsidR="00534697" w:rsidRDefault="006775BC" w:rsidP="004A346D">
      <w:pPr>
        <w:ind w:left="2160" w:hanging="2160"/>
      </w:pPr>
      <w:r>
        <w:t xml:space="preserve">double negative </w:t>
      </w:r>
      <w:r w:rsidR="00534697">
        <w:tab/>
      </w:r>
      <w:r>
        <w:t xml:space="preserve">A structure in which more than one negative particle is used in a single verb phrase e.g. </w:t>
      </w:r>
      <w:r w:rsidRPr="001A7B2E">
        <w:rPr>
          <w:i/>
          <w:iCs/>
        </w:rPr>
        <w:t>He did</w:t>
      </w:r>
      <w:r w:rsidRPr="001A7B2E">
        <w:rPr>
          <w:i/>
          <w:iCs/>
          <w:u w:val="single"/>
        </w:rPr>
        <w:t>n’t</w:t>
      </w:r>
      <w:r w:rsidRPr="001A7B2E">
        <w:rPr>
          <w:i/>
          <w:iCs/>
        </w:rPr>
        <w:t xml:space="preserve"> </w:t>
      </w:r>
      <w:r w:rsidRPr="001A7B2E">
        <w:rPr>
          <w:i/>
          <w:iCs/>
          <w:u w:val="single"/>
        </w:rPr>
        <w:t>never</w:t>
      </w:r>
      <w:r w:rsidRPr="001A7B2E">
        <w:rPr>
          <w:i/>
          <w:iCs/>
        </w:rPr>
        <w:t xml:space="preserve"> tell lies.</w:t>
      </w:r>
      <w:r>
        <w:t xml:space="preserve"> </w:t>
      </w:r>
    </w:p>
    <w:p w14:paraId="6DB8575F" w14:textId="77777777" w:rsidR="00534697" w:rsidRDefault="006775BC" w:rsidP="004A346D">
      <w:pPr>
        <w:ind w:left="2160" w:hanging="2160"/>
      </w:pPr>
      <w:r>
        <w:t xml:space="preserve">dummy word </w:t>
      </w:r>
      <w:r w:rsidR="00534697">
        <w:tab/>
      </w:r>
      <w:r>
        <w:t xml:space="preserve">A word which fills a grammatical function in a clause, but which has no meaning e.g. </w:t>
      </w:r>
      <w:r w:rsidRPr="00C03F3F">
        <w:rPr>
          <w:i/>
          <w:iCs/>
          <w:u w:val="single"/>
        </w:rPr>
        <w:t>It</w:t>
      </w:r>
      <w:r w:rsidRPr="001A7B2E">
        <w:rPr>
          <w:i/>
          <w:iCs/>
        </w:rPr>
        <w:t xml:space="preserve"> is Jack who should be </w:t>
      </w:r>
      <w:proofErr w:type="spellStart"/>
      <w:r w:rsidRPr="001A7B2E">
        <w:rPr>
          <w:i/>
          <w:iCs/>
        </w:rPr>
        <w:t>apologising</w:t>
      </w:r>
      <w:proofErr w:type="spellEnd"/>
      <w:r w:rsidRPr="001A7B2E">
        <w:rPr>
          <w:i/>
          <w:iCs/>
        </w:rPr>
        <w:t xml:space="preserve">. </w:t>
      </w:r>
      <w:r w:rsidRPr="001A7B2E">
        <w:rPr>
          <w:i/>
          <w:iCs/>
          <w:u w:val="single"/>
        </w:rPr>
        <w:t>Do</w:t>
      </w:r>
      <w:r w:rsidRPr="001A7B2E">
        <w:rPr>
          <w:i/>
          <w:iCs/>
        </w:rPr>
        <w:t xml:space="preserve"> you want a cup of tea</w:t>
      </w:r>
      <w:r>
        <w:t xml:space="preserve">? </w:t>
      </w:r>
    </w:p>
    <w:p w14:paraId="314AC8CE" w14:textId="1D065A62" w:rsidR="008809EB" w:rsidRDefault="006775BC" w:rsidP="004A346D">
      <w:pPr>
        <w:ind w:left="2160" w:hanging="2160"/>
      </w:pPr>
      <w:r>
        <w:t xml:space="preserve">dynamic verb </w:t>
      </w:r>
      <w:r w:rsidR="00534697">
        <w:tab/>
      </w:r>
      <w:r>
        <w:t xml:space="preserve">A verb which expresses an action rather than a state and which has a progressive form e.g. </w:t>
      </w:r>
      <w:r w:rsidRPr="00C03F3F">
        <w:rPr>
          <w:i/>
          <w:iCs/>
        </w:rPr>
        <w:t xml:space="preserve">I was </w:t>
      </w:r>
      <w:r w:rsidRPr="00C03F3F">
        <w:rPr>
          <w:i/>
          <w:iCs/>
          <w:u w:val="single"/>
        </w:rPr>
        <w:t>picking</w:t>
      </w:r>
      <w:r w:rsidRPr="00C03F3F">
        <w:rPr>
          <w:i/>
          <w:iCs/>
        </w:rPr>
        <w:t xml:space="preserve"> apples</w:t>
      </w:r>
      <w:r w:rsidR="008809EB">
        <w:t>.</w:t>
      </w:r>
      <w:r>
        <w:t xml:space="preserve"> </w:t>
      </w:r>
    </w:p>
    <w:p w14:paraId="1860F5F3" w14:textId="77777777" w:rsidR="008809EB" w:rsidRDefault="006775BC" w:rsidP="004A346D">
      <w:pPr>
        <w:ind w:left="2160" w:hanging="2160"/>
      </w:pPr>
      <w:r>
        <w:t>-</w:t>
      </w:r>
      <w:r w:rsidRPr="008809EB">
        <w:rPr>
          <w:i/>
          <w:iCs/>
        </w:rPr>
        <w:t>ed</w:t>
      </w:r>
      <w:r>
        <w:t xml:space="preserve"> participle </w:t>
      </w:r>
      <w:r w:rsidR="008809EB">
        <w:tab/>
      </w:r>
      <w:r>
        <w:t xml:space="preserve">A nonfinite verb formed by adding an </w:t>
      </w:r>
      <w:r w:rsidRPr="00C03F3F">
        <w:rPr>
          <w:i/>
          <w:iCs/>
        </w:rPr>
        <w:t>–ed</w:t>
      </w:r>
      <w:r>
        <w:t xml:space="preserve"> inflection to the base of regular verbs (or which has an irregular form), which occurs with an auxiliary in a tensed verb phrase, or by itself as a nonfinite clause (also called a past participle) e.g. </w:t>
      </w:r>
      <w:r w:rsidRPr="00C03F3F">
        <w:rPr>
          <w:i/>
          <w:iCs/>
        </w:rPr>
        <w:t xml:space="preserve">The girl (had </w:t>
      </w:r>
      <w:r w:rsidRPr="0024559F">
        <w:rPr>
          <w:i/>
          <w:iCs/>
          <w:u w:val="single"/>
        </w:rPr>
        <w:t>swum</w:t>
      </w:r>
      <w:r w:rsidRPr="00C03F3F">
        <w:rPr>
          <w:i/>
          <w:iCs/>
        </w:rPr>
        <w:t xml:space="preserve">) for miles. The window </w:t>
      </w:r>
      <w:r w:rsidRPr="0024559F">
        <w:rPr>
          <w:i/>
          <w:iCs/>
          <w:u w:val="single"/>
        </w:rPr>
        <w:t>broken</w:t>
      </w:r>
      <w:r w:rsidRPr="00C03F3F">
        <w:rPr>
          <w:i/>
          <w:iCs/>
        </w:rPr>
        <w:t xml:space="preserve"> by the stone (had been </w:t>
      </w:r>
      <w:r w:rsidRPr="0024559F">
        <w:rPr>
          <w:i/>
          <w:iCs/>
          <w:u w:val="single"/>
        </w:rPr>
        <w:t>repaired</w:t>
      </w:r>
      <w:r w:rsidRPr="00C03F3F">
        <w:rPr>
          <w:i/>
          <w:iCs/>
        </w:rPr>
        <w:t>).</w:t>
      </w:r>
      <w:r>
        <w:t xml:space="preserve"> </w:t>
      </w:r>
    </w:p>
    <w:p w14:paraId="21492236" w14:textId="77777777" w:rsidR="008809EB" w:rsidRDefault="006775BC" w:rsidP="004A346D">
      <w:pPr>
        <w:ind w:left="2160" w:hanging="2160"/>
      </w:pPr>
      <w:r>
        <w:t xml:space="preserve">elision </w:t>
      </w:r>
      <w:r w:rsidR="008809EB">
        <w:tab/>
      </w:r>
      <w:r>
        <w:t xml:space="preserve">The omission of sounds in connected speech. </w:t>
      </w:r>
    </w:p>
    <w:p w14:paraId="721F24B4" w14:textId="77777777" w:rsidR="008809EB" w:rsidRDefault="006775BC" w:rsidP="004A346D">
      <w:pPr>
        <w:ind w:left="2160" w:hanging="2160"/>
      </w:pPr>
      <w:r>
        <w:t xml:space="preserve">ellipsis </w:t>
      </w:r>
      <w:r w:rsidR="008809EB">
        <w:tab/>
      </w:r>
      <w:r>
        <w:t xml:space="preserve">The omission of part of a sentence that can be understood by the context. e.g. </w:t>
      </w:r>
      <w:r w:rsidRPr="0024559F">
        <w:rPr>
          <w:i/>
          <w:iCs/>
        </w:rPr>
        <w:t>The sprinter had broken the world record, Ø reached a new PB and Ø charmed the crowds</w:t>
      </w:r>
      <w:r>
        <w:t xml:space="preserve">. </w:t>
      </w:r>
    </w:p>
    <w:p w14:paraId="3AD12BF3" w14:textId="77777777" w:rsidR="008809EB" w:rsidRDefault="006775BC" w:rsidP="004A346D">
      <w:pPr>
        <w:ind w:left="2160" w:hanging="2160"/>
      </w:pPr>
      <w:r>
        <w:t xml:space="preserve">embedded clause </w:t>
      </w:r>
      <w:r w:rsidR="008809EB">
        <w:tab/>
      </w:r>
      <w:r>
        <w:t xml:space="preserve">A subordinate clause which functions as a part of a clause element e.g. </w:t>
      </w:r>
      <w:r w:rsidRPr="007348AD">
        <w:rPr>
          <w:i/>
          <w:iCs/>
        </w:rPr>
        <w:t xml:space="preserve">The fireworks </w:t>
      </w:r>
      <w:r w:rsidRPr="007348AD">
        <w:rPr>
          <w:i/>
          <w:iCs/>
          <w:u w:val="single"/>
        </w:rPr>
        <w:t>which lit up the sky</w:t>
      </w:r>
      <w:r w:rsidRPr="007348AD">
        <w:rPr>
          <w:i/>
          <w:iCs/>
        </w:rPr>
        <w:t xml:space="preserve"> had cost a fortune</w:t>
      </w:r>
      <w:r>
        <w:t xml:space="preserve"> (post-modifying subject noun phrase). </w:t>
      </w:r>
      <w:r w:rsidRPr="007348AD">
        <w:rPr>
          <w:i/>
          <w:iCs/>
        </w:rPr>
        <w:t xml:space="preserve">They had done enough </w:t>
      </w:r>
      <w:r w:rsidRPr="007348AD">
        <w:rPr>
          <w:i/>
          <w:iCs/>
          <w:u w:val="single"/>
        </w:rPr>
        <w:t>to achieve victory</w:t>
      </w:r>
      <w:r>
        <w:t xml:space="preserve"> (post-modifying object noun phrase). </w:t>
      </w:r>
    </w:p>
    <w:p w14:paraId="62C7E286" w14:textId="77777777" w:rsidR="008809EB" w:rsidRDefault="006775BC" w:rsidP="004A346D">
      <w:pPr>
        <w:ind w:left="2160" w:hanging="2160"/>
      </w:pPr>
      <w:r>
        <w:t xml:space="preserve">emphatic stress </w:t>
      </w:r>
      <w:r w:rsidR="008809EB">
        <w:tab/>
      </w:r>
      <w:r>
        <w:t xml:space="preserve">Emphasis placed upon syllables or words in spoken discourse </w:t>
      </w:r>
    </w:p>
    <w:p w14:paraId="61675388" w14:textId="77777777" w:rsidR="008809EB" w:rsidRDefault="006775BC" w:rsidP="004A346D">
      <w:pPr>
        <w:ind w:left="2160" w:hanging="2160"/>
      </w:pPr>
      <w:r>
        <w:t xml:space="preserve">enclitic </w:t>
      </w:r>
      <w:r w:rsidR="008809EB">
        <w:tab/>
      </w:r>
      <w:r>
        <w:t xml:space="preserve">An unstressed morpheme which joins phonetically to the preceding word e.g. </w:t>
      </w:r>
      <w:r w:rsidRPr="00FD047A">
        <w:rPr>
          <w:i/>
          <w:iCs/>
        </w:rPr>
        <w:t>don’t, I’d.</w:t>
      </w:r>
      <w:r>
        <w:t xml:space="preserve"> </w:t>
      </w:r>
    </w:p>
    <w:p w14:paraId="7F59587A" w14:textId="77777777" w:rsidR="008809EB" w:rsidRDefault="006775BC" w:rsidP="004A346D">
      <w:pPr>
        <w:ind w:left="2160" w:hanging="2160"/>
      </w:pPr>
      <w:r>
        <w:t xml:space="preserve">end focus </w:t>
      </w:r>
      <w:r w:rsidR="008809EB">
        <w:tab/>
      </w:r>
      <w:r>
        <w:t xml:space="preserve">The positioning of information at the end of a clause for emphasis </w:t>
      </w:r>
    </w:p>
    <w:p w14:paraId="64FB2FF8" w14:textId="77777777" w:rsidR="0039740C" w:rsidRDefault="006775BC" w:rsidP="004A346D">
      <w:pPr>
        <w:ind w:left="2160" w:hanging="2160"/>
      </w:pPr>
      <w:r>
        <w:t xml:space="preserve">enjambement </w:t>
      </w:r>
      <w:r w:rsidR="008809EB">
        <w:tab/>
      </w:r>
      <w:r>
        <w:t xml:space="preserve">The overlapping of meaning from one line to another in verse without punctuation. </w:t>
      </w:r>
    </w:p>
    <w:p w14:paraId="698E0FA6" w14:textId="77777777" w:rsidR="0039740C" w:rsidRDefault="006775BC" w:rsidP="004A346D">
      <w:pPr>
        <w:ind w:left="2160" w:hanging="2160"/>
      </w:pPr>
      <w:r>
        <w:t xml:space="preserve">enumerators </w:t>
      </w:r>
      <w:r w:rsidR="0039740C">
        <w:tab/>
      </w:r>
      <w:r>
        <w:t xml:space="preserve">Cardinal and ordinal numbers. </w:t>
      </w:r>
    </w:p>
    <w:p w14:paraId="3A68F49A" w14:textId="22AE62D0" w:rsidR="0039740C" w:rsidRDefault="0039740C" w:rsidP="004A346D">
      <w:pPr>
        <w:ind w:left="2160" w:hanging="2160"/>
      </w:pPr>
    </w:p>
    <w:p w14:paraId="1711937E" w14:textId="77777777" w:rsidR="00BC5718" w:rsidRDefault="00BC5718" w:rsidP="004A346D">
      <w:pPr>
        <w:ind w:left="2160" w:hanging="2160"/>
      </w:pPr>
    </w:p>
    <w:p w14:paraId="677C95AE" w14:textId="2688EB02" w:rsidR="0039740C" w:rsidRPr="0039740C" w:rsidRDefault="0039740C" w:rsidP="0039740C">
      <w:pPr>
        <w:ind w:left="2160" w:hanging="2160"/>
        <w:rPr>
          <w:b/>
          <w:bCs/>
        </w:rPr>
      </w:pPr>
      <w:r w:rsidRPr="0039740C">
        <w:rPr>
          <w:b/>
          <w:bCs/>
        </w:rPr>
        <w:lastRenderedPageBreak/>
        <w:t xml:space="preserve">TERM </w:t>
      </w:r>
      <w:r w:rsidRPr="0039740C">
        <w:rPr>
          <w:b/>
          <w:bCs/>
        </w:rPr>
        <w:tab/>
        <w:t xml:space="preserve">DESCRIPTION </w:t>
      </w:r>
    </w:p>
    <w:p w14:paraId="09FAF1FD" w14:textId="77777777" w:rsidR="0039740C" w:rsidRDefault="006775BC" w:rsidP="004A346D">
      <w:pPr>
        <w:ind w:left="2160" w:hanging="2160"/>
      </w:pPr>
      <w:r>
        <w:t xml:space="preserve">epistemic modality </w:t>
      </w:r>
      <w:r w:rsidR="0039740C">
        <w:tab/>
      </w:r>
      <w:r>
        <w:t xml:space="preserve">A modal verb expressing a speaker’s assessment of the reality or likelihood of an event taking place e.g. </w:t>
      </w:r>
      <w:r w:rsidRPr="00FD047A">
        <w:rPr>
          <w:i/>
          <w:iCs/>
        </w:rPr>
        <w:t>can, may, might, must, should, will, would</w:t>
      </w:r>
      <w:r>
        <w:t xml:space="preserve">. </w:t>
      </w:r>
    </w:p>
    <w:p w14:paraId="3671CBE5" w14:textId="77777777" w:rsidR="00FD047A" w:rsidRDefault="006775BC" w:rsidP="004A346D">
      <w:pPr>
        <w:ind w:left="2160" w:hanging="2160"/>
      </w:pPr>
      <w:r>
        <w:t xml:space="preserve">etymology </w:t>
      </w:r>
      <w:r w:rsidR="0039740C">
        <w:tab/>
      </w:r>
      <w:r>
        <w:t xml:space="preserve">A study of the origins and history of words. </w:t>
      </w:r>
    </w:p>
    <w:p w14:paraId="1A75C945" w14:textId="46A7F306" w:rsidR="0039740C" w:rsidRDefault="006775BC" w:rsidP="004A346D">
      <w:pPr>
        <w:ind w:left="2160" w:hanging="2160"/>
      </w:pPr>
      <w:r>
        <w:t xml:space="preserve">euphemism </w:t>
      </w:r>
      <w:r w:rsidR="00FD047A">
        <w:tab/>
      </w:r>
      <w:r>
        <w:t>A word that replaces another which is seen as taboo or social unacceptable</w:t>
      </w:r>
      <w:r w:rsidR="0039740C">
        <w:t>.</w:t>
      </w:r>
      <w:r>
        <w:t xml:space="preserve"> </w:t>
      </w:r>
    </w:p>
    <w:p w14:paraId="434B33CB" w14:textId="77777777" w:rsidR="0039740C" w:rsidRDefault="006775BC" w:rsidP="004A346D">
      <w:pPr>
        <w:ind w:left="2160" w:hanging="2160"/>
      </w:pPr>
      <w:r>
        <w:t xml:space="preserve">exclamation </w:t>
      </w:r>
      <w:r w:rsidR="0039740C">
        <w:tab/>
      </w:r>
      <w:r>
        <w:t xml:space="preserve">The tone communicated by the use of an exclamation mark e.g. </w:t>
      </w:r>
      <w:r w:rsidRPr="00FD047A">
        <w:rPr>
          <w:i/>
          <w:iCs/>
        </w:rPr>
        <w:t>We were only joking!</w:t>
      </w:r>
      <w:r>
        <w:t xml:space="preserve"> </w:t>
      </w:r>
    </w:p>
    <w:p w14:paraId="42B4FD21" w14:textId="77777777" w:rsidR="0039740C" w:rsidRDefault="006775BC" w:rsidP="004A346D">
      <w:pPr>
        <w:ind w:left="2160" w:hanging="2160"/>
      </w:pPr>
      <w:r>
        <w:t xml:space="preserve">exclamative </w:t>
      </w:r>
      <w:r w:rsidR="0039740C">
        <w:tab/>
      </w:r>
      <w:r>
        <w:t xml:space="preserve">A sentence beginning with how or what in the initial position to communicate strong feelings e.g. </w:t>
      </w:r>
      <w:r w:rsidRPr="00FD047A">
        <w:rPr>
          <w:i/>
          <w:iCs/>
          <w:u w:val="single"/>
        </w:rPr>
        <w:t>what</w:t>
      </w:r>
      <w:r w:rsidRPr="00FD047A">
        <w:rPr>
          <w:i/>
          <w:iCs/>
        </w:rPr>
        <w:t xml:space="preserve"> an insult!; </w:t>
      </w:r>
      <w:r w:rsidRPr="00FD047A">
        <w:rPr>
          <w:i/>
          <w:iCs/>
          <w:u w:val="single"/>
        </w:rPr>
        <w:t>how</w:t>
      </w:r>
      <w:r w:rsidRPr="00FD047A">
        <w:rPr>
          <w:i/>
          <w:iCs/>
        </w:rPr>
        <w:t xml:space="preserve"> unbelievable is that!</w:t>
      </w:r>
      <w:r>
        <w:t xml:space="preserve"> </w:t>
      </w:r>
    </w:p>
    <w:p w14:paraId="2DAC0C80" w14:textId="77777777" w:rsidR="0039740C" w:rsidRDefault="006775BC" w:rsidP="004A346D">
      <w:pPr>
        <w:ind w:left="2160" w:hanging="2160"/>
      </w:pPr>
      <w:r>
        <w:t xml:space="preserve">existential ‘there’ </w:t>
      </w:r>
      <w:r w:rsidR="0039740C">
        <w:tab/>
      </w:r>
      <w:r>
        <w:t xml:space="preserve">A sentence in which </w:t>
      </w:r>
      <w:r w:rsidRPr="0039740C">
        <w:rPr>
          <w:i/>
          <w:iCs/>
        </w:rPr>
        <w:t>There</w:t>
      </w:r>
      <w:r>
        <w:t xml:space="preserve"> is used as a dummy subject with a delayed subject occurring after the verb to be for emphasis e.g. </w:t>
      </w:r>
      <w:r w:rsidRPr="00FD047A">
        <w:rPr>
          <w:i/>
          <w:iCs/>
        </w:rPr>
        <w:t>There was litter everywhere</w:t>
      </w:r>
      <w:r>
        <w:t xml:space="preserve">. </w:t>
      </w:r>
    </w:p>
    <w:p w14:paraId="2B4478FC" w14:textId="77777777" w:rsidR="0039740C" w:rsidRDefault="006775BC" w:rsidP="004A346D">
      <w:pPr>
        <w:ind w:left="2160" w:hanging="2160"/>
      </w:pPr>
      <w:r>
        <w:t xml:space="preserve">exophoric reference </w:t>
      </w:r>
      <w:r w:rsidR="0039740C">
        <w:tab/>
      </w:r>
      <w:r>
        <w:t xml:space="preserve">A term to describe referencing in which a lexical item points to the wider linguistic context e.g. </w:t>
      </w:r>
      <w:r w:rsidRPr="00351F4B">
        <w:rPr>
          <w:i/>
          <w:iCs/>
          <w:u w:val="single"/>
        </w:rPr>
        <w:t>That</w:t>
      </w:r>
      <w:r w:rsidRPr="00351F4B">
        <w:rPr>
          <w:i/>
          <w:iCs/>
        </w:rPr>
        <w:t xml:space="preserve"> man </w:t>
      </w:r>
      <w:r w:rsidRPr="00351F4B">
        <w:rPr>
          <w:i/>
          <w:iCs/>
          <w:u w:val="single"/>
        </w:rPr>
        <w:t>there</w:t>
      </w:r>
      <w:r w:rsidRPr="00351F4B">
        <w:rPr>
          <w:i/>
          <w:iCs/>
        </w:rPr>
        <w:t xml:space="preserve"> is my brother</w:t>
      </w:r>
      <w:r>
        <w:t xml:space="preserve">. </w:t>
      </w:r>
    </w:p>
    <w:p w14:paraId="0EEFC9CF" w14:textId="77777777" w:rsidR="005D23D2" w:rsidRDefault="006775BC" w:rsidP="004A346D">
      <w:pPr>
        <w:ind w:left="2160" w:hanging="2160"/>
      </w:pPr>
      <w:r>
        <w:t xml:space="preserve">false start </w:t>
      </w:r>
      <w:r w:rsidR="0039740C">
        <w:tab/>
      </w:r>
      <w:r>
        <w:t xml:space="preserve">An utterance that is started, left incomplete, and then restarted with a different grammatical structure e.g. </w:t>
      </w:r>
      <w:r w:rsidRPr="00351F4B">
        <w:rPr>
          <w:i/>
          <w:iCs/>
        </w:rPr>
        <w:t>and Si.. Glen Johnson; they are (.) it’s impossible; I felt that it (.) people were everywhere</w:t>
      </w:r>
      <w:r>
        <w:t xml:space="preserve">. </w:t>
      </w:r>
    </w:p>
    <w:p w14:paraId="4398CC46" w14:textId="77777777" w:rsidR="005D23D2" w:rsidRDefault="006775BC" w:rsidP="004A346D">
      <w:pPr>
        <w:ind w:left="2160" w:hanging="2160"/>
      </w:pPr>
      <w:r>
        <w:t xml:space="preserve">field </w:t>
      </w:r>
      <w:r w:rsidR="005D23D2">
        <w:tab/>
      </w:r>
      <w:r>
        <w:t xml:space="preserve">An area of meaning linked to the subject matter of a discourse (e.g. physics) which will contain linked lexical items e.g. </w:t>
      </w:r>
      <w:r w:rsidRPr="00351F4B">
        <w:rPr>
          <w:i/>
          <w:iCs/>
        </w:rPr>
        <w:t>gravity, relativity, spacetime, Einstein, Newton, density gradient</w:t>
      </w:r>
      <w:r>
        <w:t xml:space="preserve">. </w:t>
      </w:r>
    </w:p>
    <w:p w14:paraId="1D8019D1" w14:textId="1D9558D8" w:rsidR="005D23D2" w:rsidRDefault="006775BC" w:rsidP="004A346D">
      <w:pPr>
        <w:ind w:left="2160" w:hanging="2160"/>
      </w:pPr>
      <w:r>
        <w:t xml:space="preserve">figurative language </w:t>
      </w:r>
      <w:r w:rsidR="005D23D2">
        <w:tab/>
      </w:r>
      <w:r>
        <w:t>A term used to describe any language use that is non-literal, using devices such as metaphors, similes etc. to create poetic and descriptive effects</w:t>
      </w:r>
      <w:r w:rsidR="00A17D58">
        <w:t>.</w:t>
      </w:r>
      <w:r>
        <w:t xml:space="preserve"> </w:t>
      </w:r>
    </w:p>
    <w:p w14:paraId="5154E157" w14:textId="77777777" w:rsidR="005D23D2" w:rsidRDefault="006775BC" w:rsidP="004A346D">
      <w:pPr>
        <w:ind w:left="2160" w:hanging="2160"/>
      </w:pPr>
      <w:r>
        <w:t xml:space="preserve">filled pause </w:t>
      </w:r>
      <w:r w:rsidR="005D23D2">
        <w:tab/>
      </w:r>
      <w:r>
        <w:t xml:space="preserve">A voiced hesitation in spoken language. </w:t>
      </w:r>
    </w:p>
    <w:p w14:paraId="1E7C65D5" w14:textId="77777777" w:rsidR="005D23D2" w:rsidRDefault="006775BC" w:rsidP="004A346D">
      <w:pPr>
        <w:ind w:left="2160" w:hanging="2160"/>
      </w:pPr>
      <w:r>
        <w:t xml:space="preserve">filler </w:t>
      </w:r>
      <w:r w:rsidR="005D23D2">
        <w:tab/>
      </w:r>
      <w:r>
        <w:t xml:space="preserve">Words, usually with no semantic value, which are inserted into speech either from habit or to give a participant thinking time as they search for a word e.g. </w:t>
      </w:r>
      <w:proofErr w:type="spellStart"/>
      <w:r w:rsidRPr="004973B0">
        <w:rPr>
          <w:i/>
          <w:iCs/>
        </w:rPr>
        <w:t>er</w:t>
      </w:r>
      <w:proofErr w:type="spellEnd"/>
      <w:r w:rsidRPr="004973B0">
        <w:rPr>
          <w:i/>
          <w:iCs/>
        </w:rPr>
        <w:t>, um, ah</w:t>
      </w:r>
      <w:r>
        <w:t xml:space="preserve">. </w:t>
      </w:r>
    </w:p>
    <w:p w14:paraId="2C2BCCFB" w14:textId="77777777" w:rsidR="005D23D2" w:rsidRDefault="006775BC" w:rsidP="004A346D">
      <w:pPr>
        <w:ind w:left="2160" w:hanging="2160"/>
      </w:pPr>
      <w:r>
        <w:t xml:space="preserve">finite </w:t>
      </w:r>
      <w:r w:rsidR="005D23D2">
        <w:tab/>
      </w:r>
      <w:r>
        <w:t xml:space="preserve">A term used to describe verb phrases marked for tense, person and number. </w:t>
      </w:r>
    </w:p>
    <w:p w14:paraId="4B92843C" w14:textId="77777777" w:rsidR="005D23D2" w:rsidRDefault="006775BC" w:rsidP="004A346D">
      <w:pPr>
        <w:ind w:left="2160" w:hanging="2160"/>
      </w:pPr>
      <w:r>
        <w:t xml:space="preserve">foregrounding </w:t>
      </w:r>
      <w:r w:rsidR="005D23D2">
        <w:tab/>
      </w:r>
      <w:r>
        <w:t xml:space="preserve">A change in the order of clause elements to draw attention to a particular linguistic item (also called fronting) e.g. </w:t>
      </w:r>
      <w:r w:rsidRPr="004973B0">
        <w:rPr>
          <w:i/>
          <w:iCs/>
          <w:u w:val="single"/>
        </w:rPr>
        <w:t>In winter</w:t>
      </w:r>
      <w:r w:rsidRPr="004973B0">
        <w:rPr>
          <w:i/>
          <w:iCs/>
        </w:rPr>
        <w:t>, I’m really moody</w:t>
      </w:r>
      <w:r>
        <w:t xml:space="preserve">. </w:t>
      </w:r>
    </w:p>
    <w:p w14:paraId="6A1254F6" w14:textId="77777777" w:rsidR="008C6A9A" w:rsidRDefault="006775BC" w:rsidP="004A346D">
      <w:pPr>
        <w:ind w:left="2160" w:hanging="2160"/>
      </w:pPr>
      <w:r>
        <w:t xml:space="preserve">form </w:t>
      </w:r>
      <w:r w:rsidR="005D23D2">
        <w:tab/>
      </w:r>
      <w:r>
        <w:t xml:space="preserve">The class of a word or the type of phrase. </w:t>
      </w:r>
    </w:p>
    <w:p w14:paraId="1D4617C2" w14:textId="77777777" w:rsidR="008C6A9A" w:rsidRDefault="006775BC" w:rsidP="004A346D">
      <w:pPr>
        <w:ind w:left="2160" w:hanging="2160"/>
      </w:pPr>
      <w:r>
        <w:t xml:space="preserve">free morpheme </w:t>
      </w:r>
      <w:r w:rsidR="008C6A9A">
        <w:tab/>
      </w:r>
      <w:r>
        <w:t xml:space="preserve">The smallest meaningful unit of language that can occur by itself. </w:t>
      </w:r>
    </w:p>
    <w:p w14:paraId="2556F5A9" w14:textId="77777777" w:rsidR="008C6A9A" w:rsidRDefault="006775BC" w:rsidP="004A346D">
      <w:pPr>
        <w:ind w:left="2160" w:hanging="2160"/>
      </w:pPr>
      <w:r>
        <w:t xml:space="preserve">function </w:t>
      </w:r>
      <w:r w:rsidR="008C6A9A">
        <w:tab/>
      </w:r>
      <w:r>
        <w:t xml:space="preserve">The role of words, phrases or clauses within a sentence e.g. modifiers in a noun phrase. </w:t>
      </w:r>
    </w:p>
    <w:p w14:paraId="08843AF4" w14:textId="77777777" w:rsidR="008C6A9A" w:rsidRDefault="006775BC" w:rsidP="004A346D">
      <w:pPr>
        <w:ind w:left="2160" w:hanging="2160"/>
      </w:pPr>
      <w:r>
        <w:t xml:space="preserve">function word </w:t>
      </w:r>
      <w:r w:rsidR="008C6A9A">
        <w:tab/>
      </w:r>
      <w:r>
        <w:t xml:space="preserve">Closed words like prepositions, conjunctions, determiners etc. that express grammatical functions within a sentence. </w:t>
      </w:r>
    </w:p>
    <w:p w14:paraId="163107BC" w14:textId="77777777" w:rsidR="004F7E43" w:rsidRDefault="006775BC" w:rsidP="004A346D">
      <w:pPr>
        <w:ind w:left="2160" w:hanging="2160"/>
      </w:pPr>
      <w:r>
        <w:t xml:space="preserve">future time </w:t>
      </w:r>
      <w:r w:rsidR="008C6A9A">
        <w:tab/>
      </w:r>
      <w:r>
        <w:t xml:space="preserve">A verb phrase that indicates actions/processes that have not yet taken place using the modal will, the multi-word verb </w:t>
      </w:r>
      <w:r w:rsidRPr="0064248C">
        <w:rPr>
          <w:i/>
          <w:iCs/>
        </w:rPr>
        <w:t>to be + going to</w:t>
      </w:r>
      <w:r>
        <w:t xml:space="preserve">, or the simple present in subordinate clauses. </w:t>
      </w:r>
    </w:p>
    <w:p w14:paraId="0B0083A5" w14:textId="77777777" w:rsidR="004F7E43" w:rsidRDefault="006775BC" w:rsidP="004A346D">
      <w:pPr>
        <w:ind w:left="2160" w:hanging="2160"/>
      </w:pPr>
      <w:r>
        <w:t xml:space="preserve">gradable </w:t>
      </w:r>
      <w:r w:rsidR="004F7E43">
        <w:tab/>
      </w:r>
      <w:r>
        <w:t xml:space="preserve">A term to describe adjectives and adverbs that can be compared (e.g. </w:t>
      </w:r>
      <w:r w:rsidRPr="0064248C">
        <w:rPr>
          <w:i/>
          <w:iCs/>
        </w:rPr>
        <w:t>colder, coldest</w:t>
      </w:r>
      <w:r>
        <w:t xml:space="preserve">) or intensified (e.g. </w:t>
      </w:r>
      <w:r w:rsidRPr="0064248C">
        <w:rPr>
          <w:i/>
          <w:iCs/>
        </w:rPr>
        <w:t>so cold</w:t>
      </w:r>
      <w:r>
        <w:t xml:space="preserve">). </w:t>
      </w:r>
    </w:p>
    <w:p w14:paraId="538CE6D5" w14:textId="77777777" w:rsidR="004F7E43" w:rsidRDefault="006775BC" w:rsidP="004A346D">
      <w:pPr>
        <w:ind w:left="2160" w:hanging="2160"/>
      </w:pPr>
      <w:r>
        <w:t xml:space="preserve">grammatical mood </w:t>
      </w:r>
      <w:r w:rsidR="004F7E43">
        <w:tab/>
      </w:r>
      <w:r>
        <w:t xml:space="preserve">A term describing the relationship between the verb phrase and the intention of a sentence e.g. making a statement (declarative); asking a questions (interrogative); telling someone to do something (imperative); communicating something hypothetical (subjunctive). </w:t>
      </w:r>
    </w:p>
    <w:p w14:paraId="3BA91D91" w14:textId="77777777" w:rsidR="004F7E43" w:rsidRDefault="006775BC" w:rsidP="004A346D">
      <w:pPr>
        <w:ind w:left="2160" w:hanging="2160"/>
      </w:pPr>
      <w:r>
        <w:t xml:space="preserve">head word </w:t>
      </w:r>
      <w:r w:rsidR="004F7E43">
        <w:tab/>
      </w:r>
      <w:r>
        <w:t xml:space="preserve">The main linguistic item in a phrase. </w:t>
      </w:r>
    </w:p>
    <w:p w14:paraId="49D2807E" w14:textId="77777777" w:rsidR="00645885" w:rsidRDefault="006775BC" w:rsidP="004A346D">
      <w:pPr>
        <w:ind w:left="2160" w:hanging="2160"/>
      </w:pPr>
      <w:r>
        <w:t xml:space="preserve">hedging </w:t>
      </w:r>
      <w:r w:rsidR="004F7E43">
        <w:tab/>
      </w:r>
      <w:r>
        <w:t xml:space="preserve">The use of mitigating words or sounds to lessen the impact of an utterance e.g. </w:t>
      </w:r>
      <w:r w:rsidRPr="00771BDB">
        <w:rPr>
          <w:i/>
          <w:iCs/>
        </w:rPr>
        <w:t>I think, I’m not an expert but …, somewhat, it’s possible that …</w:t>
      </w:r>
      <w:r>
        <w:t xml:space="preserve"> </w:t>
      </w:r>
    </w:p>
    <w:p w14:paraId="6A303747" w14:textId="77777777" w:rsidR="00BC5718" w:rsidRDefault="00BC5718" w:rsidP="004A346D">
      <w:pPr>
        <w:ind w:left="2160" w:hanging="2160"/>
        <w:rPr>
          <w:b/>
          <w:bCs/>
        </w:rPr>
      </w:pPr>
    </w:p>
    <w:p w14:paraId="7F814424" w14:textId="18540428" w:rsidR="00645885" w:rsidRPr="00645885" w:rsidRDefault="00645885" w:rsidP="004A346D">
      <w:pPr>
        <w:ind w:left="2160" w:hanging="2160"/>
        <w:rPr>
          <w:b/>
          <w:bCs/>
        </w:rPr>
      </w:pPr>
      <w:r w:rsidRPr="00645885">
        <w:rPr>
          <w:b/>
          <w:bCs/>
        </w:rPr>
        <w:lastRenderedPageBreak/>
        <w:t xml:space="preserve">TERM </w:t>
      </w:r>
      <w:r w:rsidRPr="00645885">
        <w:rPr>
          <w:b/>
          <w:bCs/>
        </w:rPr>
        <w:tab/>
        <w:t xml:space="preserve">DESCRIPTION </w:t>
      </w:r>
    </w:p>
    <w:p w14:paraId="5B584406" w14:textId="77777777" w:rsidR="00645885" w:rsidRDefault="006775BC" w:rsidP="004A346D">
      <w:pPr>
        <w:ind w:left="2160" w:hanging="2160"/>
      </w:pPr>
      <w:r>
        <w:t xml:space="preserve">hesitation </w:t>
      </w:r>
      <w:r w:rsidR="00645885">
        <w:tab/>
      </w:r>
      <w:r>
        <w:t xml:space="preserve">The repetition of the initial sound of a letter e.g. </w:t>
      </w:r>
      <w:r w:rsidRPr="00771BDB">
        <w:rPr>
          <w:i/>
          <w:iCs/>
        </w:rPr>
        <w:t xml:space="preserve">s. straight; </w:t>
      </w:r>
      <w:proofErr w:type="spellStart"/>
      <w:r w:rsidRPr="00771BDB">
        <w:rPr>
          <w:i/>
          <w:iCs/>
        </w:rPr>
        <w:t>th.</w:t>
      </w:r>
      <w:proofErr w:type="spellEnd"/>
      <w:r w:rsidRPr="00771BDB">
        <w:rPr>
          <w:i/>
          <w:iCs/>
        </w:rPr>
        <w:t xml:space="preserve"> um (.) the very obvious</w:t>
      </w:r>
      <w:r>
        <w:t xml:space="preserve">. </w:t>
      </w:r>
    </w:p>
    <w:p w14:paraId="61C568B1" w14:textId="77777777" w:rsidR="00645885" w:rsidRDefault="00645885" w:rsidP="004A346D">
      <w:pPr>
        <w:ind w:left="2160" w:hanging="2160"/>
      </w:pPr>
      <w:r w:rsidRPr="00645885">
        <w:t xml:space="preserve">homonym </w:t>
      </w:r>
      <w:r>
        <w:tab/>
      </w:r>
      <w:r w:rsidR="006775BC">
        <w:t xml:space="preserve">Words with the same sound and form but different meanings e.g. </w:t>
      </w:r>
      <w:r w:rsidR="006775BC" w:rsidRPr="00771BDB">
        <w:rPr>
          <w:i/>
          <w:iCs/>
        </w:rPr>
        <w:t>rock</w:t>
      </w:r>
      <w:r w:rsidR="006775BC">
        <w:t xml:space="preserve"> (noun, aggregate of solid mineral matter) and </w:t>
      </w:r>
      <w:r w:rsidR="006775BC" w:rsidRPr="00771BDB">
        <w:rPr>
          <w:i/>
          <w:iCs/>
        </w:rPr>
        <w:t>rock</w:t>
      </w:r>
      <w:r w:rsidR="006775BC">
        <w:t xml:space="preserve"> (verb, move gently back and forwards). </w:t>
      </w:r>
    </w:p>
    <w:p w14:paraId="5E82CA6D" w14:textId="77777777" w:rsidR="00645885" w:rsidRDefault="006775BC" w:rsidP="004A346D">
      <w:pPr>
        <w:ind w:left="2160" w:hanging="2160"/>
      </w:pPr>
      <w:r>
        <w:t xml:space="preserve">homophone </w:t>
      </w:r>
      <w:r w:rsidR="00645885">
        <w:tab/>
      </w:r>
      <w:r>
        <w:t xml:space="preserve">Words with the same sound but different spelling and meaning e.g. flower/flour. </w:t>
      </w:r>
    </w:p>
    <w:p w14:paraId="6C1A6F3F" w14:textId="77777777" w:rsidR="00645885" w:rsidRDefault="006775BC" w:rsidP="004A346D">
      <w:pPr>
        <w:ind w:left="2160" w:hanging="2160"/>
      </w:pPr>
      <w:r>
        <w:t xml:space="preserve">hyperbole </w:t>
      </w:r>
      <w:r w:rsidR="00645885">
        <w:tab/>
      </w:r>
      <w:r>
        <w:t xml:space="preserve">Exaggeration or overstatement used as a rhetorical device to heighten feelings. </w:t>
      </w:r>
    </w:p>
    <w:p w14:paraId="4771627C" w14:textId="77777777" w:rsidR="00645885" w:rsidRDefault="006775BC" w:rsidP="004A346D">
      <w:pPr>
        <w:ind w:left="2160" w:hanging="2160"/>
      </w:pPr>
      <w:r>
        <w:t xml:space="preserve">hypercorrection </w:t>
      </w:r>
      <w:r w:rsidR="00645885">
        <w:tab/>
      </w:r>
      <w:r>
        <w:t xml:space="preserve">A process of overcompensation where speakers use non-standard forms in the belief that they are more formal or correct e.g. </w:t>
      </w:r>
      <w:r w:rsidRPr="00702055">
        <w:rPr>
          <w:i/>
          <w:iCs/>
        </w:rPr>
        <w:t>She gave it to John and I</w:t>
      </w:r>
      <w:r>
        <w:t xml:space="preserve">. </w:t>
      </w:r>
    </w:p>
    <w:p w14:paraId="52269114" w14:textId="77777777" w:rsidR="00645885" w:rsidRDefault="006775BC" w:rsidP="004A346D">
      <w:pPr>
        <w:ind w:left="2160" w:hanging="2160"/>
      </w:pPr>
      <w:r>
        <w:t xml:space="preserve">hypophora </w:t>
      </w:r>
      <w:r w:rsidR="00645885">
        <w:tab/>
      </w:r>
      <w:r>
        <w:t xml:space="preserve">A rhetorical device in which a speaker or writer poses a question and then provides the answer. </w:t>
      </w:r>
    </w:p>
    <w:p w14:paraId="6C7ABB79" w14:textId="77777777" w:rsidR="00645885" w:rsidRDefault="006775BC" w:rsidP="004A346D">
      <w:pPr>
        <w:ind w:left="2160" w:hanging="2160"/>
      </w:pPr>
      <w:r>
        <w:t xml:space="preserve">idiolect </w:t>
      </w:r>
      <w:r w:rsidR="00645885">
        <w:tab/>
      </w:r>
      <w:r>
        <w:t xml:space="preserve">A term used to describe the characteristic speech of an individual, including distinctive features of pronunciation, lexis, and grammar. </w:t>
      </w:r>
    </w:p>
    <w:p w14:paraId="771F33CE" w14:textId="77777777" w:rsidR="00645885" w:rsidRDefault="006775BC" w:rsidP="004A346D">
      <w:pPr>
        <w:ind w:left="2160" w:hanging="2160"/>
      </w:pPr>
      <w:r>
        <w:t xml:space="preserve">idiom </w:t>
      </w:r>
      <w:r w:rsidR="00645885">
        <w:tab/>
      </w:r>
      <w:r>
        <w:t xml:space="preserve">A distinctive expression in which the meaning is not a literal interpretation of the individual words e.g. </w:t>
      </w:r>
      <w:r w:rsidRPr="006741EF">
        <w:rPr>
          <w:i/>
          <w:iCs/>
        </w:rPr>
        <w:t xml:space="preserve">She </w:t>
      </w:r>
      <w:r w:rsidRPr="006741EF">
        <w:rPr>
          <w:i/>
          <w:iCs/>
          <w:u w:val="single"/>
        </w:rPr>
        <w:t>jumped the gun</w:t>
      </w:r>
      <w:r w:rsidRPr="006741EF">
        <w:rPr>
          <w:i/>
          <w:iCs/>
        </w:rPr>
        <w:t xml:space="preserve"> when she sent in that complaint yesterday</w:t>
      </w:r>
      <w:r>
        <w:t>. i.e. ‘acted too fast’</w:t>
      </w:r>
      <w:r w:rsidR="00645885">
        <w:t>.</w:t>
      </w:r>
      <w:r>
        <w:t xml:space="preserve"> </w:t>
      </w:r>
    </w:p>
    <w:p w14:paraId="3A5A47A8" w14:textId="77777777" w:rsidR="00A10D18" w:rsidRDefault="006775BC" w:rsidP="004A346D">
      <w:pPr>
        <w:ind w:left="2160" w:hanging="2160"/>
      </w:pPr>
      <w:r>
        <w:t xml:space="preserve">imperative </w:t>
      </w:r>
      <w:r w:rsidR="00645885">
        <w:tab/>
      </w:r>
      <w:r>
        <w:t xml:space="preserve">A grammatical mood expressing a directive using a verb in the base form with no subject e.g. </w:t>
      </w:r>
      <w:r w:rsidRPr="006741EF">
        <w:rPr>
          <w:i/>
          <w:iCs/>
        </w:rPr>
        <w:t>Sit. Don’t eat it. Stop</w:t>
      </w:r>
      <w:r>
        <w:t xml:space="preserve">. </w:t>
      </w:r>
    </w:p>
    <w:p w14:paraId="5D46F347" w14:textId="77777777" w:rsidR="00A10D18" w:rsidRDefault="006775BC" w:rsidP="004A346D">
      <w:pPr>
        <w:ind w:left="2160" w:hanging="2160"/>
      </w:pPr>
      <w:r>
        <w:t xml:space="preserve">implicature </w:t>
      </w:r>
      <w:r w:rsidR="00A10D18">
        <w:tab/>
      </w:r>
      <w:r>
        <w:t xml:space="preserve">A term used to describe what a hearer infers from an utterance. </w:t>
      </w:r>
    </w:p>
    <w:p w14:paraId="75055599" w14:textId="77777777" w:rsidR="00A10D18" w:rsidRDefault="006775BC" w:rsidP="004A346D">
      <w:pPr>
        <w:ind w:left="2160" w:hanging="2160"/>
      </w:pPr>
      <w:r>
        <w:t xml:space="preserve">inclusive </w:t>
      </w:r>
      <w:r w:rsidR="00A10D18">
        <w:tab/>
      </w:r>
      <w:r>
        <w:t xml:space="preserve">A term used to describe a first person plural reference (e.g. </w:t>
      </w:r>
      <w:r w:rsidRPr="006741EF">
        <w:rPr>
          <w:i/>
          <w:iCs/>
        </w:rPr>
        <w:t>we, us</w:t>
      </w:r>
      <w:r>
        <w:t xml:space="preserve">) that includes the speaker as well as the addressee(s). </w:t>
      </w:r>
    </w:p>
    <w:p w14:paraId="6A9FEA16" w14:textId="77777777" w:rsidR="00A10D18" w:rsidRDefault="006775BC" w:rsidP="004A346D">
      <w:pPr>
        <w:ind w:left="2160" w:hanging="2160"/>
      </w:pPr>
      <w:r>
        <w:t xml:space="preserve">independent clause </w:t>
      </w:r>
      <w:r w:rsidR="00A10D18">
        <w:tab/>
      </w:r>
      <w:r>
        <w:t xml:space="preserve">A clause that can stand alone, has a tensed verb phrase, and makes sense by itself (also called a main clause). </w:t>
      </w:r>
    </w:p>
    <w:p w14:paraId="6AEA75C0" w14:textId="77777777" w:rsidR="00A10D18" w:rsidRDefault="006775BC" w:rsidP="004A346D">
      <w:pPr>
        <w:ind w:left="2160" w:hanging="2160"/>
      </w:pPr>
      <w:r>
        <w:t xml:space="preserve">indirect object </w:t>
      </w:r>
      <w:r w:rsidR="00A10D18">
        <w:tab/>
      </w:r>
      <w:r>
        <w:t xml:space="preserve">The animate being that receives the action of the verb, which comes before the direct object, or after it in the form of a prepositional phrase e.g. </w:t>
      </w:r>
      <w:r w:rsidRPr="002E419C">
        <w:rPr>
          <w:i/>
          <w:iCs/>
        </w:rPr>
        <w:t xml:space="preserve">The cat brought </w:t>
      </w:r>
      <w:r w:rsidRPr="002E419C">
        <w:rPr>
          <w:i/>
          <w:iCs/>
          <w:u w:val="single"/>
        </w:rPr>
        <w:t>Sandra</w:t>
      </w:r>
      <w:r w:rsidRPr="002E419C">
        <w:rPr>
          <w:i/>
          <w:iCs/>
        </w:rPr>
        <w:t xml:space="preserve"> a mouse</w:t>
      </w:r>
      <w:r>
        <w:t xml:space="preserve"> OR </w:t>
      </w:r>
      <w:r w:rsidRPr="002E419C">
        <w:rPr>
          <w:i/>
          <w:iCs/>
        </w:rPr>
        <w:t xml:space="preserve">The cat brought a mouse to </w:t>
      </w:r>
      <w:r w:rsidRPr="002E419C">
        <w:rPr>
          <w:i/>
          <w:iCs/>
          <w:u w:val="single"/>
        </w:rPr>
        <w:t>Sandra</w:t>
      </w:r>
      <w:r>
        <w:t xml:space="preserve">. </w:t>
      </w:r>
    </w:p>
    <w:p w14:paraId="0E68688B" w14:textId="77777777" w:rsidR="003A1BDF" w:rsidRDefault="006775BC" w:rsidP="004A346D">
      <w:pPr>
        <w:ind w:left="2160" w:hanging="2160"/>
      </w:pPr>
      <w:r>
        <w:t xml:space="preserve">indirect speech </w:t>
      </w:r>
      <w:r w:rsidR="00A10D18">
        <w:tab/>
      </w:r>
      <w:r>
        <w:t xml:space="preserve">A form of speech which reports what someone else has said, where the subordinator that introduces words spoken e.g. </w:t>
      </w:r>
      <w:r w:rsidRPr="002E419C">
        <w:rPr>
          <w:i/>
          <w:iCs/>
        </w:rPr>
        <w:t>The teacher said that I could pass</w:t>
      </w:r>
      <w:r>
        <w:t xml:space="preserve">. </w:t>
      </w:r>
    </w:p>
    <w:p w14:paraId="5F106FD9" w14:textId="77777777" w:rsidR="003A1BDF" w:rsidRDefault="006775BC" w:rsidP="004A346D">
      <w:pPr>
        <w:ind w:left="2160" w:hanging="2160"/>
      </w:pPr>
      <w:r>
        <w:t xml:space="preserve">infinitive </w:t>
      </w:r>
      <w:r w:rsidR="003A1BDF">
        <w:tab/>
      </w:r>
      <w:r>
        <w:t xml:space="preserve">A non-finite base form verb which usually occurs with the preposition to e.g. </w:t>
      </w:r>
      <w:r w:rsidRPr="002E419C">
        <w:rPr>
          <w:i/>
          <w:iCs/>
        </w:rPr>
        <w:t>to sit</w:t>
      </w:r>
      <w:r>
        <w:t xml:space="preserve">. </w:t>
      </w:r>
    </w:p>
    <w:p w14:paraId="01A0A71F" w14:textId="77777777" w:rsidR="003A1BDF" w:rsidRDefault="006775BC" w:rsidP="004A346D">
      <w:pPr>
        <w:ind w:left="2160" w:hanging="2160"/>
      </w:pPr>
      <w:r>
        <w:t xml:space="preserve">inflection </w:t>
      </w:r>
      <w:r w:rsidR="003A1BDF">
        <w:tab/>
      </w:r>
      <w:r>
        <w:t>The marking of a grammatical relationship with a suffix e.g. plural and possessive nouns, verbs participles (-</w:t>
      </w:r>
      <w:proofErr w:type="spellStart"/>
      <w:r w:rsidRPr="002E419C">
        <w:rPr>
          <w:i/>
          <w:iCs/>
        </w:rPr>
        <w:t>ing</w:t>
      </w:r>
      <w:proofErr w:type="spellEnd"/>
      <w:r>
        <w:t>, -</w:t>
      </w:r>
      <w:r w:rsidRPr="002E419C">
        <w:rPr>
          <w:i/>
          <w:iCs/>
        </w:rPr>
        <w:t>ed</w:t>
      </w:r>
      <w:r>
        <w:t xml:space="preserve">). </w:t>
      </w:r>
    </w:p>
    <w:p w14:paraId="68DB7AA9" w14:textId="77777777" w:rsidR="003A1BDF" w:rsidRDefault="006775BC" w:rsidP="004A346D">
      <w:pPr>
        <w:ind w:left="2160" w:hanging="2160"/>
      </w:pPr>
      <w:r>
        <w:t>-</w:t>
      </w:r>
      <w:proofErr w:type="spellStart"/>
      <w:r>
        <w:t>ing</w:t>
      </w:r>
      <w:proofErr w:type="spellEnd"/>
      <w:r>
        <w:t xml:space="preserve"> participle </w:t>
      </w:r>
      <w:r w:rsidR="003A1BDF">
        <w:tab/>
      </w:r>
      <w:r>
        <w:t>A non-finite verb formed by adding an -</w:t>
      </w:r>
      <w:proofErr w:type="spellStart"/>
      <w:r w:rsidRPr="002E419C">
        <w:rPr>
          <w:i/>
          <w:iCs/>
        </w:rPr>
        <w:t>ing</w:t>
      </w:r>
      <w:proofErr w:type="spellEnd"/>
      <w:r>
        <w:t xml:space="preserve"> inflection to the base form of a verb, which occurs with an auxiliary in a tensed verb phrase, or by itself as a non-finite clause (also called a present participle) e.g. </w:t>
      </w:r>
      <w:r w:rsidRPr="002E419C">
        <w:rPr>
          <w:i/>
          <w:iCs/>
        </w:rPr>
        <w:t xml:space="preserve">The girl was </w:t>
      </w:r>
      <w:r w:rsidRPr="00F450D2">
        <w:rPr>
          <w:i/>
          <w:iCs/>
          <w:u w:val="single"/>
        </w:rPr>
        <w:t>crying</w:t>
      </w:r>
      <w:r w:rsidRPr="002E419C">
        <w:rPr>
          <w:i/>
          <w:iCs/>
        </w:rPr>
        <w:t xml:space="preserve"> for ages. The leaves </w:t>
      </w:r>
      <w:r w:rsidRPr="00F450D2">
        <w:rPr>
          <w:i/>
          <w:iCs/>
          <w:u w:val="single"/>
        </w:rPr>
        <w:t>falling</w:t>
      </w:r>
      <w:r w:rsidRPr="002E419C">
        <w:rPr>
          <w:i/>
          <w:iCs/>
        </w:rPr>
        <w:t xml:space="preserve"> from the trees carpeted the ground</w:t>
      </w:r>
      <w:r>
        <w:t xml:space="preserve">. </w:t>
      </w:r>
    </w:p>
    <w:p w14:paraId="2437C5F5" w14:textId="77777777" w:rsidR="003A1BDF" w:rsidRDefault="006775BC" w:rsidP="004A346D">
      <w:pPr>
        <w:ind w:left="2160" w:hanging="2160"/>
      </w:pPr>
      <w:r>
        <w:t xml:space="preserve">initialism </w:t>
      </w:r>
      <w:r w:rsidR="003A1BDF">
        <w:tab/>
      </w:r>
      <w:r>
        <w:t xml:space="preserve">A word formed from the first letters of a sequence of words pronounced letter by letter e.g. </w:t>
      </w:r>
      <w:r w:rsidRPr="00F450D2">
        <w:rPr>
          <w:i/>
          <w:iCs/>
        </w:rPr>
        <w:t>NHS, BBC, OMG</w:t>
      </w:r>
      <w:r>
        <w:t xml:space="preserve">. </w:t>
      </w:r>
    </w:p>
    <w:p w14:paraId="19DBBC36" w14:textId="77777777" w:rsidR="003A1BDF" w:rsidRDefault="006775BC" w:rsidP="004A346D">
      <w:pPr>
        <w:ind w:left="2160" w:hanging="2160"/>
      </w:pPr>
      <w:r>
        <w:t xml:space="preserve">initial position </w:t>
      </w:r>
      <w:r w:rsidR="003A1BDF">
        <w:tab/>
      </w:r>
      <w:r>
        <w:t xml:space="preserve">A term used to describe the first site in a sentence, clause, phrase or word. intensifier An adverb that adds emphasis e.g. </w:t>
      </w:r>
      <w:r w:rsidRPr="00F450D2">
        <w:rPr>
          <w:i/>
          <w:iCs/>
        </w:rPr>
        <w:t>so, very, really</w:t>
      </w:r>
      <w:r>
        <w:t xml:space="preserve">. </w:t>
      </w:r>
    </w:p>
    <w:p w14:paraId="1888BCEF" w14:textId="77777777" w:rsidR="003A1BDF" w:rsidRDefault="003A1BDF" w:rsidP="004A346D">
      <w:pPr>
        <w:ind w:left="2160" w:hanging="2160"/>
      </w:pPr>
      <w:r>
        <w:t>i</w:t>
      </w:r>
      <w:r w:rsidR="006775BC">
        <w:t xml:space="preserve">nteractive feature </w:t>
      </w:r>
      <w:r>
        <w:tab/>
      </w:r>
      <w:r w:rsidR="006775BC">
        <w:t xml:space="preserve">Distinctive non-verbal utterances that affirm (e.g. </w:t>
      </w:r>
      <w:r w:rsidR="006775BC" w:rsidRPr="00F450D2">
        <w:rPr>
          <w:i/>
          <w:iCs/>
        </w:rPr>
        <w:t>mm, yes</w:t>
      </w:r>
      <w:r w:rsidR="006775BC">
        <w:t xml:space="preserve">), show agreement (e.g. feature laughter), add reinforcement (e.g. echo utterances). </w:t>
      </w:r>
    </w:p>
    <w:p w14:paraId="20DDA979" w14:textId="77777777" w:rsidR="00F450D2" w:rsidRDefault="00F450D2" w:rsidP="004A346D">
      <w:pPr>
        <w:ind w:left="2160" w:hanging="2160"/>
        <w:rPr>
          <w:b/>
          <w:bCs/>
        </w:rPr>
      </w:pPr>
    </w:p>
    <w:p w14:paraId="71963647" w14:textId="77777777" w:rsidR="00BC5718" w:rsidRDefault="00BC5718" w:rsidP="004A346D">
      <w:pPr>
        <w:ind w:left="2160" w:hanging="2160"/>
        <w:rPr>
          <w:b/>
          <w:bCs/>
        </w:rPr>
      </w:pPr>
    </w:p>
    <w:p w14:paraId="668104E6" w14:textId="56C57E96" w:rsidR="003A1BDF" w:rsidRPr="003A1BDF" w:rsidRDefault="006775BC" w:rsidP="004A346D">
      <w:pPr>
        <w:ind w:left="2160" w:hanging="2160"/>
        <w:rPr>
          <w:b/>
          <w:bCs/>
        </w:rPr>
      </w:pPr>
      <w:r w:rsidRPr="003A1BDF">
        <w:rPr>
          <w:b/>
          <w:bCs/>
        </w:rPr>
        <w:lastRenderedPageBreak/>
        <w:t xml:space="preserve">TERM </w:t>
      </w:r>
      <w:r w:rsidR="003A1BDF" w:rsidRPr="003A1BDF">
        <w:rPr>
          <w:b/>
          <w:bCs/>
        </w:rPr>
        <w:tab/>
      </w:r>
      <w:r w:rsidRPr="003A1BDF">
        <w:rPr>
          <w:b/>
          <w:bCs/>
        </w:rPr>
        <w:t xml:space="preserve">DESCRIPTION </w:t>
      </w:r>
    </w:p>
    <w:p w14:paraId="4830EDE9" w14:textId="77777777" w:rsidR="003A1BDF" w:rsidRDefault="006775BC" w:rsidP="004A346D">
      <w:pPr>
        <w:ind w:left="2160" w:hanging="2160"/>
      </w:pPr>
      <w:r>
        <w:t xml:space="preserve">interjection </w:t>
      </w:r>
      <w:r w:rsidR="003A1BDF">
        <w:tab/>
      </w:r>
      <w:r>
        <w:t xml:space="preserve">A closed class group of words and phrases that communicate emotions or spontaneous responses which are not part of the grammatical structure of a clause e.g. </w:t>
      </w:r>
      <w:r w:rsidRPr="00F450D2">
        <w:rPr>
          <w:i/>
          <w:iCs/>
        </w:rPr>
        <w:t>hey!, oh dear!</w:t>
      </w:r>
      <w:r>
        <w:t xml:space="preserve"> </w:t>
      </w:r>
    </w:p>
    <w:p w14:paraId="46DE26D3" w14:textId="77777777" w:rsidR="003A1BDF" w:rsidRPr="00F450D2" w:rsidRDefault="006775BC" w:rsidP="004A346D">
      <w:pPr>
        <w:ind w:left="2160" w:hanging="2160"/>
        <w:rPr>
          <w:i/>
          <w:iCs/>
        </w:rPr>
      </w:pPr>
      <w:r>
        <w:t xml:space="preserve">interrogative </w:t>
      </w:r>
      <w:r w:rsidR="003A1BDF">
        <w:tab/>
      </w:r>
      <w:r>
        <w:t xml:space="preserve">A grammatical mood expressing a question, in which the subject and the verb are inverted e.g. </w:t>
      </w:r>
      <w:r w:rsidRPr="00F450D2">
        <w:rPr>
          <w:i/>
          <w:iCs/>
        </w:rPr>
        <w:t xml:space="preserve">Has she got a cat? Would they buy a book? Does he want to come? </w:t>
      </w:r>
    </w:p>
    <w:p w14:paraId="19275CB9" w14:textId="77777777" w:rsidR="003A1BDF" w:rsidRDefault="006775BC" w:rsidP="004A346D">
      <w:pPr>
        <w:ind w:left="2160" w:hanging="2160"/>
      </w:pPr>
      <w:r>
        <w:t xml:space="preserve">interruption </w:t>
      </w:r>
      <w:r w:rsidR="003A1BDF">
        <w:tab/>
      </w:r>
      <w:r>
        <w:t xml:space="preserve">The ending of one speaker’s turn by the intervention of another speaker, which may be a non-cooperative challenge, or may be the result of multiple participants with equal status in a conversation. </w:t>
      </w:r>
    </w:p>
    <w:p w14:paraId="27746FE8" w14:textId="77777777" w:rsidR="003A1BDF" w:rsidRDefault="006775BC" w:rsidP="004A346D">
      <w:pPr>
        <w:ind w:left="2160" w:hanging="2160"/>
      </w:pPr>
      <w:r>
        <w:t xml:space="preserve">intonation </w:t>
      </w:r>
      <w:r w:rsidR="003A1BDF">
        <w:tab/>
      </w:r>
      <w:r>
        <w:t xml:space="preserve">The quality or tone of voice in speech, which can stay level, rise or fall. </w:t>
      </w:r>
    </w:p>
    <w:p w14:paraId="3B3CB228" w14:textId="151C3639" w:rsidR="003A1BDF" w:rsidRDefault="006775BC" w:rsidP="004A346D">
      <w:pPr>
        <w:ind w:left="2160" w:hanging="2160"/>
      </w:pPr>
      <w:r>
        <w:t xml:space="preserve">intransitive </w:t>
      </w:r>
      <w:r w:rsidR="003A1BDF">
        <w:tab/>
      </w:r>
      <w:r>
        <w:t xml:space="preserve">A verb which requires no object to complete its meaning (e.g. </w:t>
      </w:r>
      <w:r w:rsidRPr="00F450D2">
        <w:rPr>
          <w:i/>
          <w:iCs/>
        </w:rPr>
        <w:t>The baby smiled</w:t>
      </w:r>
      <w:r>
        <w:t xml:space="preserve">.)—some verbs can be both intransitive (e.g. </w:t>
      </w:r>
      <w:r w:rsidRPr="00F450D2">
        <w:rPr>
          <w:i/>
          <w:iCs/>
        </w:rPr>
        <w:t>The family ate</w:t>
      </w:r>
      <w:r>
        <w:t xml:space="preserve">.) and transitive (e.g. </w:t>
      </w:r>
      <w:r w:rsidRPr="00F450D2">
        <w:rPr>
          <w:i/>
          <w:iCs/>
        </w:rPr>
        <w:t>The family ate the meal</w:t>
      </w:r>
      <w:r>
        <w:t>.)</w:t>
      </w:r>
    </w:p>
    <w:p w14:paraId="330B8746" w14:textId="77777777" w:rsidR="00B72B83" w:rsidRDefault="006775BC" w:rsidP="004A346D">
      <w:pPr>
        <w:ind w:left="2160" w:hanging="2160"/>
      </w:pPr>
      <w:r>
        <w:t xml:space="preserve">irony </w:t>
      </w:r>
      <w:r w:rsidR="003A1BDF">
        <w:tab/>
      </w:r>
      <w:r>
        <w:t xml:space="preserve">A way of writing or speaking in which the intended meaning appears to be the opposite of what is actually said e.g. </w:t>
      </w:r>
      <w:r w:rsidRPr="002A65DD">
        <w:rPr>
          <w:i/>
          <w:iCs/>
        </w:rPr>
        <w:t>Thanks so much for taking the bins out!</w:t>
      </w:r>
      <w:r>
        <w:t xml:space="preserve"> (i.e. bins have not actually been taken out = implicit criticism). </w:t>
      </w:r>
    </w:p>
    <w:p w14:paraId="7AF85896" w14:textId="77777777" w:rsidR="00B72B83" w:rsidRDefault="006775BC" w:rsidP="004A346D">
      <w:pPr>
        <w:ind w:left="2160" w:hanging="2160"/>
      </w:pPr>
      <w:r>
        <w:t xml:space="preserve">latch-on </w:t>
      </w:r>
      <w:r w:rsidR="00B72B83">
        <w:tab/>
      </w:r>
      <w:r>
        <w:t xml:space="preserve">A smooth link between different speakers in a spoken exchange. </w:t>
      </w:r>
    </w:p>
    <w:p w14:paraId="7B3123BF" w14:textId="77777777" w:rsidR="00B72B83" w:rsidRDefault="006775BC" w:rsidP="004A346D">
      <w:pPr>
        <w:ind w:left="2160" w:hanging="2160"/>
      </w:pPr>
      <w:r>
        <w:t xml:space="preserve">lexical cohesion </w:t>
      </w:r>
      <w:r w:rsidR="00B72B83">
        <w:tab/>
      </w:r>
      <w:r>
        <w:t xml:space="preserve">Links created between words as a result of their related meanings. </w:t>
      </w:r>
    </w:p>
    <w:p w14:paraId="03AA7303" w14:textId="77777777" w:rsidR="00B72B83" w:rsidRDefault="006775BC" w:rsidP="004A346D">
      <w:pPr>
        <w:ind w:left="2160" w:hanging="2160"/>
      </w:pPr>
      <w:r>
        <w:t xml:space="preserve">lexical diffusion </w:t>
      </w:r>
      <w:r w:rsidR="00B72B83">
        <w:tab/>
      </w:r>
      <w:r>
        <w:t xml:space="preserve">The gradual spread of linguistic change. </w:t>
      </w:r>
    </w:p>
    <w:p w14:paraId="5C83DB3A" w14:textId="77777777" w:rsidR="00B72B83" w:rsidRDefault="006775BC" w:rsidP="004A346D">
      <w:pPr>
        <w:ind w:left="2160" w:hanging="2160"/>
      </w:pPr>
      <w:r>
        <w:t xml:space="preserve">lexical set </w:t>
      </w:r>
      <w:r w:rsidR="00B72B83">
        <w:tab/>
      </w:r>
      <w:r>
        <w:t>A group of words linked by a common word class, which may also have related meanings</w:t>
      </w:r>
      <w:r w:rsidR="00B72B83">
        <w:t>.</w:t>
      </w:r>
      <w:r>
        <w:t xml:space="preserve"> </w:t>
      </w:r>
    </w:p>
    <w:p w14:paraId="2D4B35F3" w14:textId="77777777" w:rsidR="00B72B83" w:rsidRDefault="006775BC" w:rsidP="004A346D">
      <w:pPr>
        <w:ind w:left="2160" w:hanging="2160"/>
      </w:pPr>
      <w:r>
        <w:t xml:space="preserve">lexical verb </w:t>
      </w:r>
      <w:r w:rsidR="00B72B83">
        <w:tab/>
      </w:r>
      <w:r>
        <w:t xml:space="preserve">The verb in a verb phrase that carries the main meaning (also called a main verb) e.g. </w:t>
      </w:r>
      <w:r w:rsidRPr="000F5615">
        <w:rPr>
          <w:i/>
          <w:iCs/>
        </w:rPr>
        <w:t xml:space="preserve">The man </w:t>
      </w:r>
      <w:r w:rsidRPr="000F5615">
        <w:rPr>
          <w:i/>
          <w:iCs/>
          <w:u w:val="single"/>
        </w:rPr>
        <w:t>fell</w:t>
      </w:r>
      <w:r w:rsidRPr="000F5615">
        <w:rPr>
          <w:i/>
          <w:iCs/>
        </w:rPr>
        <w:t xml:space="preserve">. The children had </w:t>
      </w:r>
      <w:r w:rsidRPr="000F5615">
        <w:rPr>
          <w:i/>
          <w:iCs/>
          <w:u w:val="single"/>
        </w:rPr>
        <w:t>finished</w:t>
      </w:r>
      <w:r w:rsidRPr="000F5615">
        <w:rPr>
          <w:i/>
          <w:iCs/>
        </w:rPr>
        <w:t xml:space="preserve">. The car should have </w:t>
      </w:r>
      <w:r w:rsidRPr="002A1DA1">
        <w:rPr>
          <w:i/>
          <w:iCs/>
          <w:u w:val="single"/>
        </w:rPr>
        <w:t>arrived</w:t>
      </w:r>
      <w:r w:rsidRPr="000F5615">
        <w:rPr>
          <w:i/>
          <w:iCs/>
        </w:rPr>
        <w:t xml:space="preserve"> by now</w:t>
      </w:r>
      <w:r>
        <w:t xml:space="preserve">. </w:t>
      </w:r>
    </w:p>
    <w:p w14:paraId="1172044C" w14:textId="77777777" w:rsidR="00B72B83" w:rsidRDefault="006775BC" w:rsidP="004A346D">
      <w:pPr>
        <w:ind w:left="2160" w:hanging="2160"/>
      </w:pPr>
      <w:r>
        <w:t xml:space="preserve">lexis </w:t>
      </w:r>
      <w:r w:rsidR="00B72B83">
        <w:tab/>
      </w:r>
      <w:r>
        <w:t xml:space="preserve">The term used to describe the vocabulary of a language. </w:t>
      </w:r>
    </w:p>
    <w:p w14:paraId="3F36749F" w14:textId="77777777" w:rsidR="00462097" w:rsidRDefault="006775BC" w:rsidP="004A346D">
      <w:pPr>
        <w:ind w:left="2160" w:hanging="2160"/>
      </w:pPr>
      <w:r>
        <w:t xml:space="preserve">liaison </w:t>
      </w:r>
      <w:r w:rsidR="00B72B83">
        <w:tab/>
      </w:r>
      <w:r>
        <w:t>A process that changes the pronunciation of words at boundaries, usually inserting /</w:t>
      </w:r>
      <w:r w:rsidRPr="002A1DA1">
        <w:rPr>
          <w:i/>
          <w:iCs/>
        </w:rPr>
        <w:t>r</w:t>
      </w:r>
      <w:r>
        <w:t xml:space="preserve">/. </w:t>
      </w:r>
    </w:p>
    <w:p w14:paraId="636E5EC1" w14:textId="77777777" w:rsidR="00462097" w:rsidRDefault="006775BC" w:rsidP="004A346D">
      <w:pPr>
        <w:ind w:left="2160" w:hanging="2160"/>
      </w:pPr>
      <w:r>
        <w:t xml:space="preserve">loan word </w:t>
      </w:r>
      <w:r w:rsidR="00462097">
        <w:tab/>
      </w:r>
      <w:r>
        <w:t xml:space="preserve">A word borrowed from another language e.g. </w:t>
      </w:r>
      <w:r w:rsidRPr="002A1DA1">
        <w:rPr>
          <w:i/>
          <w:iCs/>
        </w:rPr>
        <w:t>tortilla</w:t>
      </w:r>
      <w:r>
        <w:t xml:space="preserve">. </w:t>
      </w:r>
    </w:p>
    <w:p w14:paraId="5E451D81" w14:textId="77777777" w:rsidR="00462097" w:rsidRDefault="006775BC" w:rsidP="004A346D">
      <w:pPr>
        <w:ind w:left="2160" w:hanging="2160"/>
      </w:pPr>
      <w:r>
        <w:t xml:space="preserve">main clause </w:t>
      </w:r>
      <w:r w:rsidR="00462097">
        <w:tab/>
      </w:r>
      <w:r>
        <w:t xml:space="preserve">A clause that can stand alone, has a tensed verb phrase, and makes sense (also called an independent clause) </w:t>
      </w:r>
    </w:p>
    <w:p w14:paraId="25862EE4" w14:textId="77777777" w:rsidR="00462097" w:rsidRDefault="006775BC" w:rsidP="004A346D">
      <w:pPr>
        <w:ind w:left="2160" w:hanging="2160"/>
      </w:pPr>
      <w:r>
        <w:t xml:space="preserve">malapropism </w:t>
      </w:r>
      <w:r w:rsidR="00462097">
        <w:tab/>
      </w:r>
      <w:r>
        <w:t xml:space="preserve">A misuse of words that sound similar e.g. </w:t>
      </w:r>
      <w:r w:rsidRPr="002A1DA1">
        <w:rPr>
          <w:i/>
          <w:iCs/>
        </w:rPr>
        <w:t>fire distinguisher</w:t>
      </w:r>
      <w:r>
        <w:t xml:space="preserve"> for </w:t>
      </w:r>
      <w:r w:rsidRPr="002A1DA1">
        <w:rPr>
          <w:i/>
          <w:iCs/>
        </w:rPr>
        <w:t>fire extinguisher</w:t>
      </w:r>
      <w:r>
        <w:t xml:space="preserve">. </w:t>
      </w:r>
    </w:p>
    <w:p w14:paraId="0527828F" w14:textId="77777777" w:rsidR="00462097" w:rsidRDefault="006775BC" w:rsidP="004A346D">
      <w:pPr>
        <w:ind w:left="2160" w:hanging="2160"/>
      </w:pPr>
      <w:r>
        <w:t xml:space="preserve">marked theme </w:t>
      </w:r>
      <w:r w:rsidR="00462097">
        <w:tab/>
      </w:r>
      <w:r>
        <w:t xml:space="preserve">A linguistic unit that occurs at the front of a sentence replacing the subject (the theme of a sentence) e.g. </w:t>
      </w:r>
      <w:r w:rsidRPr="00386440">
        <w:rPr>
          <w:i/>
          <w:iCs/>
          <w:u w:val="single"/>
        </w:rPr>
        <w:t>In the middle of winter</w:t>
      </w:r>
      <w:r w:rsidRPr="002A1DA1">
        <w:rPr>
          <w:i/>
          <w:iCs/>
        </w:rPr>
        <w:t>, you don’t expect crocuses to flower</w:t>
      </w:r>
      <w:r>
        <w:t xml:space="preserve">. </w:t>
      </w:r>
    </w:p>
    <w:p w14:paraId="2AE35389" w14:textId="77777777" w:rsidR="00462097" w:rsidRDefault="006775BC" w:rsidP="004A346D">
      <w:pPr>
        <w:ind w:left="2160" w:hanging="2160"/>
      </w:pPr>
      <w:r>
        <w:t xml:space="preserve">metaphor </w:t>
      </w:r>
      <w:r w:rsidR="00462097">
        <w:tab/>
      </w:r>
      <w:r>
        <w:t xml:space="preserve">A figurative use of language in which one thing is seen in terms of something else e.g. </w:t>
      </w:r>
      <w:r w:rsidRPr="00386440">
        <w:rPr>
          <w:i/>
          <w:iCs/>
        </w:rPr>
        <w:t xml:space="preserve">He was at a </w:t>
      </w:r>
      <w:r w:rsidRPr="00A82B27">
        <w:rPr>
          <w:i/>
          <w:iCs/>
          <w:u w:val="single"/>
        </w:rPr>
        <w:t>crossroads</w:t>
      </w:r>
      <w:r w:rsidRPr="00386440">
        <w:rPr>
          <w:i/>
          <w:iCs/>
        </w:rPr>
        <w:t xml:space="preserve"> and didn’t know which </w:t>
      </w:r>
      <w:r w:rsidRPr="00A82B27">
        <w:rPr>
          <w:i/>
          <w:iCs/>
          <w:u w:val="single"/>
        </w:rPr>
        <w:t>road</w:t>
      </w:r>
      <w:r w:rsidRPr="00386440">
        <w:rPr>
          <w:i/>
          <w:iCs/>
        </w:rPr>
        <w:t xml:space="preserve"> to take</w:t>
      </w:r>
      <w:r>
        <w:t xml:space="preserve"> (= making choices in life). </w:t>
      </w:r>
    </w:p>
    <w:p w14:paraId="59A05396" w14:textId="77777777" w:rsidR="00462097" w:rsidRDefault="006775BC" w:rsidP="004A346D">
      <w:pPr>
        <w:ind w:left="2160" w:hanging="2160"/>
      </w:pPr>
      <w:r>
        <w:t xml:space="preserve">metonymy </w:t>
      </w:r>
      <w:r w:rsidR="00462097">
        <w:tab/>
      </w:r>
      <w:r>
        <w:t xml:space="preserve">The use of an attribute to represent the whole e.g. the </w:t>
      </w:r>
      <w:r w:rsidRPr="00A82B27">
        <w:rPr>
          <w:i/>
          <w:iCs/>
        </w:rPr>
        <w:t>stage</w:t>
      </w:r>
      <w:r>
        <w:t xml:space="preserve"> = </w:t>
      </w:r>
      <w:r w:rsidRPr="00A82B27">
        <w:rPr>
          <w:i/>
          <w:iCs/>
        </w:rPr>
        <w:t>theatre</w:t>
      </w:r>
      <w:r>
        <w:t xml:space="preserve">. </w:t>
      </w:r>
    </w:p>
    <w:p w14:paraId="74870954" w14:textId="77777777" w:rsidR="00462097" w:rsidRDefault="006775BC" w:rsidP="004A346D">
      <w:pPr>
        <w:ind w:left="2160" w:hanging="2160"/>
      </w:pPr>
      <w:r>
        <w:t xml:space="preserve">minimal pair/set </w:t>
      </w:r>
      <w:r w:rsidR="00462097">
        <w:tab/>
      </w:r>
      <w:r>
        <w:t xml:space="preserve">Two or more words that are identical except for one phoneme occurring in the same place which changes the meaning e.g. </w:t>
      </w:r>
      <w:r w:rsidRPr="00A82B27">
        <w:rPr>
          <w:i/>
          <w:iCs/>
        </w:rPr>
        <w:t>pin/pan, shot/pot, din/dip/did/dig</w:t>
      </w:r>
      <w:r>
        <w:t xml:space="preserve">. </w:t>
      </w:r>
    </w:p>
    <w:p w14:paraId="5498EA75" w14:textId="77777777" w:rsidR="00462097" w:rsidRDefault="006775BC" w:rsidP="004A346D">
      <w:pPr>
        <w:ind w:left="2160" w:hanging="2160"/>
      </w:pPr>
      <w:r>
        <w:t xml:space="preserve">minor sentence </w:t>
      </w:r>
      <w:r w:rsidR="00462097">
        <w:tab/>
      </w:r>
      <w:r>
        <w:t xml:space="preserve">A sentence or utterance that lacks one or more of the clause elements (e.g. </w:t>
      </w:r>
      <w:r w:rsidRPr="00A82B27">
        <w:rPr>
          <w:i/>
          <w:iCs/>
        </w:rPr>
        <w:t>three samosas</w:t>
      </w:r>
      <w:r>
        <w:t xml:space="preserve">—said to a server on the deli counter), often formulaic in structure (e.g. </w:t>
      </w:r>
      <w:r w:rsidRPr="00A82B27">
        <w:rPr>
          <w:i/>
          <w:iCs/>
        </w:rPr>
        <w:t>Sure!</w:t>
      </w:r>
      <w:r>
        <w:t xml:space="preserve">—in response to a question). </w:t>
      </w:r>
    </w:p>
    <w:p w14:paraId="21C23BAD" w14:textId="77777777" w:rsidR="00462097" w:rsidRDefault="00462097" w:rsidP="004A346D">
      <w:pPr>
        <w:ind w:left="2160" w:hanging="2160"/>
      </w:pPr>
    </w:p>
    <w:p w14:paraId="512343E7" w14:textId="77777777" w:rsidR="00BC5718" w:rsidRDefault="00BC5718" w:rsidP="004A346D">
      <w:pPr>
        <w:ind w:left="2160" w:hanging="2160"/>
        <w:rPr>
          <w:b/>
          <w:bCs/>
        </w:rPr>
      </w:pPr>
    </w:p>
    <w:p w14:paraId="274087A0" w14:textId="2AAD3050" w:rsidR="00462097" w:rsidRPr="00462097" w:rsidRDefault="00462097" w:rsidP="004A346D">
      <w:pPr>
        <w:ind w:left="2160" w:hanging="2160"/>
        <w:rPr>
          <w:b/>
          <w:bCs/>
        </w:rPr>
      </w:pPr>
      <w:r w:rsidRPr="00462097">
        <w:rPr>
          <w:b/>
          <w:bCs/>
        </w:rPr>
        <w:lastRenderedPageBreak/>
        <w:t xml:space="preserve">TERM </w:t>
      </w:r>
      <w:r>
        <w:rPr>
          <w:b/>
          <w:bCs/>
        </w:rPr>
        <w:tab/>
      </w:r>
      <w:r w:rsidRPr="00462097">
        <w:rPr>
          <w:b/>
          <w:bCs/>
        </w:rPr>
        <w:t xml:space="preserve">DESCRIPTION </w:t>
      </w:r>
    </w:p>
    <w:p w14:paraId="00977448" w14:textId="2961C7F3" w:rsidR="00462097" w:rsidRDefault="006775BC" w:rsidP="004A346D">
      <w:pPr>
        <w:ind w:left="2160" w:hanging="2160"/>
      </w:pPr>
      <w:r>
        <w:t xml:space="preserve">modal verb </w:t>
      </w:r>
      <w:r w:rsidR="00462097">
        <w:tab/>
      </w:r>
      <w:r>
        <w:t xml:space="preserve">An auxiliary that alters the meaning of the lexical verb in terms of likelihood, ability, permission, obligation etc. e.g. </w:t>
      </w:r>
      <w:r w:rsidRPr="00A82B27">
        <w:rPr>
          <w:i/>
          <w:iCs/>
        </w:rPr>
        <w:t xml:space="preserve">we </w:t>
      </w:r>
      <w:r w:rsidRPr="00A82B27">
        <w:rPr>
          <w:i/>
          <w:iCs/>
          <w:u w:val="single"/>
        </w:rPr>
        <w:t>must</w:t>
      </w:r>
      <w:r w:rsidRPr="00A82B27">
        <w:rPr>
          <w:i/>
          <w:iCs/>
        </w:rPr>
        <w:t xml:space="preserve"> go</w:t>
      </w:r>
      <w:r>
        <w:t xml:space="preserve"> (obligation); </w:t>
      </w:r>
      <w:r w:rsidRPr="00A82B27">
        <w:rPr>
          <w:i/>
          <w:iCs/>
        </w:rPr>
        <w:t xml:space="preserve">we </w:t>
      </w:r>
      <w:r w:rsidRPr="00A82B27">
        <w:rPr>
          <w:i/>
          <w:iCs/>
          <w:u w:val="single"/>
        </w:rPr>
        <w:t>might</w:t>
      </w:r>
      <w:r w:rsidRPr="00A82B27">
        <w:rPr>
          <w:i/>
          <w:iCs/>
        </w:rPr>
        <w:t xml:space="preserve"> go</w:t>
      </w:r>
      <w:r>
        <w:t xml:space="preserve"> (possibility); </w:t>
      </w:r>
      <w:r w:rsidRPr="00A82B27">
        <w:rPr>
          <w:i/>
          <w:iCs/>
        </w:rPr>
        <w:t xml:space="preserve">we </w:t>
      </w:r>
      <w:r w:rsidRPr="00A82B27">
        <w:rPr>
          <w:i/>
          <w:iCs/>
          <w:u w:val="single"/>
        </w:rPr>
        <w:t>will</w:t>
      </w:r>
      <w:r w:rsidRPr="00A82B27">
        <w:rPr>
          <w:i/>
          <w:iCs/>
        </w:rPr>
        <w:t xml:space="preserve"> go</w:t>
      </w:r>
      <w:r>
        <w:t xml:space="preserve"> (prediction). </w:t>
      </w:r>
    </w:p>
    <w:p w14:paraId="1E2A22FD" w14:textId="77777777" w:rsidR="00462097" w:rsidRDefault="006775BC" w:rsidP="004A346D">
      <w:pPr>
        <w:ind w:left="2160" w:hanging="2160"/>
      </w:pPr>
      <w:r>
        <w:t xml:space="preserve">mode </w:t>
      </w:r>
      <w:r w:rsidR="00462097">
        <w:tab/>
      </w:r>
      <w:r>
        <w:t xml:space="preserve">A term used to describe whether language use is written, spoken, or multi-modal. </w:t>
      </w:r>
    </w:p>
    <w:p w14:paraId="51A05A5A" w14:textId="77777777" w:rsidR="00AD46B6" w:rsidRDefault="006775BC" w:rsidP="004A346D">
      <w:pPr>
        <w:ind w:left="2160" w:hanging="2160"/>
      </w:pPr>
      <w:r>
        <w:t xml:space="preserve">modifier </w:t>
      </w:r>
      <w:r w:rsidR="00462097">
        <w:tab/>
      </w:r>
      <w:r>
        <w:t xml:space="preserve">A word used to add descriptive detail to another word e.g. </w:t>
      </w:r>
      <w:r w:rsidRPr="00A82B27">
        <w:rPr>
          <w:i/>
          <w:iCs/>
        </w:rPr>
        <w:t xml:space="preserve">the </w:t>
      </w:r>
      <w:r w:rsidRPr="00A82B27">
        <w:rPr>
          <w:i/>
          <w:iCs/>
          <w:u w:val="single"/>
        </w:rPr>
        <w:t>slow</w:t>
      </w:r>
      <w:r w:rsidRPr="00A82B27">
        <w:rPr>
          <w:i/>
          <w:iCs/>
        </w:rPr>
        <w:t xml:space="preserve"> train; the train screeched </w:t>
      </w:r>
      <w:r w:rsidRPr="00A82B27">
        <w:rPr>
          <w:i/>
          <w:iCs/>
          <w:u w:val="single"/>
        </w:rPr>
        <w:t>wildly</w:t>
      </w:r>
      <w:r w:rsidR="00AD46B6">
        <w:t>.</w:t>
      </w:r>
      <w:r>
        <w:t xml:space="preserve"> </w:t>
      </w:r>
    </w:p>
    <w:p w14:paraId="62529F8B" w14:textId="77777777" w:rsidR="00AD46B6" w:rsidRDefault="006775BC" w:rsidP="004A346D">
      <w:pPr>
        <w:ind w:left="2160" w:hanging="2160"/>
      </w:pPr>
      <w:r>
        <w:t xml:space="preserve">monitoring features </w:t>
      </w:r>
      <w:r w:rsidR="00AD46B6">
        <w:tab/>
      </w:r>
      <w:r>
        <w:t xml:space="preserve">Expressions which allow a speaker to check that the hearer is still listening, has understood etc. e.g. </w:t>
      </w:r>
      <w:r w:rsidRPr="00A82B27">
        <w:rPr>
          <w:i/>
          <w:iCs/>
        </w:rPr>
        <w:t>if you remember …, would you believe … , you know</w:t>
      </w:r>
      <w:r>
        <w:t xml:space="preserve">. </w:t>
      </w:r>
    </w:p>
    <w:p w14:paraId="044CE6BA" w14:textId="77777777" w:rsidR="00AD46B6" w:rsidRDefault="006775BC" w:rsidP="004A346D">
      <w:pPr>
        <w:ind w:left="2160" w:hanging="2160"/>
      </w:pPr>
      <w:r>
        <w:t xml:space="preserve">monosyllabic </w:t>
      </w:r>
      <w:r w:rsidR="00AD46B6">
        <w:tab/>
      </w:r>
      <w:r>
        <w:t xml:space="preserve">Having one syllable. </w:t>
      </w:r>
    </w:p>
    <w:p w14:paraId="16E042D2" w14:textId="77777777" w:rsidR="00AD46B6" w:rsidRDefault="006775BC" w:rsidP="004A346D">
      <w:pPr>
        <w:ind w:left="2160" w:hanging="2160"/>
      </w:pPr>
      <w:r>
        <w:t xml:space="preserve">morpheme </w:t>
      </w:r>
      <w:r w:rsidR="00AD46B6">
        <w:tab/>
      </w:r>
      <w:r>
        <w:t xml:space="preserve">The smallest unit of meaning e.g. </w:t>
      </w:r>
      <w:r w:rsidRPr="0024007B">
        <w:rPr>
          <w:i/>
          <w:iCs/>
        </w:rPr>
        <w:t>dog</w:t>
      </w:r>
      <w:r>
        <w:t xml:space="preserve"> (free); </w:t>
      </w:r>
      <w:r w:rsidRPr="0024007B">
        <w:rPr>
          <w:i/>
          <w:iCs/>
        </w:rPr>
        <w:t>re-</w:t>
      </w:r>
      <w:r>
        <w:t xml:space="preserve"> (bound). </w:t>
      </w:r>
    </w:p>
    <w:p w14:paraId="7BF5884D" w14:textId="77777777" w:rsidR="00AD46B6" w:rsidRDefault="006775BC" w:rsidP="004A346D">
      <w:pPr>
        <w:ind w:left="2160" w:hanging="2160"/>
      </w:pPr>
      <w:r>
        <w:t xml:space="preserve">morphology </w:t>
      </w:r>
      <w:r w:rsidR="00AD46B6">
        <w:tab/>
      </w:r>
      <w:r>
        <w:t xml:space="preserve">The study of the structure of words in terms of morphemes. </w:t>
      </w:r>
    </w:p>
    <w:p w14:paraId="0B43208D" w14:textId="77777777" w:rsidR="00AD46B6" w:rsidRDefault="006775BC" w:rsidP="004A346D">
      <w:pPr>
        <w:ind w:left="2160" w:hanging="2160"/>
      </w:pPr>
      <w:r>
        <w:t xml:space="preserve">multi-word verb </w:t>
      </w:r>
      <w:r w:rsidR="00AD46B6">
        <w:tab/>
      </w:r>
      <w:r>
        <w:t xml:space="preserve">A verb which has a particle e.g. </w:t>
      </w:r>
      <w:r w:rsidRPr="0024007B">
        <w:rPr>
          <w:i/>
          <w:iCs/>
        </w:rPr>
        <w:t xml:space="preserve">the police </w:t>
      </w:r>
      <w:r w:rsidRPr="00877FBF">
        <w:rPr>
          <w:i/>
          <w:iCs/>
          <w:u w:val="single"/>
        </w:rPr>
        <w:t>kicked in</w:t>
      </w:r>
      <w:r w:rsidRPr="0024007B">
        <w:rPr>
          <w:i/>
          <w:iCs/>
        </w:rPr>
        <w:t xml:space="preserve"> the door</w:t>
      </w:r>
      <w:r>
        <w:t xml:space="preserve"> (verb + adverb = phrasal verb); </w:t>
      </w:r>
      <w:r w:rsidRPr="0024007B">
        <w:rPr>
          <w:i/>
          <w:iCs/>
        </w:rPr>
        <w:t xml:space="preserve">the girl </w:t>
      </w:r>
      <w:r w:rsidRPr="00877FBF">
        <w:rPr>
          <w:i/>
          <w:iCs/>
          <w:u w:val="single"/>
        </w:rPr>
        <w:t>looked at</w:t>
      </w:r>
      <w:r w:rsidRPr="0024007B">
        <w:rPr>
          <w:i/>
          <w:iCs/>
        </w:rPr>
        <w:t xml:space="preserve"> the painting</w:t>
      </w:r>
      <w:r>
        <w:t xml:space="preserve"> (verb + preposition = prepositional verb). </w:t>
      </w:r>
    </w:p>
    <w:p w14:paraId="636D5B71" w14:textId="77777777" w:rsidR="00AD46B6" w:rsidRDefault="006775BC" w:rsidP="004A346D">
      <w:pPr>
        <w:ind w:left="2160" w:hanging="2160"/>
      </w:pPr>
      <w:r>
        <w:t xml:space="preserve">negative </w:t>
      </w:r>
      <w:r w:rsidR="00AD46B6">
        <w:tab/>
      </w:r>
      <w:r>
        <w:t xml:space="preserve">The use of particles or words to deny what is asserted by a verb e.g. </w:t>
      </w:r>
      <w:r w:rsidRPr="00877FBF">
        <w:rPr>
          <w:i/>
          <w:iCs/>
        </w:rPr>
        <w:t xml:space="preserve">The tree has </w:t>
      </w:r>
      <w:r w:rsidRPr="00877FBF">
        <w:rPr>
          <w:i/>
          <w:iCs/>
          <w:u w:val="single"/>
        </w:rPr>
        <w:t>not</w:t>
      </w:r>
      <w:r w:rsidRPr="00877FBF">
        <w:rPr>
          <w:i/>
          <w:iCs/>
        </w:rPr>
        <w:t xml:space="preserve"> grown. The child </w:t>
      </w:r>
      <w:r w:rsidRPr="00877FBF">
        <w:rPr>
          <w:i/>
          <w:iCs/>
          <w:u w:val="single"/>
        </w:rPr>
        <w:t>never</w:t>
      </w:r>
      <w:r w:rsidRPr="00877FBF">
        <w:rPr>
          <w:i/>
          <w:iCs/>
        </w:rPr>
        <w:t xml:space="preserve"> sat down. I ate </w:t>
      </w:r>
      <w:r w:rsidRPr="00877FBF">
        <w:rPr>
          <w:i/>
          <w:iCs/>
          <w:u w:val="single"/>
        </w:rPr>
        <w:t>nothing</w:t>
      </w:r>
      <w:r>
        <w:t xml:space="preserve">. </w:t>
      </w:r>
    </w:p>
    <w:p w14:paraId="28180E0D" w14:textId="77777777" w:rsidR="00CE2364" w:rsidRDefault="006775BC" w:rsidP="004A346D">
      <w:pPr>
        <w:ind w:left="2160" w:hanging="2160"/>
      </w:pPr>
      <w:r>
        <w:t xml:space="preserve">neologism </w:t>
      </w:r>
      <w:r w:rsidR="00AD46B6">
        <w:tab/>
      </w:r>
      <w:r>
        <w:t xml:space="preserve">The creation of a word from existing lexical items e.g. </w:t>
      </w:r>
      <w:r w:rsidRPr="00877FBF">
        <w:rPr>
          <w:i/>
          <w:iCs/>
        </w:rPr>
        <w:t>electracy</w:t>
      </w:r>
      <w:r>
        <w:t xml:space="preserve">—the skills and facility needed to make full use of the communicative potential of new electronic media (modelled on ‘literacy’). </w:t>
      </w:r>
    </w:p>
    <w:p w14:paraId="162234BB" w14:textId="77777777" w:rsidR="00A00AB1" w:rsidRDefault="006775BC" w:rsidP="004A346D">
      <w:pPr>
        <w:ind w:left="2160" w:hanging="2160"/>
      </w:pPr>
      <w:r>
        <w:t xml:space="preserve">non-count noun </w:t>
      </w:r>
      <w:r w:rsidR="00CE2364">
        <w:tab/>
      </w:r>
      <w:r>
        <w:t xml:space="preserve">A noun referring to things which cannot be counted and which often do not have a plural form e.g. </w:t>
      </w:r>
      <w:r w:rsidRPr="00877FBF">
        <w:rPr>
          <w:i/>
          <w:iCs/>
        </w:rPr>
        <w:t>traffic, applause</w:t>
      </w:r>
      <w:r>
        <w:t xml:space="preserve">. </w:t>
      </w:r>
    </w:p>
    <w:p w14:paraId="52988794" w14:textId="77777777" w:rsidR="00A00AB1" w:rsidRDefault="006775BC" w:rsidP="004A346D">
      <w:pPr>
        <w:ind w:left="2160" w:hanging="2160"/>
      </w:pPr>
      <w:r>
        <w:t xml:space="preserve">non-finite verb </w:t>
      </w:r>
      <w:r w:rsidR="00A00AB1">
        <w:tab/>
      </w:r>
      <w:proofErr w:type="spellStart"/>
      <w:r>
        <w:t>Verb</w:t>
      </w:r>
      <w:proofErr w:type="spellEnd"/>
      <w:r>
        <w:t xml:space="preserve"> forms that are not marked for tense, person or number e.g. base forms, infinitives, -</w:t>
      </w:r>
      <w:proofErr w:type="spellStart"/>
      <w:r w:rsidRPr="00877FBF">
        <w:rPr>
          <w:i/>
          <w:iCs/>
        </w:rPr>
        <w:t>ing</w:t>
      </w:r>
      <w:proofErr w:type="spellEnd"/>
      <w:r>
        <w:t xml:space="preserve"> (present) and –</w:t>
      </w:r>
      <w:r w:rsidRPr="00877FBF">
        <w:rPr>
          <w:i/>
          <w:iCs/>
        </w:rPr>
        <w:t>ed</w:t>
      </w:r>
      <w:r>
        <w:t xml:space="preserve"> (past) participles. </w:t>
      </w:r>
    </w:p>
    <w:p w14:paraId="243FD4C2" w14:textId="1EEC6C92" w:rsidR="00A00AB1" w:rsidRDefault="006775BC" w:rsidP="004A346D">
      <w:pPr>
        <w:ind w:left="2160" w:hanging="2160"/>
      </w:pPr>
      <w:r>
        <w:t xml:space="preserve">non-finite clause </w:t>
      </w:r>
      <w:r w:rsidR="00A00AB1">
        <w:tab/>
      </w:r>
      <w:r>
        <w:t xml:space="preserve">A dependent clause introduced by a non-finite verb, which can function as a postmodifier (e.g. </w:t>
      </w:r>
      <w:r w:rsidRPr="00877FBF">
        <w:rPr>
          <w:i/>
          <w:iCs/>
        </w:rPr>
        <w:t xml:space="preserve">The family </w:t>
      </w:r>
      <w:r w:rsidRPr="00877FBF">
        <w:rPr>
          <w:i/>
          <w:iCs/>
          <w:u w:val="single"/>
        </w:rPr>
        <w:t>running for the bus</w:t>
      </w:r>
      <w:r w:rsidRPr="00877FBF">
        <w:rPr>
          <w:i/>
          <w:iCs/>
        </w:rPr>
        <w:t xml:space="preserve"> were clearly late</w:t>
      </w:r>
      <w:r>
        <w:t>.) or as a clause element (</w:t>
      </w:r>
      <w:r w:rsidRPr="00877FBF">
        <w:rPr>
          <w:i/>
          <w:iCs/>
          <w:u w:val="single"/>
        </w:rPr>
        <w:t>Deprived of love</w:t>
      </w:r>
      <w:r w:rsidRPr="00877FBF">
        <w:rPr>
          <w:i/>
          <w:iCs/>
        </w:rPr>
        <w:t>, pets don’t thrive</w:t>
      </w:r>
      <w:r>
        <w:t>.)</w:t>
      </w:r>
    </w:p>
    <w:p w14:paraId="2C885083" w14:textId="77777777" w:rsidR="00A00AB1" w:rsidRDefault="006775BC" w:rsidP="004A346D">
      <w:pPr>
        <w:ind w:left="2160" w:hanging="2160"/>
      </w:pPr>
      <w:r>
        <w:t xml:space="preserve">non-standard </w:t>
      </w:r>
      <w:r w:rsidR="00A00AB1">
        <w:tab/>
      </w:r>
      <w:r>
        <w:t xml:space="preserve">Language that does not conform to the standard prestige form which is used as a linguistic norm. </w:t>
      </w:r>
    </w:p>
    <w:p w14:paraId="471A6CC9" w14:textId="77777777" w:rsidR="00A00AB1" w:rsidRDefault="006775BC" w:rsidP="004A346D">
      <w:pPr>
        <w:ind w:left="2160" w:hanging="2160"/>
      </w:pPr>
      <w:r>
        <w:t xml:space="preserve">noun </w:t>
      </w:r>
      <w:r w:rsidR="00A00AB1">
        <w:tab/>
      </w:r>
      <w:r>
        <w:t xml:space="preserve">An open class word with a naming function, often with a plural form and which can be marked for possession. </w:t>
      </w:r>
    </w:p>
    <w:p w14:paraId="03EDDB5D" w14:textId="77777777" w:rsidR="00A00AB1" w:rsidRDefault="006775BC" w:rsidP="004A346D">
      <w:pPr>
        <w:ind w:left="2160" w:hanging="2160"/>
      </w:pPr>
      <w:r>
        <w:t xml:space="preserve">noun clause </w:t>
      </w:r>
      <w:r w:rsidR="00A00AB1">
        <w:tab/>
      </w:r>
      <w:r>
        <w:t xml:space="preserve">A dependent clause introduced by the subordinating conjunction that, which can fulfil the subject site (e.g. </w:t>
      </w:r>
      <w:r w:rsidRPr="00225241">
        <w:rPr>
          <w:i/>
          <w:iCs/>
          <w:u w:val="single"/>
        </w:rPr>
        <w:t>What I want</w:t>
      </w:r>
      <w:r w:rsidRPr="00225241">
        <w:rPr>
          <w:i/>
          <w:iCs/>
        </w:rPr>
        <w:t xml:space="preserve"> is time to rest</w:t>
      </w:r>
      <w:r>
        <w:t xml:space="preserve">.), the object site (e.g. </w:t>
      </w:r>
      <w:r w:rsidRPr="00225241">
        <w:rPr>
          <w:i/>
          <w:iCs/>
        </w:rPr>
        <w:t xml:space="preserve">I believe </w:t>
      </w:r>
      <w:r w:rsidRPr="00225241">
        <w:rPr>
          <w:i/>
          <w:iCs/>
          <w:u w:val="single"/>
        </w:rPr>
        <w:t>that the tide is coming in</w:t>
      </w:r>
      <w:r>
        <w:t xml:space="preserve">.) or the complement site (e.g. </w:t>
      </w:r>
      <w:r w:rsidRPr="00225241">
        <w:rPr>
          <w:i/>
          <w:iCs/>
        </w:rPr>
        <w:t xml:space="preserve">My one hope in life is </w:t>
      </w:r>
      <w:r w:rsidRPr="00225241">
        <w:rPr>
          <w:i/>
          <w:iCs/>
          <w:u w:val="single"/>
        </w:rPr>
        <w:t>that I do something useful</w:t>
      </w:r>
      <w:r>
        <w:t xml:space="preserve">.) of a clause. </w:t>
      </w:r>
    </w:p>
    <w:p w14:paraId="135E462D" w14:textId="77777777" w:rsidR="00A00AB1" w:rsidRDefault="006775BC" w:rsidP="004A346D">
      <w:pPr>
        <w:ind w:left="2160" w:hanging="2160"/>
      </w:pPr>
      <w:r>
        <w:t xml:space="preserve">noun phrase </w:t>
      </w:r>
      <w:r w:rsidR="00A00AB1">
        <w:tab/>
      </w:r>
      <w:r>
        <w:t xml:space="preserve">A phrase which usually has a noun as its head, that can function as a subject, object, complement or adverbial in a clause. </w:t>
      </w:r>
    </w:p>
    <w:p w14:paraId="1A3DEBB7" w14:textId="77777777" w:rsidR="00A00AB1" w:rsidRDefault="006775BC" w:rsidP="004A346D">
      <w:pPr>
        <w:ind w:left="2160" w:hanging="2160"/>
      </w:pPr>
      <w:r>
        <w:t>normal non</w:t>
      </w:r>
      <w:r w:rsidR="00A00AB1">
        <w:t>-</w:t>
      </w:r>
      <w:r>
        <w:t xml:space="preserve">fluency </w:t>
      </w:r>
      <w:r w:rsidR="00A00AB1">
        <w:tab/>
      </w:r>
      <w:r>
        <w:t xml:space="preserve">Commonly occurring features of spoken language such as hesitations and false starts which break up the flow of speech. </w:t>
      </w:r>
    </w:p>
    <w:p w14:paraId="4185909C" w14:textId="77777777" w:rsidR="00A00AB1" w:rsidRDefault="006775BC" w:rsidP="004A346D">
      <w:pPr>
        <w:ind w:left="2160" w:hanging="2160"/>
      </w:pPr>
      <w:r>
        <w:t xml:space="preserve">obsolete words </w:t>
      </w:r>
      <w:r w:rsidR="00A00AB1">
        <w:tab/>
      </w:r>
      <w:proofErr w:type="spellStart"/>
      <w:r>
        <w:t>Words</w:t>
      </w:r>
      <w:proofErr w:type="spellEnd"/>
      <w:r>
        <w:t xml:space="preserve"> that are no longer in use e.g. </w:t>
      </w:r>
      <w:proofErr w:type="spellStart"/>
      <w:r w:rsidRPr="00225241">
        <w:rPr>
          <w:i/>
          <w:iCs/>
        </w:rPr>
        <w:t>jargogle</w:t>
      </w:r>
      <w:proofErr w:type="spellEnd"/>
      <w:r>
        <w:t xml:space="preserve">: to confuse or jumble; </w:t>
      </w:r>
      <w:proofErr w:type="spellStart"/>
      <w:r w:rsidRPr="00225241">
        <w:rPr>
          <w:i/>
          <w:iCs/>
        </w:rPr>
        <w:t>scuppet</w:t>
      </w:r>
      <w:proofErr w:type="spellEnd"/>
      <w:r>
        <w:t xml:space="preserve">: a spade used for making ditches. </w:t>
      </w:r>
    </w:p>
    <w:p w14:paraId="31A9CD6E" w14:textId="33896AEA" w:rsidR="00A00AB1" w:rsidRDefault="006775BC" w:rsidP="00225241">
      <w:pPr>
        <w:ind w:left="2160" w:hanging="2160"/>
      </w:pPr>
      <w:r>
        <w:t xml:space="preserve">onomatopoeia </w:t>
      </w:r>
      <w:r w:rsidR="00A00AB1">
        <w:tab/>
      </w:r>
      <w:r>
        <w:t xml:space="preserve">The term used to denote words that imitate sounds e.g. </w:t>
      </w:r>
      <w:r w:rsidRPr="00225241">
        <w:rPr>
          <w:i/>
          <w:iCs/>
        </w:rPr>
        <w:t>splash, murmur, clank, buzz</w:t>
      </w:r>
      <w:r>
        <w:t xml:space="preserve">. </w:t>
      </w:r>
    </w:p>
    <w:p w14:paraId="42AA6C98" w14:textId="6B29138C" w:rsidR="00A00AB1" w:rsidRDefault="006775BC" w:rsidP="004A346D">
      <w:pPr>
        <w:ind w:left="2160" w:hanging="2160"/>
      </w:pPr>
      <w:r>
        <w:t xml:space="preserve">open class </w:t>
      </w:r>
      <w:r w:rsidR="00A00AB1">
        <w:tab/>
      </w:r>
      <w:r>
        <w:t xml:space="preserve">A large group of words (nouns, adjectives, verbs and adverbs) to which new words can be added—they carry the main meaning in a sentence (also called lexical words). </w:t>
      </w:r>
    </w:p>
    <w:p w14:paraId="4438379E" w14:textId="77777777" w:rsidR="00BC5718" w:rsidRDefault="00BC5718" w:rsidP="00225241">
      <w:pPr>
        <w:ind w:left="2160" w:hanging="2160"/>
        <w:rPr>
          <w:b/>
          <w:bCs/>
        </w:rPr>
      </w:pPr>
    </w:p>
    <w:p w14:paraId="548A9A86" w14:textId="50F0E2C3" w:rsidR="00225241" w:rsidRPr="00A00AB1" w:rsidRDefault="00225241" w:rsidP="00225241">
      <w:pPr>
        <w:ind w:left="2160" w:hanging="2160"/>
        <w:rPr>
          <w:b/>
          <w:bCs/>
        </w:rPr>
      </w:pPr>
      <w:r w:rsidRPr="00A00AB1">
        <w:rPr>
          <w:b/>
          <w:bCs/>
        </w:rPr>
        <w:lastRenderedPageBreak/>
        <w:t xml:space="preserve">TERM </w:t>
      </w:r>
      <w:r>
        <w:rPr>
          <w:b/>
          <w:bCs/>
        </w:rPr>
        <w:tab/>
      </w:r>
      <w:r w:rsidRPr="00A00AB1">
        <w:rPr>
          <w:b/>
          <w:bCs/>
        </w:rPr>
        <w:t>DESCRIPTION</w:t>
      </w:r>
    </w:p>
    <w:p w14:paraId="7B9D6F41" w14:textId="77777777" w:rsidR="00A00AB1" w:rsidRDefault="006775BC" w:rsidP="004A346D">
      <w:pPr>
        <w:ind w:left="2160" w:hanging="2160"/>
      </w:pPr>
      <w:r>
        <w:t xml:space="preserve">ordinal number </w:t>
      </w:r>
      <w:r w:rsidR="00A00AB1">
        <w:tab/>
      </w:r>
      <w:r>
        <w:t xml:space="preserve">Numbers that indicate the order of a sequence e.g. </w:t>
      </w:r>
      <w:r w:rsidRPr="00225241">
        <w:rPr>
          <w:i/>
          <w:iCs/>
        </w:rPr>
        <w:t>first, second, third</w:t>
      </w:r>
      <w:r>
        <w:t xml:space="preserve">. </w:t>
      </w:r>
    </w:p>
    <w:p w14:paraId="416A43F0" w14:textId="77777777" w:rsidR="00A00AB1" w:rsidRDefault="006775BC" w:rsidP="004A346D">
      <w:pPr>
        <w:ind w:left="2160" w:hanging="2160"/>
      </w:pPr>
      <w:r>
        <w:t xml:space="preserve">orthography </w:t>
      </w:r>
      <w:r w:rsidR="00A00AB1">
        <w:tab/>
      </w:r>
      <w:r>
        <w:t xml:space="preserve">The study of spelling and the ways letters are used in a language e.g. spelling rules, hyphenation, </w:t>
      </w:r>
      <w:proofErr w:type="spellStart"/>
      <w:r>
        <w:t>capitalisation</w:t>
      </w:r>
      <w:proofErr w:type="spellEnd"/>
      <w:r>
        <w:t xml:space="preserve">, word breaks, punctuation. </w:t>
      </w:r>
    </w:p>
    <w:p w14:paraId="6A594ABD" w14:textId="77777777" w:rsidR="00EC199A" w:rsidRDefault="006775BC" w:rsidP="004A346D">
      <w:pPr>
        <w:ind w:left="2160" w:hanging="2160"/>
      </w:pPr>
      <w:r>
        <w:t xml:space="preserve">overlap </w:t>
      </w:r>
      <w:r w:rsidR="00A00AB1">
        <w:tab/>
      </w:r>
      <w:r>
        <w:t xml:space="preserve">Participants speak at the same time, but the dominant speaker’s turn is not ended—this can mark positive feedback where one speaker provides backchannel affirmation or support; the </w:t>
      </w:r>
      <w:proofErr w:type="spellStart"/>
      <w:r>
        <w:t>misjudgement</w:t>
      </w:r>
      <w:proofErr w:type="spellEnd"/>
      <w:r>
        <w:t xml:space="preserve"> of the end of a turn; or an additional point or comment on what is being said. </w:t>
      </w:r>
    </w:p>
    <w:p w14:paraId="1B87E15B" w14:textId="77777777" w:rsidR="00EC199A" w:rsidRDefault="006775BC" w:rsidP="004A346D">
      <w:pPr>
        <w:ind w:left="2160" w:hanging="2160"/>
      </w:pPr>
      <w:r>
        <w:t xml:space="preserve">oxymoron </w:t>
      </w:r>
      <w:r w:rsidR="00EC199A">
        <w:tab/>
      </w:r>
      <w:r>
        <w:t xml:space="preserve">The use of apparently contradictory words in a phrase e.g. </w:t>
      </w:r>
      <w:r w:rsidRPr="00225241">
        <w:rPr>
          <w:i/>
          <w:iCs/>
        </w:rPr>
        <w:t>eloquent silence, darkness visible</w:t>
      </w:r>
      <w:r>
        <w:t xml:space="preserve">. </w:t>
      </w:r>
    </w:p>
    <w:p w14:paraId="2E12953D" w14:textId="77777777" w:rsidR="00EC199A" w:rsidRDefault="006775BC" w:rsidP="004A346D">
      <w:pPr>
        <w:ind w:left="2160" w:hanging="2160"/>
      </w:pPr>
      <w:proofErr w:type="spellStart"/>
      <w:r>
        <w:t>paralinguistics</w:t>
      </w:r>
      <w:proofErr w:type="spellEnd"/>
      <w:r>
        <w:t xml:space="preserve"> </w:t>
      </w:r>
      <w:r w:rsidR="00EC199A">
        <w:tab/>
      </w:r>
      <w:r>
        <w:t xml:space="preserve">The study of non-verbal communication e.g. vocal effects (laughing, sighing), gesture, posture and facial expressions. </w:t>
      </w:r>
    </w:p>
    <w:p w14:paraId="7EE286CE" w14:textId="77777777" w:rsidR="00EC199A" w:rsidRDefault="006775BC" w:rsidP="004A346D">
      <w:pPr>
        <w:ind w:left="2160" w:hanging="2160"/>
      </w:pPr>
      <w:r>
        <w:t xml:space="preserve">parallelism </w:t>
      </w:r>
      <w:r w:rsidR="00EC199A">
        <w:tab/>
      </w:r>
      <w:r>
        <w:t xml:space="preserve">Patterning of pairs of sounds, words, or other structures to create a sense of balance e.g. </w:t>
      </w:r>
      <w:r w:rsidRPr="00225241">
        <w:rPr>
          <w:i/>
          <w:iCs/>
        </w:rPr>
        <w:t>quickly and decisively</w:t>
      </w:r>
      <w:r>
        <w:t xml:space="preserve">, </w:t>
      </w:r>
      <w:r w:rsidRPr="00225241">
        <w:rPr>
          <w:i/>
          <w:iCs/>
        </w:rPr>
        <w:t>neither a poet nor a philosopher</w:t>
      </w:r>
      <w:r>
        <w:t xml:space="preserve">. </w:t>
      </w:r>
    </w:p>
    <w:p w14:paraId="7E682C2B" w14:textId="77777777" w:rsidR="00EC199A" w:rsidRDefault="006775BC" w:rsidP="004A346D">
      <w:pPr>
        <w:ind w:left="2160" w:hanging="2160"/>
      </w:pPr>
      <w:r>
        <w:t xml:space="preserve">parenthesis </w:t>
      </w:r>
      <w:r w:rsidR="00EC199A">
        <w:tab/>
      </w:r>
      <w:r>
        <w:t xml:space="preserve">The use of brackets, dashes or commas in written language, or pauses in spoken language, to mark out an optional element of a sentence or utterance. </w:t>
      </w:r>
    </w:p>
    <w:p w14:paraId="51F5B5B7" w14:textId="77777777" w:rsidR="006C4335" w:rsidRDefault="006775BC" w:rsidP="004A346D">
      <w:pPr>
        <w:ind w:left="2160" w:hanging="2160"/>
      </w:pPr>
      <w:r>
        <w:t xml:space="preserve">passive voice </w:t>
      </w:r>
      <w:r w:rsidR="00EC199A">
        <w:tab/>
      </w:r>
      <w:r>
        <w:t xml:space="preserve">A grammatical structure in which the subject and object change places to alter the focus of a sentence and the verb phrase is made up of to </w:t>
      </w:r>
      <w:r w:rsidRPr="0038391B">
        <w:rPr>
          <w:i/>
          <w:iCs/>
        </w:rPr>
        <w:t>be + -ed</w:t>
      </w:r>
      <w:r>
        <w:t xml:space="preserve"> participle e.g. </w:t>
      </w:r>
      <w:r w:rsidRPr="0038391B">
        <w:rPr>
          <w:i/>
          <w:iCs/>
        </w:rPr>
        <w:t>The book was written (by a local woman)</w:t>
      </w:r>
      <w:r>
        <w:t xml:space="preserve">. </w:t>
      </w:r>
    </w:p>
    <w:p w14:paraId="7A9223DA" w14:textId="77777777" w:rsidR="00DA09D8" w:rsidRDefault="006775BC" w:rsidP="004A346D">
      <w:pPr>
        <w:ind w:left="2160" w:hanging="2160"/>
      </w:pPr>
      <w:r>
        <w:t xml:space="preserve">pauses </w:t>
      </w:r>
      <w:r w:rsidR="00755402">
        <w:tab/>
      </w:r>
      <w:r>
        <w:t xml:space="preserve">Breaks in spoken language which can be minimal (micro pause), often marking the end of utterances, or timed (in seconds) e.g. </w:t>
      </w:r>
      <w:r w:rsidRPr="00E24D57">
        <w:rPr>
          <w:i/>
          <w:iCs/>
        </w:rPr>
        <w:t>we’ll stop there (.) let’s try to (2) meet up later</w:t>
      </w:r>
      <w:r>
        <w:t xml:space="preserve">. </w:t>
      </w:r>
    </w:p>
    <w:p w14:paraId="2AAD9C0F" w14:textId="77777777" w:rsidR="00DA09D8" w:rsidRDefault="006775BC" w:rsidP="004A346D">
      <w:pPr>
        <w:ind w:left="2160" w:hanging="2160"/>
      </w:pPr>
      <w:r>
        <w:t xml:space="preserve">perfective </w:t>
      </w:r>
      <w:r w:rsidR="00DA09D8">
        <w:tab/>
      </w:r>
      <w:r>
        <w:t xml:space="preserve">An aspect made up of </w:t>
      </w:r>
      <w:r w:rsidRPr="00E24D57">
        <w:rPr>
          <w:i/>
          <w:iCs/>
        </w:rPr>
        <w:t>to have + -ed</w:t>
      </w:r>
      <w:r>
        <w:t xml:space="preserve"> participle e.g. </w:t>
      </w:r>
      <w:r w:rsidRPr="00E24D57">
        <w:rPr>
          <w:i/>
          <w:iCs/>
        </w:rPr>
        <w:t>the cat has caught a mouse</w:t>
      </w:r>
      <w:r>
        <w:t xml:space="preserve"> (past action with present relevance); </w:t>
      </w:r>
      <w:r w:rsidRPr="00E24D57">
        <w:rPr>
          <w:i/>
          <w:iCs/>
        </w:rPr>
        <w:t>the cat had caught a mouse</w:t>
      </w:r>
      <w:r>
        <w:t xml:space="preserve"> (action completed before a specific time). </w:t>
      </w:r>
    </w:p>
    <w:p w14:paraId="45613B95" w14:textId="77777777" w:rsidR="00DA09D8" w:rsidRDefault="006775BC" w:rsidP="004A346D">
      <w:pPr>
        <w:ind w:left="2160" w:hanging="2160"/>
      </w:pPr>
      <w:r>
        <w:t xml:space="preserve">periphrastic </w:t>
      </w:r>
      <w:r w:rsidR="00DA09D8">
        <w:tab/>
      </w:r>
      <w:r>
        <w:t xml:space="preserve">A grammatical structure formed by a combination of words rather than by inflection e.g. </w:t>
      </w:r>
      <w:r w:rsidRPr="00CC5B99">
        <w:rPr>
          <w:i/>
          <w:iCs/>
        </w:rPr>
        <w:t xml:space="preserve">the man </w:t>
      </w:r>
      <w:r w:rsidRPr="009A7F07">
        <w:rPr>
          <w:i/>
          <w:iCs/>
          <w:u w:val="single"/>
        </w:rPr>
        <w:t>did go</w:t>
      </w:r>
      <w:r w:rsidRPr="00CC5B99">
        <w:rPr>
          <w:i/>
          <w:iCs/>
        </w:rPr>
        <w:t>/the man went</w:t>
      </w:r>
      <w:r>
        <w:t xml:space="preserve"> (past tense); </w:t>
      </w:r>
      <w:r w:rsidRPr="00CC5B99">
        <w:rPr>
          <w:i/>
          <w:iCs/>
        </w:rPr>
        <w:t xml:space="preserve">the vote </w:t>
      </w:r>
      <w:r w:rsidRPr="009A7F07">
        <w:rPr>
          <w:i/>
          <w:iCs/>
          <w:u w:val="single"/>
        </w:rPr>
        <w:t>of the people</w:t>
      </w:r>
      <w:r w:rsidRPr="00CC5B99">
        <w:rPr>
          <w:i/>
          <w:iCs/>
        </w:rPr>
        <w:t xml:space="preserve">/the </w:t>
      </w:r>
      <w:r w:rsidR="00DA09D8" w:rsidRPr="00CC5B99">
        <w:rPr>
          <w:i/>
          <w:iCs/>
        </w:rPr>
        <w:t>people’s</w:t>
      </w:r>
      <w:r w:rsidRPr="00CC5B99">
        <w:rPr>
          <w:i/>
          <w:iCs/>
        </w:rPr>
        <w:t xml:space="preserve"> vote</w:t>
      </w:r>
      <w:r>
        <w:t xml:space="preserve"> (possessive). </w:t>
      </w:r>
    </w:p>
    <w:p w14:paraId="3144C551" w14:textId="77777777" w:rsidR="00DA09D8" w:rsidRDefault="006775BC" w:rsidP="004A346D">
      <w:pPr>
        <w:ind w:left="2160" w:hanging="2160"/>
      </w:pPr>
      <w:r>
        <w:t xml:space="preserve">personification </w:t>
      </w:r>
      <w:r w:rsidR="00DA09D8">
        <w:tab/>
      </w:r>
      <w:r>
        <w:t xml:space="preserve">A device in which something non-human is given human attributes e.g. </w:t>
      </w:r>
      <w:r w:rsidRPr="009A7F07">
        <w:rPr>
          <w:i/>
          <w:iCs/>
        </w:rPr>
        <w:t>the blushing birds</w:t>
      </w:r>
      <w:r>
        <w:t xml:space="preserve">. </w:t>
      </w:r>
    </w:p>
    <w:p w14:paraId="7A8161B1" w14:textId="77777777" w:rsidR="00DA09D8" w:rsidRDefault="006775BC" w:rsidP="004A346D">
      <w:pPr>
        <w:ind w:left="2160" w:hanging="2160"/>
      </w:pPr>
      <w:r>
        <w:t xml:space="preserve">phatic speech </w:t>
      </w:r>
      <w:r w:rsidR="00DA09D8">
        <w:tab/>
      </w:r>
      <w:r>
        <w:t xml:space="preserve">Words, phrases and clauses that have a social function e.g. </w:t>
      </w:r>
      <w:r w:rsidRPr="009A7F07">
        <w:rPr>
          <w:i/>
          <w:iCs/>
        </w:rPr>
        <w:t>good morning; lovely day; thanks</w:t>
      </w:r>
      <w:r>
        <w:t xml:space="preserve">. </w:t>
      </w:r>
    </w:p>
    <w:p w14:paraId="569C700E" w14:textId="77777777" w:rsidR="00DA09D8" w:rsidRDefault="006775BC" w:rsidP="004A346D">
      <w:pPr>
        <w:ind w:left="2160" w:hanging="2160"/>
      </w:pPr>
      <w:r>
        <w:t xml:space="preserve">phonemes </w:t>
      </w:r>
      <w:r w:rsidR="00DA09D8">
        <w:tab/>
      </w:r>
      <w:r>
        <w:t xml:space="preserve">The smallest unit of sound. </w:t>
      </w:r>
    </w:p>
    <w:p w14:paraId="129A0B87" w14:textId="77777777" w:rsidR="00DA09D8" w:rsidRDefault="006775BC" w:rsidP="004A346D">
      <w:pPr>
        <w:ind w:left="2160" w:hanging="2160"/>
      </w:pPr>
      <w:r>
        <w:t xml:space="preserve">phonetics </w:t>
      </w:r>
      <w:r w:rsidR="00DA09D8">
        <w:tab/>
      </w:r>
      <w:r>
        <w:t xml:space="preserve">The study of spoken sounds and the way in which they are produced. </w:t>
      </w:r>
    </w:p>
    <w:p w14:paraId="43B05611" w14:textId="77777777" w:rsidR="00DA09D8" w:rsidRDefault="006775BC" w:rsidP="004A346D">
      <w:pPr>
        <w:ind w:left="2160" w:hanging="2160"/>
      </w:pPr>
      <w:r>
        <w:t xml:space="preserve">phonology </w:t>
      </w:r>
      <w:r w:rsidR="00DA09D8">
        <w:tab/>
      </w:r>
      <w:r>
        <w:t xml:space="preserve">The study of sounds in a particular language and the ways in which they are combined to create meaning. </w:t>
      </w:r>
    </w:p>
    <w:p w14:paraId="37AC21BD" w14:textId="77777777" w:rsidR="006B3A2F" w:rsidRDefault="006775BC" w:rsidP="004A346D">
      <w:pPr>
        <w:ind w:left="2160" w:hanging="2160"/>
      </w:pPr>
      <w:r>
        <w:t xml:space="preserve">phrase </w:t>
      </w:r>
      <w:r w:rsidR="00DA09D8">
        <w:tab/>
      </w:r>
      <w:r>
        <w:t>A group of words that has no finite verb (except for a verb phrase) e.g</w:t>
      </w:r>
      <w:r w:rsidRPr="000650CF">
        <w:rPr>
          <w:i/>
          <w:iCs/>
        </w:rPr>
        <w:t>. a sleeping dog</w:t>
      </w:r>
      <w:r>
        <w:t xml:space="preserve"> (noun); </w:t>
      </w:r>
      <w:r w:rsidRPr="000650CF">
        <w:rPr>
          <w:i/>
          <w:iCs/>
        </w:rPr>
        <w:t>very clear blue</w:t>
      </w:r>
      <w:r>
        <w:t xml:space="preserve"> (adjective); </w:t>
      </w:r>
      <w:r w:rsidRPr="000650CF">
        <w:rPr>
          <w:i/>
          <w:iCs/>
        </w:rPr>
        <w:t>really soon</w:t>
      </w:r>
      <w:r>
        <w:t xml:space="preserve"> (adverb); </w:t>
      </w:r>
      <w:r w:rsidRPr="000650CF">
        <w:rPr>
          <w:i/>
          <w:iCs/>
        </w:rPr>
        <w:t xml:space="preserve">is going </w:t>
      </w:r>
      <w:r>
        <w:t xml:space="preserve">(verb). </w:t>
      </w:r>
    </w:p>
    <w:p w14:paraId="0DFDE146" w14:textId="77777777" w:rsidR="006B3A2F" w:rsidRDefault="006775BC" w:rsidP="004A346D">
      <w:pPr>
        <w:ind w:left="2160" w:hanging="2160"/>
      </w:pPr>
      <w:r>
        <w:t xml:space="preserve">polysyllabic </w:t>
      </w:r>
      <w:r w:rsidR="006B3A2F">
        <w:tab/>
      </w:r>
      <w:r>
        <w:t xml:space="preserve">Having more than one syllable. </w:t>
      </w:r>
    </w:p>
    <w:p w14:paraId="49C97F69" w14:textId="77777777" w:rsidR="006B3A2F" w:rsidRDefault="006775BC" w:rsidP="004A346D">
      <w:pPr>
        <w:ind w:left="2160" w:hanging="2160"/>
      </w:pPr>
      <w:r>
        <w:t xml:space="preserve">post-modification </w:t>
      </w:r>
      <w:r w:rsidR="006B3A2F">
        <w:tab/>
      </w:r>
      <w:r>
        <w:t xml:space="preserve">Lexical items that follow the head in a phrase e.g. </w:t>
      </w:r>
      <w:r w:rsidRPr="000650CF">
        <w:rPr>
          <w:i/>
          <w:iCs/>
        </w:rPr>
        <w:t xml:space="preserve">the horse </w:t>
      </w:r>
      <w:r w:rsidRPr="000650CF">
        <w:rPr>
          <w:i/>
          <w:iCs/>
          <w:u w:val="single"/>
        </w:rPr>
        <w:t>that bites</w:t>
      </w:r>
      <w:r w:rsidRPr="000650CF">
        <w:rPr>
          <w:i/>
          <w:iCs/>
        </w:rPr>
        <w:t xml:space="preserve">; very happy </w:t>
      </w:r>
      <w:r w:rsidRPr="000650CF">
        <w:rPr>
          <w:i/>
          <w:iCs/>
          <w:u w:val="single"/>
        </w:rPr>
        <w:t>to see you</w:t>
      </w:r>
      <w:r>
        <w:t xml:space="preserve">. </w:t>
      </w:r>
    </w:p>
    <w:p w14:paraId="03DE57E3" w14:textId="3CC15DC8" w:rsidR="006B3DB4" w:rsidRDefault="006775BC" w:rsidP="000650CF">
      <w:pPr>
        <w:ind w:left="2160" w:hanging="2160"/>
      </w:pPr>
      <w:r>
        <w:t xml:space="preserve">pragmatics </w:t>
      </w:r>
      <w:r w:rsidR="000650CF">
        <w:tab/>
      </w:r>
      <w:r>
        <w:t xml:space="preserve">The study of how contextual factors influence a speaker’s or writer’s language choices. </w:t>
      </w:r>
    </w:p>
    <w:p w14:paraId="36EEDEE9" w14:textId="77777777" w:rsidR="006B3DB4" w:rsidRPr="000650CF" w:rsidRDefault="006775BC" w:rsidP="004A346D">
      <w:pPr>
        <w:ind w:left="2160" w:hanging="2160"/>
        <w:rPr>
          <w:i/>
          <w:iCs/>
        </w:rPr>
      </w:pPr>
      <w:r>
        <w:t xml:space="preserve">predicative </w:t>
      </w:r>
      <w:r w:rsidR="006B3DB4">
        <w:tab/>
      </w:r>
      <w:r>
        <w:t xml:space="preserve">The term used to describe modifiers that follow a copula verb e.g. </w:t>
      </w:r>
      <w:r w:rsidRPr="000650CF">
        <w:rPr>
          <w:i/>
          <w:iCs/>
        </w:rPr>
        <w:t xml:space="preserve">the grass was </w:t>
      </w:r>
      <w:r w:rsidRPr="000650CF">
        <w:rPr>
          <w:i/>
          <w:iCs/>
          <w:u w:val="single"/>
        </w:rPr>
        <w:t>long</w:t>
      </w:r>
      <w:r w:rsidRPr="000650CF">
        <w:rPr>
          <w:i/>
          <w:iCs/>
        </w:rPr>
        <w:t xml:space="preserve">. </w:t>
      </w:r>
    </w:p>
    <w:p w14:paraId="7EE67B86" w14:textId="77777777" w:rsidR="00BC5718" w:rsidRDefault="00BC5718" w:rsidP="00013BD6">
      <w:pPr>
        <w:ind w:left="2160" w:hanging="2160"/>
        <w:rPr>
          <w:b/>
          <w:bCs/>
        </w:rPr>
      </w:pPr>
    </w:p>
    <w:p w14:paraId="31897068" w14:textId="3BBA8E00" w:rsidR="00013BD6" w:rsidRPr="006B3DB4" w:rsidRDefault="00013BD6" w:rsidP="00013BD6">
      <w:pPr>
        <w:ind w:left="2160" w:hanging="2160"/>
        <w:rPr>
          <w:b/>
          <w:bCs/>
        </w:rPr>
      </w:pPr>
      <w:r w:rsidRPr="006B3DB4">
        <w:rPr>
          <w:b/>
          <w:bCs/>
        </w:rPr>
        <w:lastRenderedPageBreak/>
        <w:t xml:space="preserve">TERM </w:t>
      </w:r>
      <w:r w:rsidRPr="006B3DB4">
        <w:rPr>
          <w:b/>
          <w:bCs/>
        </w:rPr>
        <w:tab/>
        <w:t xml:space="preserve">DESCRIPTION </w:t>
      </w:r>
    </w:p>
    <w:p w14:paraId="6FE2F43E" w14:textId="77777777" w:rsidR="006B3DB4" w:rsidRDefault="006775BC" w:rsidP="004A346D">
      <w:pPr>
        <w:ind w:left="2160" w:hanging="2160"/>
      </w:pPr>
      <w:r>
        <w:t xml:space="preserve">predicator </w:t>
      </w:r>
      <w:r w:rsidR="006B3DB4">
        <w:tab/>
      </w:r>
      <w:r>
        <w:t xml:space="preserve">The verb phrase filling the verb site of a clause e.g. </w:t>
      </w:r>
      <w:r w:rsidRPr="00013BD6">
        <w:rPr>
          <w:i/>
          <w:iCs/>
        </w:rPr>
        <w:t xml:space="preserve">the dog </w:t>
      </w:r>
      <w:r w:rsidRPr="00013BD6">
        <w:rPr>
          <w:i/>
          <w:iCs/>
          <w:u w:val="single"/>
        </w:rPr>
        <w:t>was running</w:t>
      </w:r>
      <w:r w:rsidRPr="00013BD6">
        <w:rPr>
          <w:i/>
          <w:iCs/>
        </w:rPr>
        <w:t xml:space="preserve"> up the mountain.</w:t>
      </w:r>
      <w:r>
        <w:t xml:space="preserve"> </w:t>
      </w:r>
    </w:p>
    <w:p w14:paraId="5EE619E4" w14:textId="77777777" w:rsidR="006B3DB4" w:rsidRDefault="006775BC" w:rsidP="004A346D">
      <w:pPr>
        <w:ind w:left="2160" w:hanging="2160"/>
      </w:pPr>
      <w:r>
        <w:t xml:space="preserve">prefix </w:t>
      </w:r>
      <w:r w:rsidR="006B3DB4">
        <w:tab/>
      </w:r>
      <w:r>
        <w:t xml:space="preserve">A bound morpheme that can be added to the beginning of a free morpheme e.g. </w:t>
      </w:r>
      <w:r w:rsidRPr="00013BD6">
        <w:rPr>
          <w:i/>
          <w:iCs/>
          <w:u w:val="single"/>
        </w:rPr>
        <w:t>re</w:t>
      </w:r>
      <w:r w:rsidRPr="00013BD6">
        <w:rPr>
          <w:i/>
          <w:iCs/>
        </w:rPr>
        <w:t>do</w:t>
      </w:r>
      <w:r>
        <w:t xml:space="preserve">. </w:t>
      </w:r>
    </w:p>
    <w:p w14:paraId="18EFA66D" w14:textId="77777777" w:rsidR="006B3DB4" w:rsidRDefault="006775BC" w:rsidP="004A346D">
      <w:pPr>
        <w:ind w:left="2160" w:hanging="2160"/>
      </w:pPr>
      <w:r>
        <w:t xml:space="preserve">pre-modification </w:t>
      </w:r>
      <w:r w:rsidR="006B3DB4">
        <w:tab/>
      </w:r>
      <w:r>
        <w:t xml:space="preserve">Lexical items that precede the head in a phrase e.g. </w:t>
      </w:r>
      <w:r w:rsidRPr="00013BD6">
        <w:rPr>
          <w:i/>
          <w:iCs/>
          <w:u w:val="single"/>
        </w:rPr>
        <w:t>quite</w:t>
      </w:r>
      <w:r w:rsidRPr="00013BD6">
        <w:rPr>
          <w:i/>
          <w:iCs/>
        </w:rPr>
        <w:t xml:space="preserve"> sad; </w:t>
      </w:r>
      <w:r w:rsidRPr="00F3385A">
        <w:rPr>
          <w:i/>
          <w:iCs/>
          <w:u w:val="single"/>
        </w:rPr>
        <w:t>apple</w:t>
      </w:r>
      <w:r w:rsidRPr="00013BD6">
        <w:rPr>
          <w:i/>
          <w:iCs/>
        </w:rPr>
        <w:t xml:space="preserve"> tree</w:t>
      </w:r>
      <w:r>
        <w:t xml:space="preserve">. </w:t>
      </w:r>
    </w:p>
    <w:p w14:paraId="2045900B" w14:textId="77777777" w:rsidR="006B3DB4" w:rsidRDefault="006775BC" w:rsidP="004A346D">
      <w:pPr>
        <w:ind w:left="2160" w:hanging="2160"/>
      </w:pPr>
      <w:r>
        <w:t xml:space="preserve">preposition </w:t>
      </w:r>
      <w:r w:rsidR="006B3DB4">
        <w:tab/>
      </w:r>
      <w:r>
        <w:t xml:space="preserve">A closed class word which comes in front of a noun phrase to express a relationship e.g. </w:t>
      </w:r>
      <w:r w:rsidRPr="00F3385A">
        <w:rPr>
          <w:i/>
          <w:iCs/>
          <w:u w:val="single"/>
        </w:rPr>
        <w:t>on</w:t>
      </w:r>
      <w:r w:rsidRPr="00F3385A">
        <w:rPr>
          <w:i/>
          <w:iCs/>
        </w:rPr>
        <w:t xml:space="preserve"> the mountain; </w:t>
      </w:r>
      <w:r w:rsidRPr="00F3385A">
        <w:rPr>
          <w:i/>
          <w:iCs/>
          <w:u w:val="single"/>
        </w:rPr>
        <w:t>under</w:t>
      </w:r>
      <w:r w:rsidRPr="00F3385A">
        <w:rPr>
          <w:i/>
          <w:iCs/>
        </w:rPr>
        <w:t xml:space="preserve"> the table</w:t>
      </w:r>
      <w:r>
        <w:t xml:space="preserve">. </w:t>
      </w:r>
    </w:p>
    <w:p w14:paraId="56674107" w14:textId="77777777" w:rsidR="00983C18" w:rsidRDefault="006775BC" w:rsidP="004A346D">
      <w:pPr>
        <w:ind w:left="2160" w:hanging="2160"/>
      </w:pPr>
      <w:r>
        <w:t xml:space="preserve">prepositional phrase </w:t>
      </w:r>
      <w:r w:rsidR="006B3DB4">
        <w:tab/>
      </w:r>
      <w:r>
        <w:t xml:space="preserve">A phrase made up of a preposition and a noun phrase which can function as a postmodifier (e.g. </w:t>
      </w:r>
      <w:r w:rsidRPr="00F3385A">
        <w:rPr>
          <w:i/>
          <w:iCs/>
        </w:rPr>
        <w:t xml:space="preserve">the dog </w:t>
      </w:r>
      <w:r w:rsidRPr="00F3385A">
        <w:rPr>
          <w:i/>
          <w:iCs/>
          <w:u w:val="single"/>
        </w:rPr>
        <w:t>with a fluffy tail</w:t>
      </w:r>
      <w:r>
        <w:t xml:space="preserve">) or as an adverbial (e.g. </w:t>
      </w:r>
      <w:r w:rsidRPr="00F3385A">
        <w:rPr>
          <w:i/>
          <w:iCs/>
        </w:rPr>
        <w:t xml:space="preserve">the man walked </w:t>
      </w:r>
      <w:r w:rsidRPr="00F3385A">
        <w:rPr>
          <w:i/>
          <w:iCs/>
          <w:u w:val="single"/>
        </w:rPr>
        <w:t>along the river</w:t>
      </w:r>
      <w:r>
        <w:t xml:space="preserve">). </w:t>
      </w:r>
    </w:p>
    <w:p w14:paraId="56F3B273" w14:textId="77777777" w:rsidR="00983C18" w:rsidRDefault="006775BC" w:rsidP="004A346D">
      <w:pPr>
        <w:ind w:left="2160" w:hanging="2160"/>
      </w:pPr>
      <w:r>
        <w:t xml:space="preserve">prescriptive </w:t>
      </w:r>
      <w:r w:rsidR="00983C18">
        <w:tab/>
      </w:r>
      <w:r>
        <w:t xml:space="preserve">An approach to language that dictates rules of usage, and which focuses on concepts of ‘right’ and ‘wrong’. </w:t>
      </w:r>
    </w:p>
    <w:p w14:paraId="3B5F25E7" w14:textId="77777777" w:rsidR="00983C18" w:rsidRDefault="006775BC" w:rsidP="004A346D">
      <w:pPr>
        <w:ind w:left="2160" w:hanging="2160"/>
      </w:pPr>
      <w:r>
        <w:t xml:space="preserve">proclitic </w:t>
      </w:r>
      <w:r w:rsidR="00983C18">
        <w:tab/>
      </w:r>
      <w:r>
        <w:t xml:space="preserve">An unstressed morpheme which joins phonetically to the following word e.g. </w:t>
      </w:r>
      <w:r w:rsidRPr="001C68BA">
        <w:rPr>
          <w:i/>
          <w:iCs/>
        </w:rPr>
        <w:t>’twas, ’tis.</w:t>
      </w:r>
      <w:r>
        <w:t xml:space="preserve"> </w:t>
      </w:r>
    </w:p>
    <w:p w14:paraId="621D8BE0" w14:textId="77777777" w:rsidR="00983C18" w:rsidRDefault="006775BC" w:rsidP="004A346D">
      <w:pPr>
        <w:ind w:left="2160" w:hanging="2160"/>
      </w:pPr>
      <w:r>
        <w:t xml:space="preserve">progressive </w:t>
      </w:r>
      <w:r w:rsidR="00983C18">
        <w:tab/>
      </w:r>
      <w:r>
        <w:t xml:space="preserve">An aspect made up of </w:t>
      </w:r>
      <w:r w:rsidRPr="001C68BA">
        <w:rPr>
          <w:i/>
          <w:iCs/>
        </w:rPr>
        <w:t>to be + -</w:t>
      </w:r>
      <w:proofErr w:type="spellStart"/>
      <w:r w:rsidRPr="001C68BA">
        <w:rPr>
          <w:i/>
          <w:iCs/>
        </w:rPr>
        <w:t>ing</w:t>
      </w:r>
      <w:proofErr w:type="spellEnd"/>
      <w:r>
        <w:t xml:space="preserve"> participle e.g. </w:t>
      </w:r>
      <w:r w:rsidRPr="001C68BA">
        <w:rPr>
          <w:i/>
          <w:iCs/>
        </w:rPr>
        <w:t xml:space="preserve">the dog </w:t>
      </w:r>
      <w:r w:rsidRPr="001C68BA">
        <w:rPr>
          <w:i/>
          <w:iCs/>
          <w:u w:val="single"/>
        </w:rPr>
        <w:t>is chasing</w:t>
      </w:r>
      <w:r w:rsidRPr="001C68BA">
        <w:rPr>
          <w:i/>
          <w:iCs/>
        </w:rPr>
        <w:t xml:space="preserve"> a rabbit</w:t>
      </w:r>
      <w:r>
        <w:t xml:space="preserve"> (ongoing action in the present); </w:t>
      </w:r>
      <w:r w:rsidRPr="001C68BA">
        <w:rPr>
          <w:i/>
          <w:iCs/>
        </w:rPr>
        <w:t xml:space="preserve">the dog </w:t>
      </w:r>
      <w:r w:rsidRPr="001C68BA">
        <w:rPr>
          <w:i/>
          <w:iCs/>
          <w:u w:val="single"/>
        </w:rPr>
        <w:t>was chasing</w:t>
      </w:r>
      <w:r w:rsidRPr="001C68BA">
        <w:rPr>
          <w:i/>
          <w:iCs/>
        </w:rPr>
        <w:t xml:space="preserve"> a rabbit</w:t>
      </w:r>
      <w:r>
        <w:t xml:space="preserve"> (ongoing action in the past). </w:t>
      </w:r>
    </w:p>
    <w:p w14:paraId="7F670159" w14:textId="77777777" w:rsidR="00983C18" w:rsidRDefault="006775BC" w:rsidP="004A346D">
      <w:pPr>
        <w:ind w:left="2160" w:hanging="2160"/>
      </w:pPr>
      <w:r>
        <w:t xml:space="preserve">pronoun </w:t>
      </w:r>
      <w:r w:rsidR="00983C18">
        <w:tab/>
      </w:r>
      <w:r>
        <w:t xml:space="preserve">A closed class word that can replace a noun phrase e.g. </w:t>
      </w:r>
      <w:r w:rsidRPr="007B21D3">
        <w:rPr>
          <w:i/>
          <w:iCs/>
        </w:rPr>
        <w:t>the boy → he</w:t>
      </w:r>
      <w:r>
        <w:t xml:space="preserve">. </w:t>
      </w:r>
    </w:p>
    <w:p w14:paraId="3367428E" w14:textId="77777777" w:rsidR="00983C18" w:rsidRDefault="006775BC" w:rsidP="004A346D">
      <w:pPr>
        <w:ind w:left="2160" w:hanging="2160"/>
      </w:pPr>
      <w:r>
        <w:t xml:space="preserve">proper noun </w:t>
      </w:r>
      <w:r w:rsidR="00983C18">
        <w:tab/>
      </w:r>
      <w:r>
        <w:t xml:space="preserve">A noun that refers to the names of specific people, place and occasions, and which has an initial capital letter in written language e.g. </w:t>
      </w:r>
      <w:r w:rsidRPr="007B21D3">
        <w:rPr>
          <w:i/>
          <w:iCs/>
        </w:rPr>
        <w:t>December, Eid, River Bann</w:t>
      </w:r>
      <w:r>
        <w:t xml:space="preserve">. </w:t>
      </w:r>
    </w:p>
    <w:p w14:paraId="3409E4A9" w14:textId="77777777" w:rsidR="00983C18" w:rsidRDefault="006775BC" w:rsidP="004A346D">
      <w:pPr>
        <w:ind w:left="2160" w:hanging="2160"/>
      </w:pPr>
      <w:r>
        <w:t xml:space="preserve">prosodic features </w:t>
      </w:r>
      <w:r w:rsidR="00983C18">
        <w:tab/>
      </w:r>
      <w:r>
        <w:t xml:space="preserve">The use of pitch, volume, pace and rhythm to draw attention to key features of spoken language. </w:t>
      </w:r>
    </w:p>
    <w:p w14:paraId="7C1B831A" w14:textId="77777777" w:rsidR="00983C18" w:rsidRDefault="006775BC" w:rsidP="004A346D">
      <w:pPr>
        <w:ind w:left="2160" w:hanging="2160"/>
      </w:pPr>
      <w:r>
        <w:t xml:space="preserve">quoted clause </w:t>
      </w:r>
      <w:r w:rsidR="00983C18">
        <w:tab/>
      </w:r>
      <w:r>
        <w:t xml:space="preserve">A clause containing the actual words spoken in direct speech and usually marked with speech marks in written language e.g. </w:t>
      </w:r>
      <w:r w:rsidRPr="007B21D3">
        <w:rPr>
          <w:i/>
          <w:iCs/>
        </w:rPr>
        <w:t>‘</w:t>
      </w:r>
      <w:r w:rsidRPr="007B21D3">
        <w:rPr>
          <w:i/>
          <w:iCs/>
          <w:u w:val="single"/>
        </w:rPr>
        <w:t>He’s behind you,</w:t>
      </w:r>
      <w:r w:rsidRPr="007B21D3">
        <w:rPr>
          <w:i/>
          <w:iCs/>
        </w:rPr>
        <w:t>’ chanted the audience</w:t>
      </w:r>
      <w:r>
        <w:t xml:space="preserve">. </w:t>
      </w:r>
    </w:p>
    <w:p w14:paraId="4FD908A4" w14:textId="77777777" w:rsidR="005327D4" w:rsidRDefault="006775BC" w:rsidP="004A346D">
      <w:pPr>
        <w:ind w:left="2160" w:hanging="2160"/>
      </w:pPr>
      <w:r>
        <w:t xml:space="preserve">quoting clause </w:t>
      </w:r>
      <w:r w:rsidR="00983C18">
        <w:tab/>
      </w:r>
      <w:r>
        <w:t xml:space="preserve">A clause accompanying direct speech that tells us who has said something e.g. </w:t>
      </w:r>
      <w:r w:rsidRPr="007B21D3">
        <w:rPr>
          <w:i/>
          <w:iCs/>
        </w:rPr>
        <w:t xml:space="preserve">‘He’s behind you,’ </w:t>
      </w:r>
      <w:r w:rsidRPr="007B21D3">
        <w:rPr>
          <w:i/>
          <w:iCs/>
          <w:u w:val="single"/>
        </w:rPr>
        <w:t>chanted the audience</w:t>
      </w:r>
      <w:r>
        <w:t xml:space="preserve">. </w:t>
      </w:r>
    </w:p>
    <w:p w14:paraId="1282CB7C" w14:textId="77777777" w:rsidR="005327D4" w:rsidRDefault="006775BC" w:rsidP="005327D4">
      <w:pPr>
        <w:ind w:left="2160" w:hanging="2160"/>
      </w:pPr>
      <w:r>
        <w:t xml:space="preserve">rallentando </w:t>
      </w:r>
      <w:r w:rsidR="005327D4">
        <w:tab/>
      </w:r>
      <w:r>
        <w:t xml:space="preserve">A term used to describe speech that is getting slower (marked </w:t>
      </w:r>
      <w:proofErr w:type="spellStart"/>
      <w:r w:rsidRPr="007B21D3">
        <w:rPr>
          <w:i/>
          <w:iCs/>
        </w:rPr>
        <w:t>rall</w:t>
      </w:r>
      <w:proofErr w:type="spellEnd"/>
      <w:r>
        <w:t xml:space="preserve"> on transcripts). </w:t>
      </w:r>
    </w:p>
    <w:p w14:paraId="334B0C64" w14:textId="77777777" w:rsidR="005327D4" w:rsidRDefault="006775BC" w:rsidP="005327D4">
      <w:pPr>
        <w:ind w:left="2160" w:hanging="2160"/>
      </w:pPr>
      <w:r>
        <w:t xml:space="preserve">Received pronunciation An accent which has high social status and is not connected to a specific region (also known as RP). </w:t>
      </w:r>
    </w:p>
    <w:p w14:paraId="00A83908" w14:textId="77777777" w:rsidR="005327D4" w:rsidRDefault="006775BC" w:rsidP="005327D4">
      <w:pPr>
        <w:ind w:left="2160" w:hanging="2160"/>
      </w:pPr>
      <w:r>
        <w:t xml:space="preserve">relative clause </w:t>
      </w:r>
      <w:r w:rsidR="005327D4">
        <w:tab/>
      </w:r>
      <w:r>
        <w:t xml:space="preserve">A dependent clause introduced by a relative pronoun such as that, which, whoever, whom, of which, which post-modifies a noun phrase e.g. </w:t>
      </w:r>
      <w:r w:rsidRPr="007B21D3">
        <w:rPr>
          <w:i/>
          <w:iCs/>
        </w:rPr>
        <w:t xml:space="preserve">the artist </w:t>
      </w:r>
      <w:r w:rsidRPr="003C4816">
        <w:rPr>
          <w:i/>
          <w:iCs/>
          <w:u w:val="single"/>
        </w:rPr>
        <w:t>whose work was on display</w:t>
      </w:r>
      <w:r w:rsidRPr="007B21D3">
        <w:rPr>
          <w:i/>
          <w:iCs/>
        </w:rPr>
        <w:t xml:space="preserve"> entered the room</w:t>
      </w:r>
      <w:r>
        <w:t xml:space="preserve">. </w:t>
      </w:r>
    </w:p>
    <w:p w14:paraId="69BFF5D5" w14:textId="77777777" w:rsidR="005327D4" w:rsidRDefault="006775BC" w:rsidP="005327D4">
      <w:pPr>
        <w:ind w:left="2160" w:hanging="2160"/>
      </w:pPr>
      <w:r>
        <w:t xml:space="preserve">register </w:t>
      </w:r>
      <w:r w:rsidR="005327D4">
        <w:tab/>
      </w:r>
      <w:r>
        <w:t xml:space="preserve">A style of language used in a particular context defined in terms of mode, tenor and field. </w:t>
      </w:r>
    </w:p>
    <w:p w14:paraId="4DA1E88A" w14:textId="77777777" w:rsidR="005327D4" w:rsidRDefault="006775BC" w:rsidP="005327D4">
      <w:pPr>
        <w:ind w:left="2160" w:hanging="2160"/>
      </w:pPr>
      <w:r>
        <w:t xml:space="preserve">repertoire </w:t>
      </w:r>
      <w:r w:rsidR="005327D4">
        <w:tab/>
      </w:r>
      <w:r>
        <w:t xml:space="preserve">An individual’s range of spoken and written forms. </w:t>
      </w:r>
    </w:p>
    <w:p w14:paraId="6FFFE7C2" w14:textId="77777777" w:rsidR="005327D4" w:rsidRDefault="006775BC" w:rsidP="005327D4">
      <w:pPr>
        <w:ind w:left="2160" w:hanging="2160"/>
      </w:pPr>
      <w:r>
        <w:t xml:space="preserve">rhetorical question </w:t>
      </w:r>
      <w:r w:rsidR="005327D4">
        <w:tab/>
      </w:r>
      <w:r>
        <w:t xml:space="preserve">A question that does not require an answer. </w:t>
      </w:r>
    </w:p>
    <w:p w14:paraId="36869B20" w14:textId="204FBE62" w:rsidR="005327D4" w:rsidRDefault="006775BC" w:rsidP="005327D4">
      <w:pPr>
        <w:ind w:left="2160" w:hanging="2160"/>
      </w:pPr>
      <w:r>
        <w:t xml:space="preserve">self-correction </w:t>
      </w:r>
      <w:r w:rsidR="005327D4">
        <w:tab/>
      </w:r>
      <w:r>
        <w:t xml:space="preserve">A speaker’s repair to an utterance e.g. </w:t>
      </w:r>
      <w:proofErr w:type="spellStart"/>
      <w:r w:rsidRPr="003C4816">
        <w:rPr>
          <w:i/>
          <w:iCs/>
        </w:rPr>
        <w:t>bret</w:t>
      </w:r>
      <w:proofErr w:type="spellEnd"/>
      <w:r w:rsidRPr="003C4816">
        <w:rPr>
          <w:i/>
          <w:iCs/>
        </w:rPr>
        <w:t>-ta. (.) breathtaking; Steve (.) Sir Stephen</w:t>
      </w:r>
      <w:r>
        <w:t xml:space="preserve">. </w:t>
      </w:r>
    </w:p>
    <w:p w14:paraId="2D4DE3C7" w14:textId="77777777" w:rsidR="00B36879" w:rsidRDefault="006775BC" w:rsidP="005327D4">
      <w:pPr>
        <w:ind w:left="2160" w:hanging="2160"/>
      </w:pPr>
      <w:r>
        <w:t xml:space="preserve">semantic change </w:t>
      </w:r>
      <w:r w:rsidR="005327D4">
        <w:tab/>
      </w:r>
      <w:r>
        <w:t xml:space="preserve">Changes in word meaning over time. </w:t>
      </w:r>
    </w:p>
    <w:p w14:paraId="00955198" w14:textId="77777777" w:rsidR="00B36879" w:rsidRDefault="006775BC" w:rsidP="005327D4">
      <w:pPr>
        <w:ind w:left="2160" w:hanging="2160"/>
      </w:pPr>
      <w:r>
        <w:t xml:space="preserve">semantic field </w:t>
      </w:r>
      <w:r w:rsidR="00B36879">
        <w:tab/>
      </w:r>
      <w:r>
        <w:t xml:space="preserve">A theme or topic created by the use of words with associated meanings e.g. </w:t>
      </w:r>
      <w:r w:rsidRPr="00D1234F">
        <w:rPr>
          <w:i/>
          <w:iCs/>
        </w:rPr>
        <w:t>doctor, medicine, vaccinating, surgery, prescription</w:t>
      </w:r>
      <w:r>
        <w:t xml:space="preserve">. </w:t>
      </w:r>
    </w:p>
    <w:p w14:paraId="2C3AA604" w14:textId="77777777" w:rsidR="00D1234F" w:rsidRDefault="00D1234F" w:rsidP="005327D4">
      <w:pPr>
        <w:ind w:left="2160" w:hanging="2160"/>
      </w:pPr>
    </w:p>
    <w:p w14:paraId="49CD63C9" w14:textId="77777777" w:rsidR="00D1234F" w:rsidRDefault="00D1234F" w:rsidP="005327D4">
      <w:pPr>
        <w:ind w:left="2160" w:hanging="2160"/>
      </w:pPr>
    </w:p>
    <w:p w14:paraId="70A59EC6" w14:textId="77777777" w:rsidR="00BC5718" w:rsidRDefault="00BC5718" w:rsidP="00D1234F">
      <w:pPr>
        <w:ind w:left="2160" w:hanging="2160"/>
        <w:rPr>
          <w:b/>
          <w:bCs/>
        </w:rPr>
      </w:pPr>
    </w:p>
    <w:p w14:paraId="6779FEFE" w14:textId="6B1DC89A" w:rsidR="00D1234F" w:rsidRPr="005327D4" w:rsidRDefault="00D1234F" w:rsidP="00D1234F">
      <w:pPr>
        <w:ind w:left="2160" w:hanging="2160"/>
        <w:rPr>
          <w:b/>
          <w:bCs/>
        </w:rPr>
      </w:pPr>
      <w:r w:rsidRPr="005327D4">
        <w:rPr>
          <w:b/>
          <w:bCs/>
        </w:rPr>
        <w:lastRenderedPageBreak/>
        <w:t xml:space="preserve">TERM </w:t>
      </w:r>
      <w:r w:rsidRPr="005327D4">
        <w:rPr>
          <w:b/>
          <w:bCs/>
        </w:rPr>
        <w:tab/>
        <w:t xml:space="preserve">DESCRIPTION </w:t>
      </w:r>
    </w:p>
    <w:p w14:paraId="36CA915A" w14:textId="60FFA0EC" w:rsidR="00B36879" w:rsidRDefault="006775BC" w:rsidP="005327D4">
      <w:pPr>
        <w:ind w:left="2160" w:hanging="2160"/>
      </w:pPr>
      <w:r>
        <w:t xml:space="preserve">sentence </w:t>
      </w:r>
      <w:r w:rsidR="00B36879">
        <w:tab/>
      </w:r>
      <w:r>
        <w:t xml:space="preserve">A grammatical structure made up of one or more clauses, marked by a capital letter and a full stop in written language (called an utterance in spoken language). </w:t>
      </w:r>
    </w:p>
    <w:p w14:paraId="5AA0DAE5" w14:textId="77777777" w:rsidR="00B36879" w:rsidRDefault="006775BC" w:rsidP="005327D4">
      <w:pPr>
        <w:ind w:left="2160" w:hanging="2160"/>
      </w:pPr>
      <w:r>
        <w:t xml:space="preserve">simile </w:t>
      </w:r>
      <w:r w:rsidR="00B36879">
        <w:tab/>
      </w:r>
      <w:r>
        <w:t xml:space="preserve">A device which makes a direct comparison between two things using the prepositions </w:t>
      </w:r>
      <w:r w:rsidRPr="00D1234F">
        <w:rPr>
          <w:i/>
          <w:iCs/>
        </w:rPr>
        <w:t>like</w:t>
      </w:r>
      <w:r>
        <w:t xml:space="preserve"> or </w:t>
      </w:r>
      <w:r w:rsidRPr="00D1234F">
        <w:rPr>
          <w:i/>
          <w:iCs/>
        </w:rPr>
        <w:t>as</w:t>
      </w:r>
      <w:r>
        <w:t xml:space="preserve"> e.g. </w:t>
      </w:r>
      <w:r w:rsidRPr="00D1234F">
        <w:rPr>
          <w:i/>
          <w:iCs/>
        </w:rPr>
        <w:t>her heart was beating like the wings of bird against its cage</w:t>
      </w:r>
      <w:r>
        <w:t xml:space="preserve">. </w:t>
      </w:r>
    </w:p>
    <w:p w14:paraId="5E4DD057" w14:textId="77777777" w:rsidR="00B36879" w:rsidRDefault="006775BC" w:rsidP="005327D4">
      <w:pPr>
        <w:ind w:left="2160" w:hanging="2160"/>
      </w:pPr>
      <w:r>
        <w:t xml:space="preserve">slang </w:t>
      </w:r>
      <w:r w:rsidR="00B36879">
        <w:tab/>
      </w:r>
      <w:r>
        <w:t xml:space="preserve">Distinctive, and often short-lived, words and phrases used by clearly defined social or age groups associated with informal speech e.g. </w:t>
      </w:r>
      <w:r w:rsidRPr="00D1234F">
        <w:rPr>
          <w:i/>
          <w:iCs/>
        </w:rPr>
        <w:t>cork it</w:t>
      </w:r>
      <w:r>
        <w:t xml:space="preserve"> (stop talking). </w:t>
      </w:r>
    </w:p>
    <w:p w14:paraId="3F457736" w14:textId="77777777" w:rsidR="00B36879" w:rsidRDefault="006775BC" w:rsidP="005327D4">
      <w:pPr>
        <w:ind w:left="2160" w:hanging="2160"/>
      </w:pPr>
      <w:r>
        <w:t xml:space="preserve">simple sentence </w:t>
      </w:r>
      <w:r w:rsidR="00B36879">
        <w:tab/>
      </w:r>
      <w:r>
        <w:t xml:space="preserve">A sentence made up of one main clause e.g. </w:t>
      </w:r>
      <w:r w:rsidRPr="00D1234F">
        <w:rPr>
          <w:i/>
          <w:iCs/>
        </w:rPr>
        <w:t>The astronaut fastened his belt</w:t>
      </w:r>
      <w:r>
        <w:t xml:space="preserve">. </w:t>
      </w:r>
    </w:p>
    <w:p w14:paraId="2F188DA3" w14:textId="77777777" w:rsidR="00B36879" w:rsidRDefault="006775BC" w:rsidP="005327D4">
      <w:pPr>
        <w:ind w:left="2160" w:hanging="2160"/>
      </w:pPr>
      <w:r>
        <w:t xml:space="preserve">spontaneity markers </w:t>
      </w:r>
      <w:r w:rsidR="00B36879">
        <w:tab/>
      </w:r>
      <w:r>
        <w:t xml:space="preserve">Distinctive features of spoken language that mark speech as spontaneous and unscripted, including comment clauses, fillers, hesitations etc. </w:t>
      </w:r>
    </w:p>
    <w:p w14:paraId="62183D65" w14:textId="77777777" w:rsidR="00366399" w:rsidRDefault="006775BC" w:rsidP="005327D4">
      <w:pPr>
        <w:ind w:left="2160" w:hanging="2160"/>
      </w:pPr>
      <w:r>
        <w:t xml:space="preserve">standard </w:t>
      </w:r>
      <w:r w:rsidR="00366399">
        <w:tab/>
      </w:r>
      <w:r>
        <w:t xml:space="preserve">The form of a language considered to be the norm and used as the medium of education, government, and the legal system. </w:t>
      </w:r>
    </w:p>
    <w:p w14:paraId="2BD90F89" w14:textId="77777777" w:rsidR="00366399" w:rsidRDefault="006775BC" w:rsidP="005327D4">
      <w:pPr>
        <w:ind w:left="2160" w:hanging="2160"/>
      </w:pPr>
      <w:r>
        <w:t xml:space="preserve">stative verbs </w:t>
      </w:r>
      <w:r w:rsidR="00366399">
        <w:tab/>
      </w:r>
      <w:proofErr w:type="spellStart"/>
      <w:r>
        <w:t>Verbs</w:t>
      </w:r>
      <w:proofErr w:type="spellEnd"/>
      <w:r>
        <w:t xml:space="preserve"> that express states of being or processes, which rarely take a progressive form e.g. understand, wish, doubt. </w:t>
      </w:r>
    </w:p>
    <w:p w14:paraId="59EF450F" w14:textId="77777777" w:rsidR="00366399" w:rsidRDefault="006775BC" w:rsidP="005327D4">
      <w:pPr>
        <w:ind w:left="2160" w:hanging="2160"/>
      </w:pPr>
      <w:r>
        <w:t xml:space="preserve">subject </w:t>
      </w:r>
      <w:r w:rsidR="00366399">
        <w:tab/>
      </w:r>
      <w:r>
        <w:t xml:space="preserve">A noun phrase or a clause which is the actor of a sentence e.g. </w:t>
      </w:r>
      <w:r w:rsidRPr="000F3154">
        <w:rPr>
          <w:i/>
          <w:iCs/>
          <w:u w:val="single"/>
        </w:rPr>
        <w:t>Winning medals</w:t>
      </w:r>
      <w:r w:rsidRPr="00D1234F">
        <w:rPr>
          <w:i/>
          <w:iCs/>
        </w:rPr>
        <w:t xml:space="preserve"> is the goal of all athletes. </w:t>
      </w:r>
      <w:r w:rsidRPr="000F3154">
        <w:rPr>
          <w:i/>
          <w:iCs/>
          <w:u w:val="single"/>
        </w:rPr>
        <w:t>The builder</w:t>
      </w:r>
      <w:r w:rsidRPr="00D1234F">
        <w:rPr>
          <w:i/>
          <w:iCs/>
        </w:rPr>
        <w:t xml:space="preserve"> plastered the wall quickly</w:t>
      </w:r>
      <w:r>
        <w:t xml:space="preserve">. </w:t>
      </w:r>
    </w:p>
    <w:p w14:paraId="55714121" w14:textId="0E345B8D" w:rsidR="00366399" w:rsidRDefault="006775BC" w:rsidP="005327D4">
      <w:pPr>
        <w:ind w:left="2160" w:hanging="2160"/>
      </w:pPr>
      <w:r>
        <w:t xml:space="preserve">subjunctive </w:t>
      </w:r>
      <w:r w:rsidR="00366399">
        <w:tab/>
      </w:r>
      <w:r>
        <w:t xml:space="preserve">A grammatical mood used to express something hypothetical or tentative—most common now in formulaic expressions (e.g. </w:t>
      </w:r>
      <w:r w:rsidRPr="000F3154">
        <w:rPr>
          <w:i/>
          <w:iCs/>
        </w:rPr>
        <w:t xml:space="preserve">God </w:t>
      </w:r>
      <w:r w:rsidRPr="000F3154">
        <w:rPr>
          <w:i/>
          <w:iCs/>
          <w:u w:val="single"/>
        </w:rPr>
        <w:t>save</w:t>
      </w:r>
      <w:r w:rsidRPr="000F3154">
        <w:rPr>
          <w:i/>
          <w:iCs/>
        </w:rPr>
        <w:t xml:space="preserve"> the Queen</w:t>
      </w:r>
      <w:r>
        <w:t xml:space="preserve">.) and in </w:t>
      </w:r>
      <w:r w:rsidRPr="000F3154">
        <w:rPr>
          <w:i/>
          <w:iCs/>
        </w:rPr>
        <w:t>If</w:t>
      </w:r>
      <w:r>
        <w:t xml:space="preserve"> structures (e.g. </w:t>
      </w:r>
      <w:r w:rsidRPr="000F3154">
        <w:rPr>
          <w:i/>
          <w:iCs/>
        </w:rPr>
        <w:t xml:space="preserve">If I </w:t>
      </w:r>
      <w:r w:rsidRPr="000F3154">
        <w:rPr>
          <w:i/>
          <w:iCs/>
          <w:u w:val="single"/>
        </w:rPr>
        <w:t>were</w:t>
      </w:r>
      <w:r w:rsidRPr="000F3154">
        <w:rPr>
          <w:i/>
          <w:iCs/>
        </w:rPr>
        <w:t xml:space="preserve"> Prime Minister …</w:t>
      </w:r>
      <w:r>
        <w:t>.)</w:t>
      </w:r>
    </w:p>
    <w:p w14:paraId="495E14ED" w14:textId="77777777" w:rsidR="00366399" w:rsidRDefault="006775BC" w:rsidP="005327D4">
      <w:pPr>
        <w:ind w:left="2160" w:hanging="2160"/>
      </w:pPr>
      <w:r>
        <w:t xml:space="preserve">subordinate clause </w:t>
      </w:r>
      <w:r w:rsidR="00366399">
        <w:tab/>
      </w:r>
      <w:r>
        <w:t xml:space="preserve">A clause that cannot stand alone, but needs another clause to complete its meaning e.g. </w:t>
      </w:r>
      <w:r w:rsidRPr="000F3154">
        <w:rPr>
          <w:i/>
          <w:iCs/>
          <w:u w:val="single"/>
        </w:rPr>
        <w:t>Because I was tired</w:t>
      </w:r>
      <w:r w:rsidRPr="000F3154">
        <w:rPr>
          <w:i/>
          <w:iCs/>
        </w:rPr>
        <w:t>, I went to bed early</w:t>
      </w:r>
      <w:r>
        <w:t xml:space="preserve">. </w:t>
      </w:r>
    </w:p>
    <w:p w14:paraId="2609DC29" w14:textId="77777777" w:rsidR="00366399" w:rsidRDefault="006775BC" w:rsidP="005327D4">
      <w:pPr>
        <w:ind w:left="2160" w:hanging="2160"/>
      </w:pPr>
      <w:r>
        <w:t xml:space="preserve">subordinating conjunction A conjunction used to introduce a subordinate clause e.g. </w:t>
      </w:r>
      <w:r w:rsidRPr="000F3154">
        <w:rPr>
          <w:i/>
          <w:iCs/>
        </w:rPr>
        <w:t>while, as soon as, althou</w:t>
      </w:r>
      <w:r>
        <w:t xml:space="preserve">gh e.g. </w:t>
      </w:r>
      <w:r w:rsidRPr="000F3154">
        <w:rPr>
          <w:i/>
          <w:iCs/>
        </w:rPr>
        <w:t xml:space="preserve">I couldn’t finish cutting the grass </w:t>
      </w:r>
      <w:r w:rsidRPr="000F3154">
        <w:rPr>
          <w:i/>
          <w:iCs/>
          <w:u w:val="single"/>
        </w:rPr>
        <w:t>until</w:t>
      </w:r>
      <w:r w:rsidRPr="000F3154">
        <w:rPr>
          <w:i/>
          <w:iCs/>
        </w:rPr>
        <w:t xml:space="preserve"> the rain stopped</w:t>
      </w:r>
      <w:r>
        <w:t xml:space="preserve">. </w:t>
      </w:r>
    </w:p>
    <w:p w14:paraId="0A842C50" w14:textId="77777777" w:rsidR="00366399" w:rsidRDefault="006775BC" w:rsidP="005327D4">
      <w:pPr>
        <w:ind w:left="2160" w:hanging="2160"/>
      </w:pPr>
      <w:r>
        <w:t xml:space="preserve">suffix </w:t>
      </w:r>
      <w:r w:rsidR="00366399">
        <w:tab/>
      </w:r>
      <w:r>
        <w:t xml:space="preserve">A bound morpheme that can be added at the end of a free morpheme e.g. </w:t>
      </w:r>
      <w:r w:rsidRPr="000F3154">
        <w:rPr>
          <w:i/>
          <w:iCs/>
        </w:rPr>
        <w:t>good</w:t>
      </w:r>
      <w:r w:rsidRPr="000F3154">
        <w:rPr>
          <w:i/>
          <w:iCs/>
          <w:u w:val="single"/>
        </w:rPr>
        <w:t>ness</w:t>
      </w:r>
      <w:r>
        <w:t xml:space="preserve">. </w:t>
      </w:r>
    </w:p>
    <w:p w14:paraId="60872F53" w14:textId="77777777" w:rsidR="00366399" w:rsidRDefault="006775BC" w:rsidP="005327D4">
      <w:pPr>
        <w:ind w:left="2160" w:hanging="2160"/>
      </w:pPr>
      <w:r>
        <w:t xml:space="preserve">symbol </w:t>
      </w:r>
      <w:r w:rsidR="00366399">
        <w:tab/>
      </w:r>
      <w:r>
        <w:t xml:space="preserve">A device in which a word or phrase represents something more than itself e.g. </w:t>
      </w:r>
      <w:r w:rsidRPr="000F3154">
        <w:rPr>
          <w:i/>
          <w:iCs/>
        </w:rPr>
        <w:t>fog</w:t>
      </w:r>
      <w:r>
        <w:t xml:space="preserve"> can be symbolic of confusion </w:t>
      </w:r>
    </w:p>
    <w:p w14:paraId="5BD5DABB" w14:textId="705F60CC" w:rsidR="00366399" w:rsidRDefault="006775BC" w:rsidP="00366399">
      <w:pPr>
        <w:ind w:left="2160" w:hanging="2160"/>
      </w:pPr>
      <w:r>
        <w:t xml:space="preserve">syndetic </w:t>
      </w:r>
      <w:r w:rsidR="00366399">
        <w:tab/>
      </w:r>
      <w:r>
        <w:t xml:space="preserve">A term used to describe a list of words, phrases or clauses that are connected by a conjunction e.g. </w:t>
      </w:r>
      <w:r w:rsidRPr="004C232D">
        <w:rPr>
          <w:i/>
          <w:iCs/>
        </w:rPr>
        <w:t xml:space="preserve">A dove, a red rose, a rainbow </w:t>
      </w:r>
      <w:r w:rsidRPr="004C232D">
        <w:rPr>
          <w:i/>
          <w:iCs/>
          <w:u w:val="single"/>
        </w:rPr>
        <w:t>and</w:t>
      </w:r>
      <w:r w:rsidRPr="004C232D">
        <w:rPr>
          <w:i/>
          <w:iCs/>
        </w:rPr>
        <w:t xml:space="preserve"> a kitten are all positive symbols</w:t>
      </w:r>
      <w:r>
        <w:t xml:space="preserve">. </w:t>
      </w:r>
    </w:p>
    <w:p w14:paraId="6966548E" w14:textId="77777777" w:rsidR="00366399" w:rsidRDefault="006775BC" w:rsidP="005327D4">
      <w:pPr>
        <w:ind w:left="2160" w:hanging="2160"/>
      </w:pPr>
      <w:r>
        <w:t xml:space="preserve">synonyms </w:t>
      </w:r>
      <w:r w:rsidR="00366399">
        <w:tab/>
      </w:r>
      <w:r>
        <w:t xml:space="preserve">Different words that have the same or similar meanings e.g. </w:t>
      </w:r>
      <w:r w:rsidRPr="004C232D">
        <w:rPr>
          <w:i/>
          <w:iCs/>
        </w:rPr>
        <w:t>repulsive, nauseating, disgusting</w:t>
      </w:r>
      <w:r>
        <w:t xml:space="preserve">. </w:t>
      </w:r>
    </w:p>
    <w:p w14:paraId="68E30582" w14:textId="77777777" w:rsidR="00366399" w:rsidRDefault="006775BC" w:rsidP="005327D4">
      <w:pPr>
        <w:ind w:left="2160" w:hanging="2160"/>
      </w:pPr>
      <w:r>
        <w:t xml:space="preserve">syntax </w:t>
      </w:r>
      <w:r w:rsidR="00366399">
        <w:tab/>
      </w:r>
      <w:r>
        <w:t xml:space="preserve">The study of the grammatical relationships between words in sentences. </w:t>
      </w:r>
    </w:p>
    <w:p w14:paraId="5E3221B5" w14:textId="77777777" w:rsidR="00366399" w:rsidRDefault="006775BC" w:rsidP="005327D4">
      <w:pPr>
        <w:ind w:left="2160" w:hanging="2160"/>
      </w:pPr>
      <w:r>
        <w:t xml:space="preserve">tag question </w:t>
      </w:r>
      <w:r w:rsidR="00366399">
        <w:tab/>
      </w:r>
      <w:r>
        <w:t xml:space="preserve">An interrogative structure that is attached at the end of a statement to encourage a reply e.g. </w:t>
      </w:r>
      <w:r w:rsidRPr="004C232D">
        <w:rPr>
          <w:i/>
          <w:iCs/>
        </w:rPr>
        <w:t xml:space="preserve">It’s good, </w:t>
      </w:r>
      <w:r w:rsidRPr="004C232D">
        <w:rPr>
          <w:i/>
          <w:iCs/>
          <w:u w:val="single"/>
        </w:rPr>
        <w:t>isn’t it</w:t>
      </w:r>
      <w:r w:rsidRPr="004C232D">
        <w:rPr>
          <w:i/>
          <w:iCs/>
        </w:rPr>
        <w:t xml:space="preserve">? I don’t like it, </w:t>
      </w:r>
      <w:r w:rsidRPr="004C232D">
        <w:rPr>
          <w:i/>
          <w:iCs/>
          <w:u w:val="single"/>
        </w:rPr>
        <w:t>do you</w:t>
      </w:r>
      <w:r w:rsidRPr="004C232D">
        <w:rPr>
          <w:i/>
          <w:iCs/>
        </w:rPr>
        <w:t>?</w:t>
      </w:r>
      <w:r>
        <w:t xml:space="preserve"> </w:t>
      </w:r>
    </w:p>
    <w:p w14:paraId="24932EEC" w14:textId="77777777" w:rsidR="00366399" w:rsidRDefault="006775BC" w:rsidP="005327D4">
      <w:pPr>
        <w:ind w:left="2160" w:hanging="2160"/>
      </w:pPr>
      <w:r>
        <w:t xml:space="preserve">tenor </w:t>
      </w:r>
      <w:r w:rsidR="00366399">
        <w:tab/>
      </w:r>
      <w:r>
        <w:t xml:space="preserve">The relationship between participants in a language interaction. </w:t>
      </w:r>
    </w:p>
    <w:p w14:paraId="6E53D6AF" w14:textId="77777777" w:rsidR="00366399" w:rsidRDefault="006775BC" w:rsidP="005327D4">
      <w:pPr>
        <w:ind w:left="2160" w:hanging="2160"/>
      </w:pPr>
      <w:r>
        <w:t xml:space="preserve">tense </w:t>
      </w:r>
      <w:r w:rsidR="00366399">
        <w:tab/>
      </w:r>
      <w:r>
        <w:t xml:space="preserve">A change in the form of a verb to indicate timescale e.g. </w:t>
      </w:r>
      <w:r w:rsidRPr="004C232D">
        <w:rPr>
          <w:i/>
          <w:iCs/>
        </w:rPr>
        <w:t>he walks</w:t>
      </w:r>
      <w:r>
        <w:t xml:space="preserve"> (present); </w:t>
      </w:r>
      <w:r w:rsidRPr="004C232D">
        <w:rPr>
          <w:i/>
          <w:iCs/>
        </w:rPr>
        <w:t>he walked</w:t>
      </w:r>
      <w:r>
        <w:t xml:space="preserve"> (past). </w:t>
      </w:r>
    </w:p>
    <w:p w14:paraId="0AE5654F" w14:textId="77777777" w:rsidR="00366399" w:rsidRDefault="006775BC" w:rsidP="005327D4">
      <w:pPr>
        <w:ind w:left="2160" w:hanging="2160"/>
      </w:pPr>
      <w:r>
        <w:t xml:space="preserve">transitive </w:t>
      </w:r>
      <w:r w:rsidR="00366399">
        <w:tab/>
      </w:r>
      <w:r>
        <w:t xml:space="preserve">A verb which requires an object to complete its meaning e.g. </w:t>
      </w:r>
      <w:r w:rsidRPr="004C232D">
        <w:rPr>
          <w:i/>
          <w:iCs/>
        </w:rPr>
        <w:t xml:space="preserve">The baby ate </w:t>
      </w:r>
      <w:r w:rsidRPr="00331FC7">
        <w:rPr>
          <w:i/>
          <w:iCs/>
          <w:u w:val="single"/>
        </w:rPr>
        <w:t>a banana</w:t>
      </w:r>
      <w:r>
        <w:t xml:space="preserve">.— some verbs can be ditransitive (e.g. </w:t>
      </w:r>
      <w:r w:rsidRPr="004C232D">
        <w:rPr>
          <w:i/>
          <w:iCs/>
        </w:rPr>
        <w:t xml:space="preserve">Uncle Andrew </w:t>
      </w:r>
      <w:r w:rsidRPr="00331FC7">
        <w:rPr>
          <w:i/>
          <w:iCs/>
          <w:u w:val="single"/>
        </w:rPr>
        <w:t>told the children</w:t>
      </w:r>
      <w:r w:rsidRPr="004C232D">
        <w:rPr>
          <w:i/>
          <w:iCs/>
        </w:rPr>
        <w:t xml:space="preserve"> </w:t>
      </w:r>
      <w:r w:rsidRPr="00331FC7">
        <w:rPr>
          <w:i/>
          <w:iCs/>
          <w:u w:val="single"/>
        </w:rPr>
        <w:t>a story</w:t>
      </w:r>
      <w:r>
        <w:t xml:space="preserve">.) </w:t>
      </w:r>
    </w:p>
    <w:p w14:paraId="59A83B44" w14:textId="77777777" w:rsidR="00366399" w:rsidRDefault="006775BC" w:rsidP="005327D4">
      <w:pPr>
        <w:ind w:left="2160" w:hanging="2160"/>
      </w:pPr>
      <w:r>
        <w:t xml:space="preserve">turn-taking </w:t>
      </w:r>
      <w:r w:rsidR="00366399">
        <w:tab/>
      </w:r>
      <w:r>
        <w:t xml:space="preserve">The </w:t>
      </w:r>
      <w:proofErr w:type="spellStart"/>
      <w:r>
        <w:t>organisation</w:t>
      </w:r>
      <w:proofErr w:type="spellEnd"/>
      <w:r>
        <w:t xml:space="preserve"> of participants in a spoken interaction, where the turns may be equal or where one speaker may be dominant. </w:t>
      </w:r>
    </w:p>
    <w:p w14:paraId="0677E315" w14:textId="77777777" w:rsidR="00331FC7" w:rsidRDefault="00331FC7" w:rsidP="005327D4">
      <w:pPr>
        <w:ind w:left="2160" w:hanging="2160"/>
      </w:pPr>
    </w:p>
    <w:p w14:paraId="66680F83" w14:textId="77777777" w:rsidR="00BC5718" w:rsidRDefault="00BC5718" w:rsidP="00331FC7">
      <w:pPr>
        <w:ind w:left="2160" w:hanging="2160"/>
        <w:rPr>
          <w:b/>
          <w:bCs/>
        </w:rPr>
      </w:pPr>
    </w:p>
    <w:p w14:paraId="404F4F95" w14:textId="1CC90240" w:rsidR="00331FC7" w:rsidRPr="00366399" w:rsidRDefault="00331FC7" w:rsidP="00331FC7">
      <w:pPr>
        <w:ind w:left="2160" w:hanging="2160"/>
        <w:rPr>
          <w:b/>
          <w:bCs/>
        </w:rPr>
      </w:pPr>
      <w:r w:rsidRPr="00366399">
        <w:rPr>
          <w:b/>
          <w:bCs/>
        </w:rPr>
        <w:lastRenderedPageBreak/>
        <w:t xml:space="preserve">TERM </w:t>
      </w:r>
      <w:r w:rsidRPr="00366399">
        <w:rPr>
          <w:b/>
          <w:bCs/>
        </w:rPr>
        <w:tab/>
        <w:t xml:space="preserve">DESCRIPTION </w:t>
      </w:r>
    </w:p>
    <w:p w14:paraId="468BD42C" w14:textId="1CBC7F99" w:rsidR="00366399" w:rsidRDefault="006775BC" w:rsidP="005327D4">
      <w:pPr>
        <w:ind w:left="2160" w:hanging="2160"/>
      </w:pPr>
      <w:r>
        <w:t xml:space="preserve">tripling </w:t>
      </w:r>
      <w:r w:rsidR="00366399">
        <w:tab/>
      </w:r>
      <w:r>
        <w:t xml:space="preserve">Patterning of words, phrases, clauses or sentences in </w:t>
      </w:r>
      <w:proofErr w:type="spellStart"/>
      <w:r>
        <w:t>recognisable</w:t>
      </w:r>
      <w:proofErr w:type="spellEnd"/>
      <w:r>
        <w:t xml:space="preserve"> groups of three e.g. </w:t>
      </w:r>
      <w:r w:rsidRPr="00331FC7">
        <w:rPr>
          <w:i/>
          <w:iCs/>
        </w:rPr>
        <w:t>No birdsong. No wind in the trees. No sign of life</w:t>
      </w:r>
      <w:r>
        <w:t xml:space="preserve">. </w:t>
      </w:r>
    </w:p>
    <w:p w14:paraId="4D807E4F" w14:textId="77777777" w:rsidR="00366399" w:rsidRDefault="006775BC" w:rsidP="005327D4">
      <w:pPr>
        <w:ind w:left="2160" w:hanging="2160"/>
      </w:pPr>
      <w:r>
        <w:t xml:space="preserve">utterance </w:t>
      </w:r>
      <w:r w:rsidR="00366399">
        <w:tab/>
      </w:r>
      <w:r>
        <w:t xml:space="preserve">A grammatical structure made up of one or more clauses, often preceded by a micro pause and followed by another pause or a change of speaker in spoken language (called a sentence in written language). </w:t>
      </w:r>
    </w:p>
    <w:p w14:paraId="3A9529F6" w14:textId="77777777" w:rsidR="00366399" w:rsidRDefault="006775BC" w:rsidP="005327D4">
      <w:pPr>
        <w:ind w:left="2160" w:hanging="2160"/>
      </w:pPr>
      <w:r>
        <w:t xml:space="preserve">unintentional repetition The accidental repetition of a monosyllabic word in spoken language e.g. </w:t>
      </w:r>
      <w:r w:rsidRPr="00331FC7">
        <w:rPr>
          <w:i/>
          <w:iCs/>
        </w:rPr>
        <w:t>they they’ve;</w:t>
      </w:r>
      <w:r w:rsidR="00366399" w:rsidRPr="00331FC7">
        <w:rPr>
          <w:i/>
          <w:iCs/>
        </w:rPr>
        <w:t xml:space="preserve"> </w:t>
      </w:r>
      <w:r w:rsidRPr="00331FC7">
        <w:rPr>
          <w:i/>
          <w:iCs/>
        </w:rPr>
        <w:t xml:space="preserve">we </w:t>
      </w:r>
      <w:proofErr w:type="spellStart"/>
      <w:r w:rsidRPr="00331FC7">
        <w:rPr>
          <w:i/>
          <w:iCs/>
        </w:rPr>
        <w:t>we</w:t>
      </w:r>
      <w:proofErr w:type="spellEnd"/>
      <w:r w:rsidRPr="00331FC7">
        <w:rPr>
          <w:i/>
          <w:iCs/>
        </w:rPr>
        <w:t xml:space="preserve"> we</w:t>
      </w:r>
      <w:r>
        <w:t xml:space="preserve">. </w:t>
      </w:r>
    </w:p>
    <w:p w14:paraId="0DC3F7DD" w14:textId="77777777" w:rsidR="00366399" w:rsidRDefault="006775BC" w:rsidP="005327D4">
      <w:pPr>
        <w:ind w:left="2160" w:hanging="2160"/>
      </w:pPr>
      <w:r>
        <w:t xml:space="preserve">verbal noun </w:t>
      </w:r>
      <w:r w:rsidR="00366399">
        <w:tab/>
      </w:r>
      <w:r>
        <w:t xml:space="preserve">A noun derived from a verb e.g. </w:t>
      </w:r>
      <w:r w:rsidRPr="00331FC7">
        <w:rPr>
          <w:i/>
          <w:iCs/>
          <w:u w:val="single"/>
        </w:rPr>
        <w:t>Sewing</w:t>
      </w:r>
      <w:r w:rsidRPr="00331FC7">
        <w:rPr>
          <w:i/>
          <w:iCs/>
        </w:rPr>
        <w:t xml:space="preserve"> is a useful skill</w:t>
      </w:r>
      <w:r>
        <w:t xml:space="preserve">. </w:t>
      </w:r>
    </w:p>
    <w:p w14:paraId="246D9216" w14:textId="77777777" w:rsidR="00F54AC7" w:rsidRDefault="006775BC" w:rsidP="005327D4">
      <w:pPr>
        <w:ind w:left="2160" w:hanging="2160"/>
      </w:pPr>
      <w:proofErr w:type="spellStart"/>
      <w:r>
        <w:t>verbless</w:t>
      </w:r>
      <w:proofErr w:type="spellEnd"/>
      <w:r>
        <w:t xml:space="preserve"> clause </w:t>
      </w:r>
      <w:r w:rsidR="00366399">
        <w:tab/>
      </w:r>
      <w:r>
        <w:t xml:space="preserve">A clause that contains no verb although the structure implies there should be one e.g. </w:t>
      </w:r>
      <w:r w:rsidRPr="001354E6">
        <w:rPr>
          <w:i/>
          <w:iCs/>
          <w:u w:val="single"/>
        </w:rPr>
        <w:t>When in doubt</w:t>
      </w:r>
      <w:r w:rsidRPr="00331FC7">
        <w:rPr>
          <w:i/>
          <w:iCs/>
        </w:rPr>
        <w:t>, ask</w:t>
      </w:r>
      <w:r>
        <w:t xml:space="preserve">. </w:t>
      </w:r>
    </w:p>
    <w:p w14:paraId="2C59DE7B" w14:textId="77777777" w:rsidR="00F54AC7" w:rsidRDefault="006775BC" w:rsidP="005327D4">
      <w:pPr>
        <w:ind w:left="2160" w:hanging="2160"/>
      </w:pPr>
      <w:r>
        <w:t xml:space="preserve">verb </w:t>
      </w:r>
      <w:r w:rsidR="00F54AC7">
        <w:tab/>
      </w:r>
      <w:r>
        <w:t xml:space="preserve">An open class word expressing states, process and actions, which can be marked for tense, aspect, voice and modality. </w:t>
      </w:r>
    </w:p>
    <w:p w14:paraId="7F14C0E9" w14:textId="77777777" w:rsidR="00F54AC7" w:rsidRDefault="006775BC" w:rsidP="005327D4">
      <w:pPr>
        <w:ind w:left="2160" w:hanging="2160"/>
      </w:pPr>
      <w:r>
        <w:t xml:space="preserve">verb phrase </w:t>
      </w:r>
      <w:r w:rsidR="00F54AC7">
        <w:tab/>
      </w:r>
      <w:r>
        <w:t xml:space="preserve">A phrase made up of a single lexical verb, or up to four auxiliaries and a lexical verb e.g. </w:t>
      </w:r>
      <w:r w:rsidRPr="001354E6">
        <w:rPr>
          <w:i/>
          <w:iCs/>
        </w:rPr>
        <w:t>follows, was following, should have been following, may have been being followed</w:t>
      </w:r>
      <w:r>
        <w:t xml:space="preserve">. </w:t>
      </w:r>
    </w:p>
    <w:p w14:paraId="2667A338" w14:textId="77777777" w:rsidR="00F54AC7" w:rsidRDefault="006775BC" w:rsidP="005327D4">
      <w:pPr>
        <w:ind w:left="2160" w:hanging="2160"/>
      </w:pPr>
      <w:r>
        <w:t xml:space="preserve">vocative </w:t>
      </w:r>
      <w:r w:rsidR="00F54AC7">
        <w:tab/>
      </w:r>
      <w:r>
        <w:t xml:space="preserve">The term of address used to refer directly to a person in speech e.g. </w:t>
      </w:r>
      <w:r w:rsidRPr="001354E6">
        <w:rPr>
          <w:i/>
          <w:iCs/>
        </w:rPr>
        <w:t xml:space="preserve">Come over here, </w:t>
      </w:r>
      <w:r w:rsidRPr="001354E6">
        <w:rPr>
          <w:i/>
          <w:iCs/>
          <w:u w:val="single"/>
        </w:rPr>
        <w:t>John</w:t>
      </w:r>
      <w:r>
        <w:t xml:space="preserve">. </w:t>
      </w:r>
      <w:r w:rsidRPr="001354E6">
        <w:rPr>
          <w:i/>
          <w:iCs/>
          <w:u w:val="single"/>
        </w:rPr>
        <w:t>Prime Minister</w:t>
      </w:r>
      <w:r w:rsidRPr="001354E6">
        <w:rPr>
          <w:i/>
          <w:iCs/>
        </w:rPr>
        <w:t>, I’m very pleased to meet you</w:t>
      </w:r>
      <w:r>
        <w:t xml:space="preserve">. </w:t>
      </w:r>
    </w:p>
    <w:p w14:paraId="2956B65B" w14:textId="77777777" w:rsidR="00F54AC7" w:rsidRDefault="006775BC" w:rsidP="005327D4">
      <w:pPr>
        <w:ind w:left="2160" w:hanging="2160"/>
      </w:pPr>
      <w:proofErr w:type="spellStart"/>
      <w:r>
        <w:t>wh</w:t>
      </w:r>
      <w:proofErr w:type="spellEnd"/>
      <w:r>
        <w:t xml:space="preserve">- question </w:t>
      </w:r>
      <w:r w:rsidR="00F54AC7">
        <w:tab/>
      </w:r>
      <w:r>
        <w:t xml:space="preserve">Questions introduced by </w:t>
      </w:r>
      <w:proofErr w:type="spellStart"/>
      <w:r w:rsidRPr="00A52AE8">
        <w:rPr>
          <w:i/>
          <w:iCs/>
        </w:rPr>
        <w:t>wh</w:t>
      </w:r>
      <w:proofErr w:type="spellEnd"/>
      <w:r>
        <w:t xml:space="preserve">- question words, which expect new information in the answer e.g. </w:t>
      </w:r>
      <w:r w:rsidRPr="00A52AE8">
        <w:rPr>
          <w:i/>
          <w:iCs/>
        </w:rPr>
        <w:t>Why are you late?</w:t>
      </w:r>
      <w:r>
        <w:t xml:space="preserve"> → requires reason. </w:t>
      </w:r>
    </w:p>
    <w:p w14:paraId="463B9AF5" w14:textId="77777777" w:rsidR="00F54AC7" w:rsidRDefault="006775BC" w:rsidP="005327D4">
      <w:pPr>
        <w:ind w:left="2160" w:hanging="2160"/>
      </w:pPr>
      <w:r>
        <w:t xml:space="preserve">word formation </w:t>
      </w:r>
      <w:r w:rsidR="00F54AC7">
        <w:tab/>
      </w:r>
      <w:r>
        <w:t xml:space="preserve">The process of creating words from free and bound morphemes e.g. </w:t>
      </w:r>
      <w:r w:rsidRPr="00A52AE8">
        <w:rPr>
          <w:i/>
          <w:iCs/>
        </w:rPr>
        <w:t xml:space="preserve">un + gracious + </w:t>
      </w:r>
      <w:proofErr w:type="spellStart"/>
      <w:r w:rsidRPr="00A52AE8">
        <w:rPr>
          <w:i/>
          <w:iCs/>
        </w:rPr>
        <w:t>ly</w:t>
      </w:r>
      <w:proofErr w:type="spellEnd"/>
      <w:r w:rsidRPr="00A52AE8">
        <w:rPr>
          <w:i/>
          <w:iCs/>
        </w:rPr>
        <w:t xml:space="preserve"> </w:t>
      </w:r>
    </w:p>
    <w:p w14:paraId="6A25A118" w14:textId="77777777" w:rsidR="00F54AC7" w:rsidRDefault="006775BC" w:rsidP="005327D4">
      <w:pPr>
        <w:ind w:left="2160" w:hanging="2160"/>
      </w:pPr>
      <w:r>
        <w:t xml:space="preserve">word order </w:t>
      </w:r>
      <w:r w:rsidR="00F54AC7">
        <w:tab/>
      </w:r>
      <w:r>
        <w:t xml:space="preserve">The arrangement of words, phrases and clauses in a sentence. </w:t>
      </w:r>
    </w:p>
    <w:p w14:paraId="47E1F465" w14:textId="3BD7B27C" w:rsidR="00774B6D" w:rsidRDefault="006775BC" w:rsidP="005327D4">
      <w:pPr>
        <w:ind w:left="2160" w:hanging="2160"/>
      </w:pPr>
      <w:r>
        <w:t xml:space="preserve">yes/no question </w:t>
      </w:r>
      <w:r w:rsidR="00F54AC7">
        <w:tab/>
      </w:r>
      <w:r>
        <w:t xml:space="preserve">Questions marked by the inversion of subject and, which require an affirmative or negative response e.g. </w:t>
      </w:r>
      <w:r w:rsidRPr="00A52AE8">
        <w:rPr>
          <w:i/>
          <w:iCs/>
        </w:rPr>
        <w:t>Is this dress alright?</w:t>
      </w:r>
      <w:r w:rsidR="00183D23">
        <w:t xml:space="preserve"> </w:t>
      </w:r>
      <w:r>
        <w:t>→</w:t>
      </w:r>
      <w:r w:rsidR="00183D23">
        <w:t xml:space="preserve"> </w:t>
      </w:r>
      <w:r>
        <w:t>requires yes/no.</w:t>
      </w:r>
    </w:p>
    <w:p w14:paraId="6BA77766" w14:textId="129C8443" w:rsidR="00774B6D" w:rsidRDefault="00774B6D"/>
    <w:p w14:paraId="198AA9BA" w14:textId="779DFE90" w:rsidR="00774B6D" w:rsidRDefault="00774B6D"/>
    <w:p w14:paraId="033BCAC9" w14:textId="27DF26DC" w:rsidR="00774B6D" w:rsidRDefault="00774B6D"/>
    <w:p w14:paraId="36E29559" w14:textId="2D88567E" w:rsidR="00774B6D" w:rsidRDefault="00774B6D"/>
    <w:p w14:paraId="2C4964C8" w14:textId="77777777" w:rsidR="00E635D0" w:rsidRDefault="00E635D0"/>
    <w:sectPr w:rsidR="00E635D0">
      <w:headerReference w:type="default" r:id="rId33"/>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D2FA45" w14:textId="77777777" w:rsidR="00184196" w:rsidRDefault="00184196" w:rsidP="00AB4692">
      <w:r>
        <w:separator/>
      </w:r>
    </w:p>
  </w:endnote>
  <w:endnote w:type="continuationSeparator" w:id="0">
    <w:p w14:paraId="1072733F" w14:textId="77777777" w:rsidR="00184196" w:rsidRDefault="00184196" w:rsidP="00AB4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ZWAdobeF">
    <w:altName w:val="Calibri"/>
    <w:charset w:val="00"/>
    <w:family w:val="auto"/>
    <w:pitch w:val="variable"/>
    <w:sig w:usb0="20002A87" w:usb1="00000000" w:usb2="00000000" w:usb3="00000000" w:csb0="000001FF" w:csb1="00000000"/>
  </w:font>
  <w:font w:name="Gotham Rounded Book">
    <w:panose1 w:val="00000000000000000000"/>
    <w:charset w:val="00"/>
    <w:family w:val="modern"/>
    <w:notTrueType/>
    <w:pitch w:val="variable"/>
    <w:sig w:usb0="A00000FF" w:usb1="4000004A" w:usb2="00000000" w:usb3="00000000" w:csb0="0000000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7103985"/>
      <w:docPartObj>
        <w:docPartGallery w:val="Page Numbers (Bottom of Page)"/>
        <w:docPartUnique/>
      </w:docPartObj>
    </w:sdtPr>
    <w:sdtEndPr>
      <w:rPr>
        <w:noProof/>
      </w:rPr>
    </w:sdtEndPr>
    <w:sdtContent>
      <w:p w14:paraId="146C5E21" w14:textId="3BFFE036" w:rsidR="000F63F2" w:rsidRDefault="000F63F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729124" w14:textId="77777777" w:rsidR="000F63F2" w:rsidRDefault="000F63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6132911"/>
      <w:docPartObj>
        <w:docPartGallery w:val="Page Numbers (Bottom of Page)"/>
        <w:docPartUnique/>
      </w:docPartObj>
    </w:sdtPr>
    <w:sdtEndPr>
      <w:rPr>
        <w:noProof/>
      </w:rPr>
    </w:sdtEndPr>
    <w:sdtContent>
      <w:p w14:paraId="1615ADB5" w14:textId="4D9739DB" w:rsidR="000F63F2" w:rsidRDefault="000F63F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CCB009" w14:textId="77777777" w:rsidR="000F63F2" w:rsidRDefault="000F63F2">
    <w:pPr>
      <w:pStyle w:val="Footer"/>
    </w:pPr>
  </w:p>
  <w:p w14:paraId="3F7E2142" w14:textId="77777777" w:rsidR="000F63F2" w:rsidRDefault="000F63F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0BAA53" w14:textId="77777777" w:rsidR="00184196" w:rsidRDefault="00184196" w:rsidP="00AB4692">
      <w:r>
        <w:separator/>
      </w:r>
    </w:p>
  </w:footnote>
  <w:footnote w:type="continuationSeparator" w:id="0">
    <w:p w14:paraId="4C949666" w14:textId="77777777" w:rsidR="00184196" w:rsidRDefault="00184196" w:rsidP="00AB46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15F8B" w14:textId="00377891" w:rsidR="00BC3921" w:rsidRDefault="00BC3921">
    <w:pPr>
      <w:pStyle w:val="Header"/>
    </w:pPr>
    <w:r>
      <w:rPr>
        <w:noProof/>
      </w:rPr>
      <w:drawing>
        <wp:inline distT="0" distB="0" distL="0" distR="0" wp14:anchorId="431CC39F" wp14:editId="418986A0">
          <wp:extent cx="851535" cy="449580"/>
          <wp:effectExtent l="0" t="0" r="5715" b="762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1535" cy="449580"/>
                  </a:xfrm>
                  <a:prstGeom prst="rect">
                    <a:avLst/>
                  </a:prstGeom>
                  <a:noFill/>
                  <a:ln>
                    <a:noFill/>
                  </a:ln>
                </pic:spPr>
              </pic:pic>
            </a:graphicData>
          </a:graphic>
        </wp:inline>
      </w:drawing>
    </w:r>
    <w:r w:rsidR="00D15CDC">
      <w:t xml:space="preserve">                                                                                                                                    </w:t>
    </w:r>
    <w:r w:rsidR="00D15CDC">
      <w:rPr>
        <w:noProof/>
      </w:rPr>
      <w:drawing>
        <wp:inline distT="0" distB="0" distL="0" distR="0" wp14:anchorId="2DEDA81F" wp14:editId="1157756C">
          <wp:extent cx="704850" cy="704850"/>
          <wp:effectExtent l="0" t="0" r="0" b="0"/>
          <wp:docPr id="2" name="Picture 2" descr="http://www.wjec.co.uk/application/themes/WjecCbac/img/wjec-logo.png"/>
          <wp:cNvGraphicFramePr/>
          <a:graphic xmlns:a="http://schemas.openxmlformats.org/drawingml/2006/main">
            <a:graphicData uri="http://schemas.openxmlformats.org/drawingml/2006/picture">
              <pic:pic xmlns:pic="http://schemas.openxmlformats.org/drawingml/2006/picture">
                <pic:nvPicPr>
                  <pic:cNvPr id="147" name="Picture 147" descr="http://www.wjec.co.uk/application/themes/WjecCbac/img/wjec-logo.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B3DF9" w14:textId="51EF8478" w:rsidR="00B86566" w:rsidRDefault="00B86566">
    <w:pPr>
      <w:pStyle w:val="Header"/>
    </w:pPr>
    <w:r>
      <w:rPr>
        <w:noProof/>
      </w:rPr>
      <w:drawing>
        <wp:inline distT="0" distB="0" distL="0" distR="0" wp14:anchorId="7A334FCF" wp14:editId="1D89A778">
          <wp:extent cx="851535" cy="449580"/>
          <wp:effectExtent l="0" t="0" r="5715" b="7620"/>
          <wp:docPr id="7" name="Picture 7"/>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1535" cy="449580"/>
                  </a:xfrm>
                  <a:prstGeom prst="rect">
                    <a:avLst/>
                  </a:prstGeom>
                  <a:noFill/>
                  <a:ln>
                    <a:noFill/>
                  </a:ln>
                </pic:spPr>
              </pic:pic>
            </a:graphicData>
          </a:graphic>
        </wp:inline>
      </w:drawing>
    </w:r>
    <w:r w:rsidR="0069290D">
      <w:t xml:space="preserve">                                                                                                                                   </w:t>
    </w:r>
    <w:r w:rsidR="0069290D">
      <w:rPr>
        <w:noProof/>
      </w:rPr>
      <w:drawing>
        <wp:inline distT="0" distB="0" distL="0" distR="0" wp14:anchorId="1C1C95F9" wp14:editId="10F7935E">
          <wp:extent cx="707390" cy="7073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0A193" w14:textId="256F9924" w:rsidR="000F63F2" w:rsidRPr="00027304" w:rsidRDefault="00027304" w:rsidP="00027304">
    <w:pPr>
      <w:tabs>
        <w:tab w:val="left" w:pos="8222"/>
        <w:tab w:val="right" w:pos="10773"/>
      </w:tabs>
      <w:spacing w:before="240" w:after="240"/>
      <w:outlineLvl w:val="0"/>
      <w:rPr>
        <w:rFonts w:ascii="Gotham Rounded Book" w:hAnsi="Gotham Rounded Book"/>
        <w:caps/>
        <w:color w:val="FFFFFF" w:themeColor="background1"/>
      </w:rPr>
    </w:pPr>
    <w:r>
      <w:rPr>
        <w:noProof/>
      </w:rPr>
      <w:drawing>
        <wp:inline distT="0" distB="0" distL="0" distR="0" wp14:anchorId="0792C960" wp14:editId="25440A45">
          <wp:extent cx="851535" cy="449580"/>
          <wp:effectExtent l="0" t="0" r="5715" b="7620"/>
          <wp:docPr id="5"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1535" cy="449580"/>
                  </a:xfrm>
                  <a:prstGeom prst="rect">
                    <a:avLst/>
                  </a:prstGeom>
                  <a:noFill/>
                  <a:ln>
                    <a:noFill/>
                  </a:ln>
                </pic:spPr>
              </pic:pic>
            </a:graphicData>
          </a:graphic>
        </wp:inline>
      </w:drawing>
    </w:r>
    <w:r>
      <w:rPr>
        <w:rFonts w:ascii="Gotham Rounded Book" w:hAnsi="Gotham Rounded Book"/>
        <w:caps/>
        <w:color w:val="FFFFFF" w:themeColor="background1"/>
      </w:rPr>
      <w:t xml:space="preserve">                                                                                                   </w:t>
    </w:r>
    <w:r w:rsidR="000F63F2">
      <w:rPr>
        <w:noProof/>
        <w:lang w:eastAsia="en-GB"/>
      </w:rPr>
      <w:drawing>
        <wp:inline distT="0" distB="0" distL="0" distR="0" wp14:anchorId="37808848" wp14:editId="58F8F4B1">
          <wp:extent cx="704850" cy="704850"/>
          <wp:effectExtent l="0" t="0" r="0" b="0"/>
          <wp:docPr id="147" name="Picture 147" descr="http://www.wjec.co.uk/application/themes/WjecCbac/img/wje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jec.co.uk/application/themes/WjecCbac/img/wjec-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80264"/>
    <w:multiLevelType w:val="hybridMultilevel"/>
    <w:tmpl w:val="D42AC806"/>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start w:val="1"/>
      <w:numFmt w:val="bullet"/>
      <w:lvlText w:val=""/>
      <w:lvlJc w:val="left"/>
      <w:pPr>
        <w:ind w:left="3088" w:hanging="360"/>
      </w:pPr>
      <w:rPr>
        <w:rFonts w:ascii="Symbol" w:hAnsi="Symbol" w:hint="default"/>
      </w:rPr>
    </w:lvl>
    <w:lvl w:ilvl="4" w:tplc="08090003">
      <w:start w:val="1"/>
      <w:numFmt w:val="bullet"/>
      <w:lvlText w:val="o"/>
      <w:lvlJc w:val="left"/>
      <w:pPr>
        <w:ind w:left="3808" w:hanging="360"/>
      </w:pPr>
      <w:rPr>
        <w:rFonts w:ascii="Courier New" w:hAnsi="Courier New" w:cs="Courier New" w:hint="default"/>
      </w:rPr>
    </w:lvl>
    <w:lvl w:ilvl="5" w:tplc="08090005">
      <w:start w:val="1"/>
      <w:numFmt w:val="bullet"/>
      <w:lvlText w:val=""/>
      <w:lvlJc w:val="left"/>
      <w:pPr>
        <w:ind w:left="4528" w:hanging="360"/>
      </w:pPr>
      <w:rPr>
        <w:rFonts w:ascii="Wingdings" w:hAnsi="Wingdings" w:hint="default"/>
      </w:rPr>
    </w:lvl>
    <w:lvl w:ilvl="6" w:tplc="08090001">
      <w:start w:val="1"/>
      <w:numFmt w:val="bullet"/>
      <w:lvlText w:val=""/>
      <w:lvlJc w:val="left"/>
      <w:pPr>
        <w:ind w:left="5248" w:hanging="360"/>
      </w:pPr>
      <w:rPr>
        <w:rFonts w:ascii="Symbol" w:hAnsi="Symbol" w:hint="default"/>
      </w:rPr>
    </w:lvl>
    <w:lvl w:ilvl="7" w:tplc="08090003">
      <w:start w:val="1"/>
      <w:numFmt w:val="bullet"/>
      <w:lvlText w:val="o"/>
      <w:lvlJc w:val="left"/>
      <w:pPr>
        <w:ind w:left="5968" w:hanging="360"/>
      </w:pPr>
      <w:rPr>
        <w:rFonts w:ascii="Courier New" w:hAnsi="Courier New" w:cs="Courier New" w:hint="default"/>
      </w:rPr>
    </w:lvl>
    <w:lvl w:ilvl="8" w:tplc="08090005">
      <w:start w:val="1"/>
      <w:numFmt w:val="bullet"/>
      <w:lvlText w:val=""/>
      <w:lvlJc w:val="left"/>
      <w:pPr>
        <w:ind w:left="6688" w:hanging="360"/>
      </w:pPr>
      <w:rPr>
        <w:rFonts w:ascii="Wingdings" w:hAnsi="Wingdings" w:hint="default"/>
      </w:rPr>
    </w:lvl>
  </w:abstractNum>
  <w:abstractNum w:abstractNumId="1" w15:restartNumberingAfterBreak="0">
    <w:nsid w:val="01BA7875"/>
    <w:multiLevelType w:val="multilevel"/>
    <w:tmpl w:val="BF8A9A08"/>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2" w15:restartNumberingAfterBreak="0">
    <w:nsid w:val="04990C2F"/>
    <w:multiLevelType w:val="hybridMultilevel"/>
    <w:tmpl w:val="42040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3A23D1"/>
    <w:multiLevelType w:val="hybridMultilevel"/>
    <w:tmpl w:val="9DE6FFC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BD0E1C"/>
    <w:multiLevelType w:val="multilevel"/>
    <w:tmpl w:val="CF06D24C"/>
    <w:styleLink w:val="Numbered"/>
    <w:lvl w:ilvl="0">
      <w:start w:val="1"/>
      <w:numFmt w:val="decimal"/>
      <w:lvlText w:val="%1."/>
      <w:lvlJc w:val="left"/>
      <w:pPr>
        <w:tabs>
          <w:tab w:val="num" w:pos="393"/>
        </w:tabs>
        <w:ind w:left="393" w:hanging="393"/>
      </w:pPr>
      <w:rPr>
        <w:position w:val="0"/>
        <w:sz w:val="24"/>
        <w:szCs w:val="24"/>
      </w:rPr>
    </w:lvl>
    <w:lvl w:ilvl="1">
      <w:start w:val="1"/>
      <w:numFmt w:val="decimal"/>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decimal"/>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decimal"/>
      <w:lvlText w:val="%6."/>
      <w:lvlJc w:val="left"/>
      <w:pPr>
        <w:tabs>
          <w:tab w:val="num" w:pos="2193"/>
        </w:tabs>
        <w:ind w:left="2193" w:hanging="393"/>
      </w:pPr>
      <w:rPr>
        <w:position w:val="0"/>
        <w:sz w:val="24"/>
        <w:szCs w:val="24"/>
      </w:rPr>
    </w:lvl>
    <w:lvl w:ilvl="6">
      <w:start w:val="1"/>
      <w:numFmt w:val="decimal"/>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decimal"/>
      <w:lvlText w:val="%9."/>
      <w:lvlJc w:val="left"/>
      <w:pPr>
        <w:tabs>
          <w:tab w:val="num" w:pos="3273"/>
        </w:tabs>
        <w:ind w:left="3273" w:hanging="393"/>
      </w:pPr>
      <w:rPr>
        <w:position w:val="0"/>
        <w:sz w:val="24"/>
        <w:szCs w:val="24"/>
      </w:rPr>
    </w:lvl>
  </w:abstractNum>
  <w:abstractNum w:abstractNumId="5" w15:restartNumberingAfterBreak="0">
    <w:nsid w:val="231054E2"/>
    <w:multiLevelType w:val="hybridMultilevel"/>
    <w:tmpl w:val="FA5EB0A8"/>
    <w:lvl w:ilvl="0" w:tplc="AC920B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AA509D"/>
    <w:multiLevelType w:val="hybridMultilevel"/>
    <w:tmpl w:val="CD1C2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91497C"/>
    <w:multiLevelType w:val="multilevel"/>
    <w:tmpl w:val="BD32A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672045C"/>
    <w:multiLevelType w:val="hybridMultilevel"/>
    <w:tmpl w:val="CED2D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9C3170"/>
    <w:multiLevelType w:val="hybridMultilevel"/>
    <w:tmpl w:val="97681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801B64"/>
    <w:multiLevelType w:val="hybridMultilevel"/>
    <w:tmpl w:val="E8967AD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2B2C15"/>
    <w:multiLevelType w:val="hybridMultilevel"/>
    <w:tmpl w:val="99F4C65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95B5B2C"/>
    <w:multiLevelType w:val="hybridMultilevel"/>
    <w:tmpl w:val="021C2D80"/>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13" w15:restartNumberingAfterBreak="0">
    <w:nsid w:val="53BB7BE7"/>
    <w:multiLevelType w:val="hybridMultilevel"/>
    <w:tmpl w:val="5EFEAAF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70818AA"/>
    <w:multiLevelType w:val="hybridMultilevel"/>
    <w:tmpl w:val="F190B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585A16"/>
    <w:multiLevelType w:val="multilevel"/>
    <w:tmpl w:val="9524EB82"/>
    <w:styleLink w:val="List0"/>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16" w15:restartNumberingAfterBreak="0">
    <w:nsid w:val="62F23A00"/>
    <w:multiLevelType w:val="hybridMultilevel"/>
    <w:tmpl w:val="C680C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1F5F65"/>
    <w:multiLevelType w:val="hybridMultilevel"/>
    <w:tmpl w:val="F050B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F7135D"/>
    <w:multiLevelType w:val="hybridMultilevel"/>
    <w:tmpl w:val="FC1410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8E444D9"/>
    <w:multiLevelType w:val="multilevel"/>
    <w:tmpl w:val="025E2288"/>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20" w15:restartNumberingAfterBreak="0">
    <w:nsid w:val="6B404644"/>
    <w:multiLevelType w:val="hybridMultilevel"/>
    <w:tmpl w:val="EA44A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6B131F"/>
    <w:multiLevelType w:val="hybridMultilevel"/>
    <w:tmpl w:val="8FDC6FDC"/>
    <w:lvl w:ilvl="0" w:tplc="D60C2E46">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9C764E"/>
    <w:multiLevelType w:val="hybridMultilevel"/>
    <w:tmpl w:val="BEE29BE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C690B7A"/>
    <w:multiLevelType w:val="multilevel"/>
    <w:tmpl w:val="FF585C02"/>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9"/>
  </w:num>
  <w:num w:numId="8">
    <w:abstractNumId w:val="1"/>
  </w:num>
  <w:num w:numId="9">
    <w:abstractNumId w:val="15"/>
  </w:num>
  <w:num w:numId="10">
    <w:abstractNumId w:val="11"/>
  </w:num>
  <w:num w:numId="11">
    <w:abstractNumId w:val="3"/>
  </w:num>
  <w:num w:numId="12">
    <w:abstractNumId w:val="18"/>
  </w:num>
  <w:num w:numId="13">
    <w:abstractNumId w:val="21"/>
  </w:num>
  <w:num w:numId="14">
    <w:abstractNumId w:val="5"/>
  </w:num>
  <w:num w:numId="15">
    <w:abstractNumId w:val="8"/>
  </w:num>
  <w:num w:numId="16">
    <w:abstractNumId w:val="14"/>
  </w:num>
  <w:num w:numId="17">
    <w:abstractNumId w:val="20"/>
  </w:num>
  <w:num w:numId="18">
    <w:abstractNumId w:val="2"/>
  </w:num>
  <w:num w:numId="19">
    <w:abstractNumId w:val="9"/>
  </w:num>
  <w:num w:numId="20">
    <w:abstractNumId w:val="7"/>
  </w:num>
  <w:num w:numId="21">
    <w:abstractNumId w:val="0"/>
  </w:num>
  <w:num w:numId="22">
    <w:abstractNumId w:val="0"/>
  </w:num>
  <w:num w:numId="23">
    <w:abstractNumId w:val="12"/>
  </w:num>
  <w:num w:numId="24">
    <w:abstractNumId w:val="6"/>
  </w:num>
  <w:num w:numId="25">
    <w:abstractNumId w:val="16"/>
  </w:num>
  <w:num w:numId="26">
    <w:abstractNumId w:val="17"/>
  </w:num>
  <w:num w:numId="27">
    <w:abstractNumId w:val="10"/>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B4692"/>
    <w:rsid w:val="000012EF"/>
    <w:rsid w:val="00013BD6"/>
    <w:rsid w:val="00014741"/>
    <w:rsid w:val="00017083"/>
    <w:rsid w:val="000173D6"/>
    <w:rsid w:val="00027304"/>
    <w:rsid w:val="00036363"/>
    <w:rsid w:val="000650CF"/>
    <w:rsid w:val="000732CF"/>
    <w:rsid w:val="00083999"/>
    <w:rsid w:val="00084DF4"/>
    <w:rsid w:val="0008615F"/>
    <w:rsid w:val="00087702"/>
    <w:rsid w:val="00097B26"/>
    <w:rsid w:val="000B05A4"/>
    <w:rsid w:val="000B5342"/>
    <w:rsid w:val="000C44FC"/>
    <w:rsid w:val="000C4E8B"/>
    <w:rsid w:val="000D0505"/>
    <w:rsid w:val="000D26EA"/>
    <w:rsid w:val="000D4558"/>
    <w:rsid w:val="000F3154"/>
    <w:rsid w:val="000F3828"/>
    <w:rsid w:val="000F5615"/>
    <w:rsid w:val="000F63F2"/>
    <w:rsid w:val="001025FF"/>
    <w:rsid w:val="00103968"/>
    <w:rsid w:val="00103BC4"/>
    <w:rsid w:val="00105758"/>
    <w:rsid w:val="00112DA3"/>
    <w:rsid w:val="0012510F"/>
    <w:rsid w:val="00126612"/>
    <w:rsid w:val="001354E6"/>
    <w:rsid w:val="00140664"/>
    <w:rsid w:val="001502C5"/>
    <w:rsid w:val="00154BA1"/>
    <w:rsid w:val="00162211"/>
    <w:rsid w:val="001627C0"/>
    <w:rsid w:val="001645B6"/>
    <w:rsid w:val="00171D8A"/>
    <w:rsid w:val="00183C81"/>
    <w:rsid w:val="00183D23"/>
    <w:rsid w:val="00184196"/>
    <w:rsid w:val="001969C3"/>
    <w:rsid w:val="0019750B"/>
    <w:rsid w:val="001A31F4"/>
    <w:rsid w:val="001A7B2E"/>
    <w:rsid w:val="001C1A59"/>
    <w:rsid w:val="001C36A9"/>
    <w:rsid w:val="001C68BA"/>
    <w:rsid w:val="001D0EAE"/>
    <w:rsid w:val="001F3E36"/>
    <w:rsid w:val="00202BFF"/>
    <w:rsid w:val="00225241"/>
    <w:rsid w:val="0024007B"/>
    <w:rsid w:val="0024021F"/>
    <w:rsid w:val="00243F0C"/>
    <w:rsid w:val="0024427F"/>
    <w:rsid w:val="0024559F"/>
    <w:rsid w:val="002477C8"/>
    <w:rsid w:val="00252279"/>
    <w:rsid w:val="00253B7F"/>
    <w:rsid w:val="00283BDD"/>
    <w:rsid w:val="002912B8"/>
    <w:rsid w:val="00291CF5"/>
    <w:rsid w:val="002A1DA1"/>
    <w:rsid w:val="002A65DD"/>
    <w:rsid w:val="002B52F4"/>
    <w:rsid w:val="002B5C6F"/>
    <w:rsid w:val="002C4D84"/>
    <w:rsid w:val="002C6943"/>
    <w:rsid w:val="002D3930"/>
    <w:rsid w:val="002D74BB"/>
    <w:rsid w:val="002E419C"/>
    <w:rsid w:val="002E55E4"/>
    <w:rsid w:val="002F3AC1"/>
    <w:rsid w:val="002F7E74"/>
    <w:rsid w:val="0031485D"/>
    <w:rsid w:val="0031753E"/>
    <w:rsid w:val="00323AC7"/>
    <w:rsid w:val="00331FC7"/>
    <w:rsid w:val="00334282"/>
    <w:rsid w:val="00337CF0"/>
    <w:rsid w:val="00346DA7"/>
    <w:rsid w:val="00351F4B"/>
    <w:rsid w:val="00360223"/>
    <w:rsid w:val="00361204"/>
    <w:rsid w:val="00365F90"/>
    <w:rsid w:val="00366399"/>
    <w:rsid w:val="00370261"/>
    <w:rsid w:val="00381F80"/>
    <w:rsid w:val="0038391B"/>
    <w:rsid w:val="00386440"/>
    <w:rsid w:val="0039175A"/>
    <w:rsid w:val="00395E65"/>
    <w:rsid w:val="00396AEC"/>
    <w:rsid w:val="0039740C"/>
    <w:rsid w:val="003A1BDF"/>
    <w:rsid w:val="003B3E5B"/>
    <w:rsid w:val="003C038F"/>
    <w:rsid w:val="003C202A"/>
    <w:rsid w:val="003C3BD7"/>
    <w:rsid w:val="003C4816"/>
    <w:rsid w:val="003C6672"/>
    <w:rsid w:val="003D2203"/>
    <w:rsid w:val="003D5DC3"/>
    <w:rsid w:val="003E1545"/>
    <w:rsid w:val="004007E3"/>
    <w:rsid w:val="004055C4"/>
    <w:rsid w:val="00405926"/>
    <w:rsid w:val="00432F9A"/>
    <w:rsid w:val="00434854"/>
    <w:rsid w:val="0043548F"/>
    <w:rsid w:val="00445155"/>
    <w:rsid w:val="00462097"/>
    <w:rsid w:val="00462305"/>
    <w:rsid w:val="00474155"/>
    <w:rsid w:val="00481D0F"/>
    <w:rsid w:val="004862CF"/>
    <w:rsid w:val="00492782"/>
    <w:rsid w:val="0049309F"/>
    <w:rsid w:val="004949A8"/>
    <w:rsid w:val="00495C16"/>
    <w:rsid w:val="004973B0"/>
    <w:rsid w:val="004979A5"/>
    <w:rsid w:val="004A346D"/>
    <w:rsid w:val="004B423F"/>
    <w:rsid w:val="004B5363"/>
    <w:rsid w:val="004C232D"/>
    <w:rsid w:val="004D123F"/>
    <w:rsid w:val="004E01CC"/>
    <w:rsid w:val="004E0CC2"/>
    <w:rsid w:val="004E1784"/>
    <w:rsid w:val="004F31FA"/>
    <w:rsid w:val="004F7E43"/>
    <w:rsid w:val="00500CCD"/>
    <w:rsid w:val="00506B36"/>
    <w:rsid w:val="00507B4A"/>
    <w:rsid w:val="005165BE"/>
    <w:rsid w:val="00521552"/>
    <w:rsid w:val="005327D4"/>
    <w:rsid w:val="00534697"/>
    <w:rsid w:val="005450BF"/>
    <w:rsid w:val="00551CD5"/>
    <w:rsid w:val="00554586"/>
    <w:rsid w:val="005548DE"/>
    <w:rsid w:val="00554CD1"/>
    <w:rsid w:val="00567083"/>
    <w:rsid w:val="00570A4D"/>
    <w:rsid w:val="005846B1"/>
    <w:rsid w:val="005A37CA"/>
    <w:rsid w:val="005B32EF"/>
    <w:rsid w:val="005B7DC7"/>
    <w:rsid w:val="005C2A4D"/>
    <w:rsid w:val="005D1A37"/>
    <w:rsid w:val="005D23D2"/>
    <w:rsid w:val="005D473E"/>
    <w:rsid w:val="005D776A"/>
    <w:rsid w:val="005E0147"/>
    <w:rsid w:val="005E15AD"/>
    <w:rsid w:val="005E6656"/>
    <w:rsid w:val="005F6583"/>
    <w:rsid w:val="00602B48"/>
    <w:rsid w:val="00607682"/>
    <w:rsid w:val="00607712"/>
    <w:rsid w:val="006166FD"/>
    <w:rsid w:val="00626323"/>
    <w:rsid w:val="00640B52"/>
    <w:rsid w:val="0064248C"/>
    <w:rsid w:val="00645885"/>
    <w:rsid w:val="00646150"/>
    <w:rsid w:val="0065724D"/>
    <w:rsid w:val="0066438E"/>
    <w:rsid w:val="00673832"/>
    <w:rsid w:val="006741EF"/>
    <w:rsid w:val="006775BC"/>
    <w:rsid w:val="0069290D"/>
    <w:rsid w:val="00694C52"/>
    <w:rsid w:val="006A0E88"/>
    <w:rsid w:val="006A1C68"/>
    <w:rsid w:val="006A7F12"/>
    <w:rsid w:val="006B3A2F"/>
    <w:rsid w:val="006B3DB4"/>
    <w:rsid w:val="006B6DF4"/>
    <w:rsid w:val="006C4335"/>
    <w:rsid w:val="006C6FF7"/>
    <w:rsid w:val="006E247E"/>
    <w:rsid w:val="006E3A9E"/>
    <w:rsid w:val="00702055"/>
    <w:rsid w:val="00706CD0"/>
    <w:rsid w:val="00713C16"/>
    <w:rsid w:val="00726A3B"/>
    <w:rsid w:val="007348AD"/>
    <w:rsid w:val="00740E53"/>
    <w:rsid w:val="00744F7C"/>
    <w:rsid w:val="00755402"/>
    <w:rsid w:val="007574B8"/>
    <w:rsid w:val="00771BDB"/>
    <w:rsid w:val="00774B6D"/>
    <w:rsid w:val="00776485"/>
    <w:rsid w:val="00780E96"/>
    <w:rsid w:val="007829F8"/>
    <w:rsid w:val="00790877"/>
    <w:rsid w:val="0079193C"/>
    <w:rsid w:val="00796200"/>
    <w:rsid w:val="0079795D"/>
    <w:rsid w:val="007B21D3"/>
    <w:rsid w:val="007B47DB"/>
    <w:rsid w:val="007C2104"/>
    <w:rsid w:val="007C2E8D"/>
    <w:rsid w:val="007D0FF5"/>
    <w:rsid w:val="007D1328"/>
    <w:rsid w:val="007E3B2A"/>
    <w:rsid w:val="0080640D"/>
    <w:rsid w:val="00811F1A"/>
    <w:rsid w:val="0081670E"/>
    <w:rsid w:val="008302AD"/>
    <w:rsid w:val="0083232E"/>
    <w:rsid w:val="00833097"/>
    <w:rsid w:val="008374D7"/>
    <w:rsid w:val="00841C96"/>
    <w:rsid w:val="00841DC6"/>
    <w:rsid w:val="00842C59"/>
    <w:rsid w:val="00844873"/>
    <w:rsid w:val="00844DCC"/>
    <w:rsid w:val="00860240"/>
    <w:rsid w:val="008623A3"/>
    <w:rsid w:val="008630B5"/>
    <w:rsid w:val="00877FBF"/>
    <w:rsid w:val="008809EB"/>
    <w:rsid w:val="00883FE3"/>
    <w:rsid w:val="00891085"/>
    <w:rsid w:val="008923F2"/>
    <w:rsid w:val="008A56B9"/>
    <w:rsid w:val="008C6A9A"/>
    <w:rsid w:val="008D0A2B"/>
    <w:rsid w:val="008D1E3E"/>
    <w:rsid w:val="008E045F"/>
    <w:rsid w:val="008F44B9"/>
    <w:rsid w:val="008F4AF5"/>
    <w:rsid w:val="008F7341"/>
    <w:rsid w:val="00905BC8"/>
    <w:rsid w:val="00915F6F"/>
    <w:rsid w:val="00917C68"/>
    <w:rsid w:val="0092531A"/>
    <w:rsid w:val="009261FD"/>
    <w:rsid w:val="00951A59"/>
    <w:rsid w:val="009524F9"/>
    <w:rsid w:val="00952E2B"/>
    <w:rsid w:val="00956945"/>
    <w:rsid w:val="00957A47"/>
    <w:rsid w:val="0097074B"/>
    <w:rsid w:val="0097230F"/>
    <w:rsid w:val="00976E20"/>
    <w:rsid w:val="00981B9F"/>
    <w:rsid w:val="00983C18"/>
    <w:rsid w:val="00992932"/>
    <w:rsid w:val="009A2048"/>
    <w:rsid w:val="009A7F07"/>
    <w:rsid w:val="009C0F2D"/>
    <w:rsid w:val="009C1050"/>
    <w:rsid w:val="009C28D5"/>
    <w:rsid w:val="009C5A15"/>
    <w:rsid w:val="009C7727"/>
    <w:rsid w:val="009D06ED"/>
    <w:rsid w:val="009D0F6C"/>
    <w:rsid w:val="009E53FE"/>
    <w:rsid w:val="00A00AB1"/>
    <w:rsid w:val="00A10D18"/>
    <w:rsid w:val="00A17D58"/>
    <w:rsid w:val="00A259D1"/>
    <w:rsid w:val="00A327DD"/>
    <w:rsid w:val="00A428F6"/>
    <w:rsid w:val="00A52AE8"/>
    <w:rsid w:val="00A645D5"/>
    <w:rsid w:val="00A7154F"/>
    <w:rsid w:val="00A74A2E"/>
    <w:rsid w:val="00A82B27"/>
    <w:rsid w:val="00A92CE7"/>
    <w:rsid w:val="00A94CA4"/>
    <w:rsid w:val="00AA10EC"/>
    <w:rsid w:val="00AA4979"/>
    <w:rsid w:val="00AB4692"/>
    <w:rsid w:val="00AC0AA8"/>
    <w:rsid w:val="00AC1DB6"/>
    <w:rsid w:val="00AD46B6"/>
    <w:rsid w:val="00AE07F2"/>
    <w:rsid w:val="00AE19EC"/>
    <w:rsid w:val="00AE4DEA"/>
    <w:rsid w:val="00AE641B"/>
    <w:rsid w:val="00AF6925"/>
    <w:rsid w:val="00B01213"/>
    <w:rsid w:val="00B0403F"/>
    <w:rsid w:val="00B1416F"/>
    <w:rsid w:val="00B17002"/>
    <w:rsid w:val="00B21082"/>
    <w:rsid w:val="00B253D6"/>
    <w:rsid w:val="00B358F1"/>
    <w:rsid w:val="00B36879"/>
    <w:rsid w:val="00B4778A"/>
    <w:rsid w:val="00B60FAF"/>
    <w:rsid w:val="00B61E70"/>
    <w:rsid w:val="00B70D2E"/>
    <w:rsid w:val="00B72B83"/>
    <w:rsid w:val="00B76BBF"/>
    <w:rsid w:val="00B86566"/>
    <w:rsid w:val="00B97A82"/>
    <w:rsid w:val="00BA5CF3"/>
    <w:rsid w:val="00BC1302"/>
    <w:rsid w:val="00BC3921"/>
    <w:rsid w:val="00BC5718"/>
    <w:rsid w:val="00BC6C55"/>
    <w:rsid w:val="00BD1757"/>
    <w:rsid w:val="00BD17CD"/>
    <w:rsid w:val="00BD678E"/>
    <w:rsid w:val="00BE0D82"/>
    <w:rsid w:val="00BE7F59"/>
    <w:rsid w:val="00BF0020"/>
    <w:rsid w:val="00BF337B"/>
    <w:rsid w:val="00BF5A67"/>
    <w:rsid w:val="00BF799B"/>
    <w:rsid w:val="00C03F3F"/>
    <w:rsid w:val="00C1085D"/>
    <w:rsid w:val="00C21360"/>
    <w:rsid w:val="00C34F8B"/>
    <w:rsid w:val="00C476BF"/>
    <w:rsid w:val="00C50AFB"/>
    <w:rsid w:val="00C54008"/>
    <w:rsid w:val="00C65A08"/>
    <w:rsid w:val="00C6716C"/>
    <w:rsid w:val="00C90CEB"/>
    <w:rsid w:val="00C97933"/>
    <w:rsid w:val="00CA2461"/>
    <w:rsid w:val="00CA386A"/>
    <w:rsid w:val="00CC5B99"/>
    <w:rsid w:val="00CD1939"/>
    <w:rsid w:val="00CD5E05"/>
    <w:rsid w:val="00CE2364"/>
    <w:rsid w:val="00CF1052"/>
    <w:rsid w:val="00CF3212"/>
    <w:rsid w:val="00D01F1C"/>
    <w:rsid w:val="00D02BE6"/>
    <w:rsid w:val="00D056AA"/>
    <w:rsid w:val="00D07794"/>
    <w:rsid w:val="00D1234F"/>
    <w:rsid w:val="00D157AF"/>
    <w:rsid w:val="00D15CDC"/>
    <w:rsid w:val="00D25962"/>
    <w:rsid w:val="00D3135B"/>
    <w:rsid w:val="00D32236"/>
    <w:rsid w:val="00D36367"/>
    <w:rsid w:val="00D36EA4"/>
    <w:rsid w:val="00D443FD"/>
    <w:rsid w:val="00D524AC"/>
    <w:rsid w:val="00D53F59"/>
    <w:rsid w:val="00D54A75"/>
    <w:rsid w:val="00D63796"/>
    <w:rsid w:val="00D8123B"/>
    <w:rsid w:val="00D9037D"/>
    <w:rsid w:val="00D928A4"/>
    <w:rsid w:val="00DA09D8"/>
    <w:rsid w:val="00DA54AE"/>
    <w:rsid w:val="00DB4CBF"/>
    <w:rsid w:val="00DB5DC7"/>
    <w:rsid w:val="00DC0D0C"/>
    <w:rsid w:val="00DD02F2"/>
    <w:rsid w:val="00DD11D4"/>
    <w:rsid w:val="00DD179F"/>
    <w:rsid w:val="00DE0012"/>
    <w:rsid w:val="00DE0C3E"/>
    <w:rsid w:val="00DE77F6"/>
    <w:rsid w:val="00DF07A9"/>
    <w:rsid w:val="00DF26B5"/>
    <w:rsid w:val="00DF4293"/>
    <w:rsid w:val="00DF62F3"/>
    <w:rsid w:val="00E0314A"/>
    <w:rsid w:val="00E03A8A"/>
    <w:rsid w:val="00E03D42"/>
    <w:rsid w:val="00E06F55"/>
    <w:rsid w:val="00E12160"/>
    <w:rsid w:val="00E13000"/>
    <w:rsid w:val="00E1634A"/>
    <w:rsid w:val="00E20ABD"/>
    <w:rsid w:val="00E2320F"/>
    <w:rsid w:val="00E24D57"/>
    <w:rsid w:val="00E26F97"/>
    <w:rsid w:val="00E27625"/>
    <w:rsid w:val="00E33B00"/>
    <w:rsid w:val="00E36EB1"/>
    <w:rsid w:val="00E37491"/>
    <w:rsid w:val="00E47BE3"/>
    <w:rsid w:val="00E507C5"/>
    <w:rsid w:val="00E50E16"/>
    <w:rsid w:val="00E53293"/>
    <w:rsid w:val="00E5775F"/>
    <w:rsid w:val="00E57EE3"/>
    <w:rsid w:val="00E61DFD"/>
    <w:rsid w:val="00E635D0"/>
    <w:rsid w:val="00E744A3"/>
    <w:rsid w:val="00E859CE"/>
    <w:rsid w:val="00E94CB8"/>
    <w:rsid w:val="00EA02D2"/>
    <w:rsid w:val="00EA5227"/>
    <w:rsid w:val="00EC199A"/>
    <w:rsid w:val="00EC1DCD"/>
    <w:rsid w:val="00EC2454"/>
    <w:rsid w:val="00ED380F"/>
    <w:rsid w:val="00EF571A"/>
    <w:rsid w:val="00EF595C"/>
    <w:rsid w:val="00F013C7"/>
    <w:rsid w:val="00F16158"/>
    <w:rsid w:val="00F24667"/>
    <w:rsid w:val="00F31462"/>
    <w:rsid w:val="00F32D95"/>
    <w:rsid w:val="00F3385A"/>
    <w:rsid w:val="00F450D2"/>
    <w:rsid w:val="00F47342"/>
    <w:rsid w:val="00F54AC7"/>
    <w:rsid w:val="00F70EEA"/>
    <w:rsid w:val="00F7481C"/>
    <w:rsid w:val="00F800D1"/>
    <w:rsid w:val="00F812E0"/>
    <w:rsid w:val="00F8427D"/>
    <w:rsid w:val="00F9197F"/>
    <w:rsid w:val="00F92604"/>
    <w:rsid w:val="00FA031E"/>
    <w:rsid w:val="00FA5458"/>
    <w:rsid w:val="00FA6628"/>
    <w:rsid w:val="00FD02F7"/>
    <w:rsid w:val="00FD047A"/>
    <w:rsid w:val="00FD3276"/>
    <w:rsid w:val="00FD4055"/>
    <w:rsid w:val="00FD41CE"/>
    <w:rsid w:val="00FD6C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56E6BF"/>
  <w15:docId w15:val="{6660F735-8DF7-455B-B619-881B333EA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B4692"/>
    <w:pPr>
      <w:widowControl w:val="0"/>
      <w:spacing w:after="0" w:line="240"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AB4692"/>
    <w:pPr>
      <w:spacing w:after="0" w:line="240" w:lineRule="auto"/>
    </w:pPr>
    <w:rPr>
      <w:rFonts w:ascii="Helvetica" w:eastAsia="Arial Unicode MS" w:hAnsi="Arial Unicode MS" w:cs="Arial Unicode MS"/>
      <w:color w:val="000000"/>
      <w:lang w:val="en-US" w:eastAsia="en-GB"/>
    </w:rPr>
  </w:style>
  <w:style w:type="numbering" w:customStyle="1" w:styleId="Numbered">
    <w:name w:val="Numbered"/>
    <w:rsid w:val="00AB4692"/>
    <w:pPr>
      <w:numPr>
        <w:numId w:val="1"/>
      </w:numPr>
    </w:pPr>
  </w:style>
  <w:style w:type="paragraph" w:styleId="BalloonText">
    <w:name w:val="Balloon Text"/>
    <w:basedOn w:val="Normal"/>
    <w:link w:val="BalloonTextChar"/>
    <w:uiPriority w:val="99"/>
    <w:semiHidden/>
    <w:unhideWhenUsed/>
    <w:rsid w:val="00AB4692"/>
    <w:rPr>
      <w:rFonts w:ascii="Tahoma" w:hAnsi="Tahoma" w:cs="Tahoma"/>
      <w:sz w:val="16"/>
      <w:szCs w:val="16"/>
    </w:rPr>
  </w:style>
  <w:style w:type="character" w:customStyle="1" w:styleId="BalloonTextChar">
    <w:name w:val="Balloon Text Char"/>
    <w:basedOn w:val="DefaultParagraphFont"/>
    <w:link w:val="BalloonText"/>
    <w:uiPriority w:val="99"/>
    <w:semiHidden/>
    <w:rsid w:val="00AB4692"/>
    <w:rPr>
      <w:rFonts w:ascii="Tahoma" w:hAnsi="Tahoma" w:cs="Tahoma"/>
      <w:sz w:val="16"/>
      <w:szCs w:val="16"/>
      <w:lang w:val="en-US"/>
    </w:rPr>
  </w:style>
  <w:style w:type="paragraph" w:styleId="Header">
    <w:name w:val="header"/>
    <w:basedOn w:val="Normal"/>
    <w:link w:val="HeaderChar"/>
    <w:uiPriority w:val="99"/>
    <w:unhideWhenUsed/>
    <w:rsid w:val="00AB4692"/>
    <w:pPr>
      <w:tabs>
        <w:tab w:val="center" w:pos="4513"/>
        <w:tab w:val="right" w:pos="9026"/>
      </w:tabs>
    </w:pPr>
  </w:style>
  <w:style w:type="character" w:customStyle="1" w:styleId="HeaderChar">
    <w:name w:val="Header Char"/>
    <w:basedOn w:val="DefaultParagraphFont"/>
    <w:link w:val="Header"/>
    <w:uiPriority w:val="99"/>
    <w:rsid w:val="00AB4692"/>
    <w:rPr>
      <w:lang w:val="en-US"/>
    </w:rPr>
  </w:style>
  <w:style w:type="paragraph" w:styleId="Footer">
    <w:name w:val="footer"/>
    <w:basedOn w:val="Normal"/>
    <w:link w:val="FooterChar"/>
    <w:uiPriority w:val="99"/>
    <w:unhideWhenUsed/>
    <w:rsid w:val="00AB4692"/>
    <w:pPr>
      <w:tabs>
        <w:tab w:val="center" w:pos="4513"/>
        <w:tab w:val="right" w:pos="9026"/>
      </w:tabs>
    </w:pPr>
  </w:style>
  <w:style w:type="character" w:customStyle="1" w:styleId="FooterChar">
    <w:name w:val="Footer Char"/>
    <w:basedOn w:val="DefaultParagraphFont"/>
    <w:link w:val="Footer"/>
    <w:uiPriority w:val="99"/>
    <w:rsid w:val="00AB4692"/>
    <w:rPr>
      <w:lang w:val="en-US"/>
    </w:rPr>
  </w:style>
  <w:style w:type="table" w:customStyle="1" w:styleId="TableGrid1">
    <w:name w:val="Table Grid1"/>
    <w:basedOn w:val="TableNormal"/>
    <w:next w:val="TableGrid"/>
    <w:uiPriority w:val="39"/>
    <w:rsid w:val="00E635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635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arvard">
    <w:name w:val="Harvard"/>
    <w:rsid w:val="00E13000"/>
    <w:pPr>
      <w:numPr>
        <w:numId w:val="4"/>
      </w:numPr>
    </w:pPr>
  </w:style>
  <w:style w:type="paragraph" w:customStyle="1" w:styleId="FreeForm">
    <w:name w:val="Free Form"/>
    <w:rsid w:val="003C3BD7"/>
    <w:pPr>
      <w:pBdr>
        <w:top w:val="nil"/>
        <w:left w:val="nil"/>
        <w:bottom w:val="nil"/>
        <w:right w:val="nil"/>
        <w:between w:val="nil"/>
        <w:bar w:val="nil"/>
      </w:pBdr>
      <w:spacing w:after="0" w:line="240" w:lineRule="auto"/>
    </w:pPr>
    <w:rPr>
      <w:rFonts w:ascii="Helvetica" w:eastAsia="Helvetica" w:hAnsi="Helvetica" w:cs="Helvetica"/>
      <w:color w:val="000000"/>
      <w:sz w:val="24"/>
      <w:szCs w:val="24"/>
      <w:u w:color="000000"/>
      <w:bdr w:val="nil"/>
      <w:lang w:val="en-US" w:eastAsia="en-GB"/>
    </w:rPr>
  </w:style>
  <w:style w:type="numbering" w:customStyle="1" w:styleId="List0">
    <w:name w:val="List 0"/>
    <w:basedOn w:val="NoList"/>
    <w:rsid w:val="003C3BD7"/>
    <w:pPr>
      <w:numPr>
        <w:numId w:val="9"/>
      </w:numPr>
    </w:pPr>
  </w:style>
  <w:style w:type="paragraph" w:styleId="ListParagraph">
    <w:name w:val="List Paragraph"/>
    <w:basedOn w:val="Normal"/>
    <w:uiPriority w:val="34"/>
    <w:qFormat/>
    <w:rsid w:val="00915F6F"/>
    <w:pPr>
      <w:ind w:left="720"/>
      <w:contextualSpacing/>
    </w:pPr>
  </w:style>
  <w:style w:type="table" w:customStyle="1" w:styleId="TableGrid2">
    <w:name w:val="Table Grid2"/>
    <w:basedOn w:val="TableNormal"/>
    <w:next w:val="TableGrid"/>
    <w:rsid w:val="00AE07F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AE07F2"/>
  </w:style>
  <w:style w:type="paragraph" w:customStyle="1" w:styleId="BodyA">
    <w:name w:val="Body A"/>
    <w:rsid w:val="00952E2B"/>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eastAsia="en-GB"/>
    </w:rPr>
  </w:style>
  <w:style w:type="character" w:styleId="Hyperlink">
    <w:name w:val="Hyperlink"/>
    <w:basedOn w:val="DefaultParagraphFont"/>
    <w:uiPriority w:val="99"/>
    <w:unhideWhenUsed/>
    <w:rsid w:val="008A56B9"/>
    <w:rPr>
      <w:color w:val="0000FF" w:themeColor="hyperlink"/>
      <w:u w:val="single"/>
    </w:rPr>
  </w:style>
  <w:style w:type="character" w:styleId="UnresolvedMention">
    <w:name w:val="Unresolved Mention"/>
    <w:basedOn w:val="DefaultParagraphFont"/>
    <w:uiPriority w:val="99"/>
    <w:semiHidden/>
    <w:unhideWhenUsed/>
    <w:rsid w:val="008A56B9"/>
    <w:rPr>
      <w:color w:val="605E5C"/>
      <w:shd w:val="clear" w:color="auto" w:fill="E1DFDD"/>
    </w:rPr>
  </w:style>
  <w:style w:type="character" w:styleId="FollowedHyperlink">
    <w:name w:val="FollowedHyperlink"/>
    <w:basedOn w:val="DefaultParagraphFont"/>
    <w:uiPriority w:val="99"/>
    <w:semiHidden/>
    <w:unhideWhenUsed/>
    <w:rsid w:val="00084DF4"/>
    <w:rPr>
      <w:color w:val="800080" w:themeColor="followedHyperlink"/>
      <w:u w:val="single"/>
    </w:rPr>
  </w:style>
  <w:style w:type="paragraph" w:styleId="NoSpacing">
    <w:name w:val="No Spacing"/>
    <w:uiPriority w:val="1"/>
    <w:qFormat/>
    <w:rsid w:val="00084DF4"/>
    <w:pPr>
      <w:widowControl w:val="0"/>
      <w:spacing w:after="0" w:line="240" w:lineRule="auto"/>
    </w:pPr>
    <w:rPr>
      <w:lang w:val="en-US"/>
    </w:rPr>
  </w:style>
  <w:style w:type="character" w:styleId="CommentReference">
    <w:name w:val="annotation reference"/>
    <w:basedOn w:val="DefaultParagraphFont"/>
    <w:uiPriority w:val="99"/>
    <w:semiHidden/>
    <w:unhideWhenUsed/>
    <w:rsid w:val="00BE7F59"/>
    <w:rPr>
      <w:sz w:val="16"/>
      <w:szCs w:val="16"/>
    </w:rPr>
  </w:style>
  <w:style w:type="paragraph" w:styleId="CommentText">
    <w:name w:val="annotation text"/>
    <w:basedOn w:val="Normal"/>
    <w:link w:val="CommentTextChar"/>
    <w:uiPriority w:val="99"/>
    <w:semiHidden/>
    <w:unhideWhenUsed/>
    <w:rsid w:val="00BE7F59"/>
    <w:rPr>
      <w:sz w:val="20"/>
      <w:szCs w:val="20"/>
    </w:rPr>
  </w:style>
  <w:style w:type="character" w:customStyle="1" w:styleId="CommentTextChar">
    <w:name w:val="Comment Text Char"/>
    <w:basedOn w:val="DefaultParagraphFont"/>
    <w:link w:val="CommentText"/>
    <w:uiPriority w:val="99"/>
    <w:semiHidden/>
    <w:rsid w:val="00BE7F59"/>
    <w:rPr>
      <w:sz w:val="20"/>
      <w:szCs w:val="20"/>
      <w:lang w:val="en-US"/>
    </w:rPr>
  </w:style>
  <w:style w:type="paragraph" w:styleId="CommentSubject">
    <w:name w:val="annotation subject"/>
    <w:basedOn w:val="CommentText"/>
    <w:next w:val="CommentText"/>
    <w:link w:val="CommentSubjectChar"/>
    <w:uiPriority w:val="99"/>
    <w:semiHidden/>
    <w:unhideWhenUsed/>
    <w:rsid w:val="00BE7F59"/>
    <w:rPr>
      <w:b/>
      <w:bCs/>
    </w:rPr>
  </w:style>
  <w:style w:type="character" w:customStyle="1" w:styleId="CommentSubjectChar">
    <w:name w:val="Comment Subject Char"/>
    <w:basedOn w:val="CommentTextChar"/>
    <w:link w:val="CommentSubject"/>
    <w:uiPriority w:val="99"/>
    <w:semiHidden/>
    <w:rsid w:val="00BE7F59"/>
    <w:rPr>
      <w:b/>
      <w:bCs/>
      <w:sz w:val="20"/>
      <w:szCs w:val="20"/>
      <w:lang w:val="en-US"/>
    </w:rPr>
  </w:style>
  <w:style w:type="paragraph" w:styleId="Revision">
    <w:name w:val="Revision"/>
    <w:hidden/>
    <w:uiPriority w:val="99"/>
    <w:semiHidden/>
    <w:rsid w:val="00361204"/>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288474">
      <w:bodyDiv w:val="1"/>
      <w:marLeft w:val="0"/>
      <w:marRight w:val="0"/>
      <w:marTop w:val="0"/>
      <w:marBottom w:val="0"/>
      <w:divBdr>
        <w:top w:val="none" w:sz="0" w:space="0" w:color="auto"/>
        <w:left w:val="none" w:sz="0" w:space="0" w:color="auto"/>
        <w:bottom w:val="none" w:sz="0" w:space="0" w:color="auto"/>
        <w:right w:val="none" w:sz="0" w:space="0" w:color="auto"/>
      </w:divBdr>
    </w:div>
    <w:div w:id="577599755">
      <w:bodyDiv w:val="1"/>
      <w:marLeft w:val="0"/>
      <w:marRight w:val="0"/>
      <w:marTop w:val="0"/>
      <w:marBottom w:val="0"/>
      <w:divBdr>
        <w:top w:val="none" w:sz="0" w:space="0" w:color="auto"/>
        <w:left w:val="none" w:sz="0" w:space="0" w:color="auto"/>
        <w:bottom w:val="none" w:sz="0" w:space="0" w:color="auto"/>
        <w:right w:val="none" w:sz="0" w:space="0" w:color="auto"/>
      </w:divBdr>
    </w:div>
    <w:div w:id="1289630048">
      <w:bodyDiv w:val="1"/>
      <w:marLeft w:val="0"/>
      <w:marRight w:val="0"/>
      <w:marTop w:val="0"/>
      <w:marBottom w:val="0"/>
      <w:divBdr>
        <w:top w:val="none" w:sz="0" w:space="0" w:color="auto"/>
        <w:left w:val="none" w:sz="0" w:space="0" w:color="auto"/>
        <w:bottom w:val="none" w:sz="0" w:space="0" w:color="auto"/>
        <w:right w:val="none" w:sz="0" w:space="0" w:color="auto"/>
      </w:divBdr>
    </w:div>
    <w:div w:id="1639801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image" Target="media/image2.png"/><Relationship Id="rId25" Type="http://schemas.openxmlformats.org/officeDocument/2006/relationships/header" Target="header2.xm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hyperlink" Target="https://resources.wjec.co.uk/Pages/ResourceSingle.aspx?rIid=240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24" Type="http://schemas.openxmlformats.org/officeDocument/2006/relationships/footer" Target="footer1.xml"/><Relationship Id="rId32" Type="http://schemas.openxmlformats.org/officeDocument/2006/relationships/hyperlink" Target="https://resources.wjec.co.uk/Pages/ResourceSingle.aspx?rIid=2399" TargetMode="External"/><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header" Target="header1.xml"/><Relationship Id="rId28" Type="http://schemas.openxmlformats.org/officeDocument/2006/relationships/hyperlink" Target="https://resources.wjec.co.uk/Pages/ResourceSingle.aspx?rIid=2402"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resources.wjec.co.uk/Pages/ResourceSingle.aspx?rIid=240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hyperlink" Target="https://resources.wjec.co.uk/Pages/ResourceSingle.aspx?rIid=2398"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7CBF82-9640-457B-898F-44269D539FD6}"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GB"/>
        </a:p>
      </dgm:t>
    </dgm:pt>
    <dgm:pt modelId="{444C2B8A-8C9B-4988-99F4-139D7C055FF3}">
      <dgm:prSet phldrT="[Text]"/>
      <dgm:spPr/>
      <dgm:t>
        <a:bodyPr/>
        <a:lstStyle/>
        <a:p>
          <a:r>
            <a:rPr lang="en-GB"/>
            <a:t>Who is/are the writer(s)?</a:t>
          </a:r>
        </a:p>
      </dgm:t>
    </dgm:pt>
    <dgm:pt modelId="{EBF43CDF-BAE9-4C60-B6BA-532FA9029AF4}" type="parTrans" cxnId="{F092005F-AE85-4509-9BCF-8B6B5D3A658D}">
      <dgm:prSet/>
      <dgm:spPr/>
      <dgm:t>
        <a:bodyPr/>
        <a:lstStyle/>
        <a:p>
          <a:endParaRPr lang="en-GB"/>
        </a:p>
      </dgm:t>
    </dgm:pt>
    <dgm:pt modelId="{E7F8D7E8-D4D8-4235-A540-5A759D20E798}" type="sibTrans" cxnId="{F092005F-AE85-4509-9BCF-8B6B5D3A658D}">
      <dgm:prSet/>
      <dgm:spPr/>
      <dgm:t>
        <a:bodyPr/>
        <a:lstStyle/>
        <a:p>
          <a:endParaRPr lang="en-GB"/>
        </a:p>
      </dgm:t>
    </dgm:pt>
    <dgm:pt modelId="{60194F44-BC70-4A7C-95F4-4B6F4E48EF89}">
      <dgm:prSet phldrT="[Text]"/>
      <dgm:spPr/>
      <dgm:t>
        <a:bodyPr/>
        <a:lstStyle/>
        <a:p>
          <a:r>
            <a:rPr lang="en-GB"/>
            <a:t> </a:t>
          </a:r>
        </a:p>
      </dgm:t>
    </dgm:pt>
    <dgm:pt modelId="{4F61950C-D1AC-48BA-B01B-B108DA8F7623}" type="parTrans" cxnId="{711A2DE3-4428-44B5-BAF1-4461EB5AD13D}">
      <dgm:prSet/>
      <dgm:spPr/>
      <dgm:t>
        <a:bodyPr/>
        <a:lstStyle/>
        <a:p>
          <a:endParaRPr lang="en-GB"/>
        </a:p>
      </dgm:t>
    </dgm:pt>
    <dgm:pt modelId="{C196A8E9-026B-4353-A616-EB0DDC669910}" type="sibTrans" cxnId="{711A2DE3-4428-44B5-BAF1-4461EB5AD13D}">
      <dgm:prSet/>
      <dgm:spPr/>
      <dgm:t>
        <a:bodyPr/>
        <a:lstStyle/>
        <a:p>
          <a:endParaRPr lang="en-GB"/>
        </a:p>
      </dgm:t>
    </dgm:pt>
    <dgm:pt modelId="{BF0B38E6-77C4-4EF8-ABE5-F3C191CC3D67}">
      <dgm:prSet phldrT="[Text]"/>
      <dgm:spPr/>
      <dgm:t>
        <a:bodyPr/>
        <a:lstStyle/>
        <a:p>
          <a:r>
            <a:rPr lang="en-GB"/>
            <a:t> </a:t>
          </a:r>
        </a:p>
      </dgm:t>
    </dgm:pt>
    <dgm:pt modelId="{38FDBBDC-F38F-4710-AE91-72CA981DB4B0}" type="parTrans" cxnId="{1C8B2D63-E93D-481F-8DA0-27A12951ED52}">
      <dgm:prSet/>
      <dgm:spPr/>
      <dgm:t>
        <a:bodyPr/>
        <a:lstStyle/>
        <a:p>
          <a:endParaRPr lang="en-GB"/>
        </a:p>
      </dgm:t>
    </dgm:pt>
    <dgm:pt modelId="{CB0A94D5-9DCF-4011-A5FE-544E5952A0A3}" type="sibTrans" cxnId="{1C8B2D63-E93D-481F-8DA0-27A12951ED52}">
      <dgm:prSet/>
      <dgm:spPr/>
      <dgm:t>
        <a:bodyPr/>
        <a:lstStyle/>
        <a:p>
          <a:endParaRPr lang="en-GB"/>
        </a:p>
      </dgm:t>
    </dgm:pt>
    <dgm:pt modelId="{C6D77152-B1EE-4197-A11A-9F348039A0BE}">
      <dgm:prSet phldrT="[Text]"/>
      <dgm:spPr/>
      <dgm:t>
        <a:bodyPr/>
        <a:lstStyle/>
        <a:p>
          <a:r>
            <a:rPr lang="en-GB"/>
            <a:t>In what form is the text written?</a:t>
          </a:r>
        </a:p>
      </dgm:t>
    </dgm:pt>
    <dgm:pt modelId="{15EEE9B0-F2B1-4AD2-8660-F14E0E13D7AC}" type="parTrans" cxnId="{23D5958D-D318-4416-AAC0-D22270105972}">
      <dgm:prSet/>
      <dgm:spPr/>
      <dgm:t>
        <a:bodyPr/>
        <a:lstStyle/>
        <a:p>
          <a:endParaRPr lang="en-GB"/>
        </a:p>
      </dgm:t>
    </dgm:pt>
    <dgm:pt modelId="{E91445B1-45E2-485D-A531-A5262F14143C}" type="sibTrans" cxnId="{23D5958D-D318-4416-AAC0-D22270105972}">
      <dgm:prSet/>
      <dgm:spPr/>
      <dgm:t>
        <a:bodyPr/>
        <a:lstStyle/>
        <a:p>
          <a:endParaRPr lang="en-GB"/>
        </a:p>
      </dgm:t>
    </dgm:pt>
    <dgm:pt modelId="{C848945E-24FD-479E-B52D-CCB800BADABD}">
      <dgm:prSet phldrT="[Text]"/>
      <dgm:spPr/>
      <dgm:t>
        <a:bodyPr/>
        <a:lstStyle/>
        <a:p>
          <a:r>
            <a:rPr lang="en-GB"/>
            <a:t> </a:t>
          </a:r>
        </a:p>
      </dgm:t>
    </dgm:pt>
    <dgm:pt modelId="{E30C7105-CA88-47F4-AE2E-F36E78948F04}" type="parTrans" cxnId="{B373B702-76B9-4B0F-AD85-60623946F807}">
      <dgm:prSet/>
      <dgm:spPr/>
      <dgm:t>
        <a:bodyPr/>
        <a:lstStyle/>
        <a:p>
          <a:endParaRPr lang="en-GB"/>
        </a:p>
      </dgm:t>
    </dgm:pt>
    <dgm:pt modelId="{17289366-6F66-4BC4-AA78-B8D8226D22DD}" type="sibTrans" cxnId="{B373B702-76B9-4B0F-AD85-60623946F807}">
      <dgm:prSet/>
      <dgm:spPr/>
      <dgm:t>
        <a:bodyPr/>
        <a:lstStyle/>
        <a:p>
          <a:endParaRPr lang="en-GB"/>
        </a:p>
      </dgm:t>
    </dgm:pt>
    <dgm:pt modelId="{4BBE9B9A-8B56-4D59-919C-C83699C7298F}">
      <dgm:prSet phldrT="[Text]"/>
      <dgm:spPr/>
      <dgm:t>
        <a:bodyPr/>
        <a:lstStyle/>
        <a:p>
          <a:r>
            <a:rPr lang="en-GB"/>
            <a:t> </a:t>
          </a:r>
        </a:p>
      </dgm:t>
    </dgm:pt>
    <dgm:pt modelId="{0472EDE2-BBA6-4DA8-833E-FBEAB011C0C8}" type="parTrans" cxnId="{AD9E0DA3-4B5C-4729-AED9-BF4148423540}">
      <dgm:prSet/>
      <dgm:spPr/>
      <dgm:t>
        <a:bodyPr/>
        <a:lstStyle/>
        <a:p>
          <a:endParaRPr lang="en-GB"/>
        </a:p>
      </dgm:t>
    </dgm:pt>
    <dgm:pt modelId="{FBF81AA6-DDD2-4E91-9FC6-43A276B92A01}" type="sibTrans" cxnId="{AD9E0DA3-4B5C-4729-AED9-BF4148423540}">
      <dgm:prSet/>
      <dgm:spPr/>
      <dgm:t>
        <a:bodyPr/>
        <a:lstStyle/>
        <a:p>
          <a:endParaRPr lang="en-GB"/>
        </a:p>
      </dgm:t>
    </dgm:pt>
    <dgm:pt modelId="{ECA572D5-1A36-4A5D-9D48-646AF0324BCE}">
      <dgm:prSet phldrT="[Text]"/>
      <dgm:spPr/>
      <dgm:t>
        <a:bodyPr/>
        <a:lstStyle/>
        <a:p>
          <a:r>
            <a:rPr lang="en-GB"/>
            <a:t>Who is the target audience?</a:t>
          </a:r>
        </a:p>
      </dgm:t>
    </dgm:pt>
    <dgm:pt modelId="{6E296389-4EF3-463C-9FB4-5D48E4D6D40D}" type="parTrans" cxnId="{26AB488B-4D3A-467D-A38F-4282636A9099}">
      <dgm:prSet/>
      <dgm:spPr/>
      <dgm:t>
        <a:bodyPr/>
        <a:lstStyle/>
        <a:p>
          <a:endParaRPr lang="en-GB"/>
        </a:p>
      </dgm:t>
    </dgm:pt>
    <dgm:pt modelId="{E03307A8-A1C9-462D-BA1F-AEFAFF7300C4}" type="sibTrans" cxnId="{26AB488B-4D3A-467D-A38F-4282636A9099}">
      <dgm:prSet/>
      <dgm:spPr/>
      <dgm:t>
        <a:bodyPr/>
        <a:lstStyle/>
        <a:p>
          <a:endParaRPr lang="en-GB"/>
        </a:p>
      </dgm:t>
    </dgm:pt>
    <dgm:pt modelId="{92B5227C-A97A-4A86-8689-878C19279EDE}">
      <dgm:prSet phldrT="[Text]"/>
      <dgm:spPr/>
      <dgm:t>
        <a:bodyPr/>
        <a:lstStyle/>
        <a:p>
          <a:r>
            <a:rPr lang="en-GB"/>
            <a:t> </a:t>
          </a:r>
        </a:p>
      </dgm:t>
    </dgm:pt>
    <dgm:pt modelId="{35ECC4C3-DC9C-4603-91EE-2139135950F2}" type="parTrans" cxnId="{9425381B-885B-4517-93C4-9E124C300EDE}">
      <dgm:prSet/>
      <dgm:spPr/>
      <dgm:t>
        <a:bodyPr/>
        <a:lstStyle/>
        <a:p>
          <a:endParaRPr lang="en-GB"/>
        </a:p>
      </dgm:t>
    </dgm:pt>
    <dgm:pt modelId="{974171BF-A059-4811-8518-23B83B3BE424}" type="sibTrans" cxnId="{9425381B-885B-4517-93C4-9E124C300EDE}">
      <dgm:prSet/>
      <dgm:spPr/>
      <dgm:t>
        <a:bodyPr/>
        <a:lstStyle/>
        <a:p>
          <a:endParaRPr lang="en-GB"/>
        </a:p>
      </dgm:t>
    </dgm:pt>
    <dgm:pt modelId="{685D2F52-D933-4FE3-B2F3-296CA1ABC95D}">
      <dgm:prSet phldrT="[Text]"/>
      <dgm:spPr/>
      <dgm:t>
        <a:bodyPr/>
        <a:lstStyle/>
        <a:p>
          <a:r>
            <a:rPr lang="en-GB"/>
            <a:t> </a:t>
          </a:r>
        </a:p>
      </dgm:t>
    </dgm:pt>
    <dgm:pt modelId="{DDAB0183-A66C-4F81-A35A-8517D6F01D97}" type="parTrans" cxnId="{6FC95D11-058C-49F2-B121-5C1D703ED832}">
      <dgm:prSet/>
      <dgm:spPr/>
      <dgm:t>
        <a:bodyPr/>
        <a:lstStyle/>
        <a:p>
          <a:endParaRPr lang="en-GB"/>
        </a:p>
      </dgm:t>
    </dgm:pt>
    <dgm:pt modelId="{480520B3-B500-4937-A226-6B311A0E355E}" type="sibTrans" cxnId="{6FC95D11-058C-49F2-B121-5C1D703ED832}">
      <dgm:prSet/>
      <dgm:spPr/>
      <dgm:t>
        <a:bodyPr/>
        <a:lstStyle/>
        <a:p>
          <a:endParaRPr lang="en-GB"/>
        </a:p>
      </dgm:t>
    </dgm:pt>
    <dgm:pt modelId="{FA12EE7D-C120-4A41-AE1E-10E3CBEEF931}">
      <dgm:prSet phldrT="[Text]"/>
      <dgm:spPr/>
      <dgm:t>
        <a:bodyPr/>
        <a:lstStyle/>
        <a:p>
          <a:r>
            <a:rPr lang="en-GB"/>
            <a:t>Why was the text written?</a:t>
          </a:r>
        </a:p>
      </dgm:t>
    </dgm:pt>
    <dgm:pt modelId="{7B715AD2-DABC-4082-8A92-B2BE65E4FA14}" type="parTrans" cxnId="{8030FB11-6E4D-4FB9-A367-50E9C2086CFA}">
      <dgm:prSet/>
      <dgm:spPr/>
      <dgm:t>
        <a:bodyPr/>
        <a:lstStyle/>
        <a:p>
          <a:endParaRPr lang="en-GB"/>
        </a:p>
      </dgm:t>
    </dgm:pt>
    <dgm:pt modelId="{BFBFC5F5-9B53-4E6F-B806-1882028B691E}" type="sibTrans" cxnId="{8030FB11-6E4D-4FB9-A367-50E9C2086CFA}">
      <dgm:prSet/>
      <dgm:spPr/>
      <dgm:t>
        <a:bodyPr/>
        <a:lstStyle/>
        <a:p>
          <a:endParaRPr lang="en-GB"/>
        </a:p>
      </dgm:t>
    </dgm:pt>
    <dgm:pt modelId="{01B7E517-EE58-4CDC-B7DD-8E21BDEA4D01}">
      <dgm:prSet phldrT="[Text]"/>
      <dgm:spPr/>
      <dgm:t>
        <a:bodyPr/>
        <a:lstStyle/>
        <a:p>
          <a:r>
            <a:rPr lang="en-GB"/>
            <a:t> </a:t>
          </a:r>
        </a:p>
      </dgm:t>
    </dgm:pt>
    <dgm:pt modelId="{3F61911E-A048-4962-A7AD-EC1397797789}" type="parTrans" cxnId="{F21A4376-3347-46A3-B77F-11083A5AF892}">
      <dgm:prSet/>
      <dgm:spPr/>
      <dgm:t>
        <a:bodyPr/>
        <a:lstStyle/>
        <a:p>
          <a:endParaRPr lang="en-GB"/>
        </a:p>
      </dgm:t>
    </dgm:pt>
    <dgm:pt modelId="{8C65CE7C-E374-42C7-B616-6F3D97FA04D4}" type="sibTrans" cxnId="{F21A4376-3347-46A3-B77F-11083A5AF892}">
      <dgm:prSet/>
      <dgm:spPr/>
      <dgm:t>
        <a:bodyPr/>
        <a:lstStyle/>
        <a:p>
          <a:endParaRPr lang="en-GB"/>
        </a:p>
      </dgm:t>
    </dgm:pt>
    <dgm:pt modelId="{E811C363-CAA9-4D79-8B56-5097A7174A41}">
      <dgm:prSet phldrT="[Text]"/>
      <dgm:spPr/>
      <dgm:t>
        <a:bodyPr/>
        <a:lstStyle/>
        <a:p>
          <a:r>
            <a:rPr lang="en-GB"/>
            <a:t> </a:t>
          </a:r>
        </a:p>
      </dgm:t>
    </dgm:pt>
    <dgm:pt modelId="{5F5573A3-240B-42DC-BCA8-627C9439C9D0}" type="parTrans" cxnId="{11194791-2252-4130-A201-A07263825B5B}">
      <dgm:prSet/>
      <dgm:spPr/>
      <dgm:t>
        <a:bodyPr/>
        <a:lstStyle/>
        <a:p>
          <a:endParaRPr lang="en-GB"/>
        </a:p>
      </dgm:t>
    </dgm:pt>
    <dgm:pt modelId="{EFB3D1F3-7796-4892-91ED-9D3712201755}" type="sibTrans" cxnId="{11194791-2252-4130-A201-A07263825B5B}">
      <dgm:prSet/>
      <dgm:spPr/>
      <dgm:t>
        <a:bodyPr/>
        <a:lstStyle/>
        <a:p>
          <a:endParaRPr lang="en-GB"/>
        </a:p>
      </dgm:t>
    </dgm:pt>
    <dgm:pt modelId="{F2BFAD72-00CE-40F8-A326-B0BC3CD2B8CE}">
      <dgm:prSet phldrT="[Text]"/>
      <dgm:spPr/>
      <dgm:t>
        <a:bodyPr/>
        <a:lstStyle/>
        <a:p>
          <a:r>
            <a:rPr lang="en-GB"/>
            <a:t>What is the text about?</a:t>
          </a:r>
        </a:p>
      </dgm:t>
    </dgm:pt>
    <dgm:pt modelId="{77AAD13D-9E36-4066-A0A6-BB15A7AAA153}" type="parTrans" cxnId="{2E0093BF-67C0-4DA9-96B4-A89E114231E8}">
      <dgm:prSet/>
      <dgm:spPr/>
      <dgm:t>
        <a:bodyPr/>
        <a:lstStyle/>
        <a:p>
          <a:endParaRPr lang="en-GB"/>
        </a:p>
      </dgm:t>
    </dgm:pt>
    <dgm:pt modelId="{178C0315-803B-4407-9141-47F6ADF289AB}" type="sibTrans" cxnId="{2E0093BF-67C0-4DA9-96B4-A89E114231E8}">
      <dgm:prSet/>
      <dgm:spPr/>
      <dgm:t>
        <a:bodyPr/>
        <a:lstStyle/>
        <a:p>
          <a:endParaRPr lang="en-GB"/>
        </a:p>
      </dgm:t>
    </dgm:pt>
    <dgm:pt modelId="{3043A99C-F0E6-4F86-B32E-1C16BD32C041}">
      <dgm:prSet/>
      <dgm:spPr/>
      <dgm:t>
        <a:bodyPr/>
        <a:lstStyle/>
        <a:p>
          <a:r>
            <a:rPr lang="en-GB"/>
            <a:t>Where is the text found?</a:t>
          </a:r>
        </a:p>
      </dgm:t>
    </dgm:pt>
    <dgm:pt modelId="{FB9165F8-FA39-4042-B78B-7EC7CBB19C45}" type="parTrans" cxnId="{3A8EE4AD-560B-4808-9B3E-20620D866A8A}">
      <dgm:prSet/>
      <dgm:spPr/>
      <dgm:t>
        <a:bodyPr/>
        <a:lstStyle/>
        <a:p>
          <a:endParaRPr lang="en-GB"/>
        </a:p>
      </dgm:t>
    </dgm:pt>
    <dgm:pt modelId="{19C569E5-CB4B-4774-BCE4-5C1426B5416E}" type="sibTrans" cxnId="{3A8EE4AD-560B-4808-9B3E-20620D866A8A}">
      <dgm:prSet/>
      <dgm:spPr/>
      <dgm:t>
        <a:bodyPr/>
        <a:lstStyle/>
        <a:p>
          <a:endParaRPr lang="en-GB"/>
        </a:p>
      </dgm:t>
    </dgm:pt>
    <dgm:pt modelId="{94C5BF62-8043-4C2E-8F27-68550A2650FE}">
      <dgm:prSet/>
      <dgm:spPr/>
      <dgm:t>
        <a:bodyPr/>
        <a:lstStyle/>
        <a:p>
          <a:r>
            <a:rPr lang="en-GB"/>
            <a:t> </a:t>
          </a:r>
        </a:p>
      </dgm:t>
    </dgm:pt>
    <dgm:pt modelId="{92F962E3-5A97-47DE-B4CB-9AE20899855A}" type="parTrans" cxnId="{D20AB413-180F-4F62-93D0-62737A1BDF8C}">
      <dgm:prSet/>
      <dgm:spPr/>
      <dgm:t>
        <a:bodyPr/>
        <a:lstStyle/>
        <a:p>
          <a:endParaRPr lang="en-GB"/>
        </a:p>
      </dgm:t>
    </dgm:pt>
    <dgm:pt modelId="{7D46716D-A909-4D63-9E1E-26F49EB20997}" type="sibTrans" cxnId="{D20AB413-180F-4F62-93D0-62737A1BDF8C}">
      <dgm:prSet/>
      <dgm:spPr/>
      <dgm:t>
        <a:bodyPr/>
        <a:lstStyle/>
        <a:p>
          <a:endParaRPr lang="en-GB"/>
        </a:p>
      </dgm:t>
    </dgm:pt>
    <dgm:pt modelId="{D8068D2E-A585-4A88-942E-A1E93DA38562}">
      <dgm:prSet/>
      <dgm:spPr/>
      <dgm:t>
        <a:bodyPr/>
        <a:lstStyle/>
        <a:p>
          <a:r>
            <a:rPr lang="en-GB"/>
            <a:t> </a:t>
          </a:r>
        </a:p>
      </dgm:t>
    </dgm:pt>
    <dgm:pt modelId="{D2AC6444-C830-4ACF-B63B-111B0EB9DE8A}" type="parTrans" cxnId="{3006701C-C7DE-439D-BB83-03BD6DA5F895}">
      <dgm:prSet/>
      <dgm:spPr/>
      <dgm:t>
        <a:bodyPr/>
        <a:lstStyle/>
        <a:p>
          <a:endParaRPr lang="en-GB"/>
        </a:p>
      </dgm:t>
    </dgm:pt>
    <dgm:pt modelId="{74CC2F63-7E5E-4106-99BD-8DFC006B65C8}" type="sibTrans" cxnId="{3006701C-C7DE-439D-BB83-03BD6DA5F895}">
      <dgm:prSet/>
      <dgm:spPr/>
      <dgm:t>
        <a:bodyPr/>
        <a:lstStyle/>
        <a:p>
          <a:endParaRPr lang="en-GB"/>
        </a:p>
      </dgm:t>
    </dgm:pt>
    <dgm:pt modelId="{7E87ECF3-80F4-4FDA-999A-45D11B184D4F}">
      <dgm:prSet phldrT="[Text]"/>
      <dgm:spPr/>
      <dgm:t>
        <a:bodyPr/>
        <a:lstStyle/>
        <a:p>
          <a:r>
            <a:rPr lang="en-GB"/>
            <a:t> </a:t>
          </a:r>
        </a:p>
      </dgm:t>
    </dgm:pt>
    <dgm:pt modelId="{9A7848C2-69F8-4E73-99A6-EB07115D75EF}" type="parTrans" cxnId="{B094D190-6DA5-4CCB-964A-6E5F0B662BAB}">
      <dgm:prSet/>
      <dgm:spPr/>
      <dgm:t>
        <a:bodyPr/>
        <a:lstStyle/>
        <a:p>
          <a:endParaRPr lang="en-GB"/>
        </a:p>
      </dgm:t>
    </dgm:pt>
    <dgm:pt modelId="{875A28B5-C009-4429-A04E-F940DD8CAAEC}" type="sibTrans" cxnId="{B094D190-6DA5-4CCB-964A-6E5F0B662BAB}">
      <dgm:prSet/>
      <dgm:spPr/>
      <dgm:t>
        <a:bodyPr/>
        <a:lstStyle/>
        <a:p>
          <a:endParaRPr lang="en-GB"/>
        </a:p>
      </dgm:t>
    </dgm:pt>
    <dgm:pt modelId="{613BA2AB-C66B-4AA1-BC25-887A9D7C0E88}">
      <dgm:prSet phldrT="[Text]"/>
      <dgm:spPr/>
      <dgm:t>
        <a:bodyPr/>
        <a:lstStyle/>
        <a:p>
          <a:r>
            <a:rPr lang="en-GB"/>
            <a:t> </a:t>
          </a:r>
        </a:p>
      </dgm:t>
    </dgm:pt>
    <dgm:pt modelId="{5B981EE5-E35D-4A0A-8C5E-D8847B8FEC6F}" type="parTrans" cxnId="{CA0D422E-1A57-4FBE-85BA-4A137CD18D02}">
      <dgm:prSet/>
      <dgm:spPr/>
      <dgm:t>
        <a:bodyPr/>
        <a:lstStyle/>
        <a:p>
          <a:endParaRPr lang="en-GB"/>
        </a:p>
      </dgm:t>
    </dgm:pt>
    <dgm:pt modelId="{903140A4-CD36-44EB-A7EF-8694ED5532F1}" type="sibTrans" cxnId="{CA0D422E-1A57-4FBE-85BA-4A137CD18D02}">
      <dgm:prSet/>
      <dgm:spPr/>
      <dgm:t>
        <a:bodyPr/>
        <a:lstStyle/>
        <a:p>
          <a:endParaRPr lang="en-GB"/>
        </a:p>
      </dgm:t>
    </dgm:pt>
    <dgm:pt modelId="{99BE9802-F8FC-4D7C-B77E-70B68E810A85}" type="pres">
      <dgm:prSet presAssocID="{2B7CBF82-9640-457B-898F-44269D539FD6}" presName="Name0" presStyleCnt="0">
        <dgm:presLayoutVars>
          <dgm:dir/>
          <dgm:animLvl val="lvl"/>
          <dgm:resizeHandles val="exact"/>
        </dgm:presLayoutVars>
      </dgm:prSet>
      <dgm:spPr/>
    </dgm:pt>
    <dgm:pt modelId="{F6626F48-1B0F-4605-BB99-B5D6C921DEBA}" type="pres">
      <dgm:prSet presAssocID="{444C2B8A-8C9B-4988-99F4-139D7C055FF3}" presName="linNode" presStyleCnt="0"/>
      <dgm:spPr/>
    </dgm:pt>
    <dgm:pt modelId="{93A86EFA-2D1F-4EF1-8C5A-F09F0A86841F}" type="pres">
      <dgm:prSet presAssocID="{444C2B8A-8C9B-4988-99F4-139D7C055FF3}" presName="parentText" presStyleLbl="node1" presStyleIdx="0" presStyleCnt="6" custScaleX="76128">
        <dgm:presLayoutVars>
          <dgm:chMax val="1"/>
          <dgm:bulletEnabled val="1"/>
        </dgm:presLayoutVars>
      </dgm:prSet>
      <dgm:spPr/>
    </dgm:pt>
    <dgm:pt modelId="{81ACE82B-0B80-4DE1-A947-52F78669B0D1}" type="pres">
      <dgm:prSet presAssocID="{444C2B8A-8C9B-4988-99F4-139D7C055FF3}" presName="descendantText" presStyleLbl="alignAccFollowNode1" presStyleIdx="0" presStyleCnt="6" custScaleX="107740">
        <dgm:presLayoutVars>
          <dgm:bulletEnabled val="1"/>
        </dgm:presLayoutVars>
      </dgm:prSet>
      <dgm:spPr/>
    </dgm:pt>
    <dgm:pt modelId="{32A04895-5F5B-4B56-8B2A-72E7DE1C322F}" type="pres">
      <dgm:prSet presAssocID="{E7F8D7E8-D4D8-4235-A540-5A759D20E798}" presName="sp" presStyleCnt="0"/>
      <dgm:spPr/>
    </dgm:pt>
    <dgm:pt modelId="{E1554C73-54C8-4CD5-833F-BDDE8FD8958A}" type="pres">
      <dgm:prSet presAssocID="{C6D77152-B1EE-4197-A11A-9F348039A0BE}" presName="linNode" presStyleCnt="0"/>
      <dgm:spPr/>
    </dgm:pt>
    <dgm:pt modelId="{7F17462F-AC59-435B-9105-9464FCEF192D}" type="pres">
      <dgm:prSet presAssocID="{C6D77152-B1EE-4197-A11A-9F348039A0BE}" presName="parentText" presStyleLbl="node1" presStyleIdx="1" presStyleCnt="6" custScaleX="76128">
        <dgm:presLayoutVars>
          <dgm:chMax val="1"/>
          <dgm:bulletEnabled val="1"/>
        </dgm:presLayoutVars>
      </dgm:prSet>
      <dgm:spPr/>
    </dgm:pt>
    <dgm:pt modelId="{CF408C37-24C2-4504-AC56-59BA1E52889C}" type="pres">
      <dgm:prSet presAssocID="{C6D77152-B1EE-4197-A11A-9F348039A0BE}" presName="descendantText" presStyleLbl="alignAccFollowNode1" presStyleIdx="1" presStyleCnt="6" custScaleX="107740">
        <dgm:presLayoutVars>
          <dgm:bulletEnabled val="1"/>
        </dgm:presLayoutVars>
      </dgm:prSet>
      <dgm:spPr/>
    </dgm:pt>
    <dgm:pt modelId="{80780BAD-9B30-49D6-96D4-8E9114D58124}" type="pres">
      <dgm:prSet presAssocID="{E91445B1-45E2-485D-A531-A5262F14143C}" presName="sp" presStyleCnt="0"/>
      <dgm:spPr/>
    </dgm:pt>
    <dgm:pt modelId="{D96F4EE0-A36D-4AE7-AA72-EBC3F93BE039}" type="pres">
      <dgm:prSet presAssocID="{ECA572D5-1A36-4A5D-9D48-646AF0324BCE}" presName="linNode" presStyleCnt="0"/>
      <dgm:spPr/>
    </dgm:pt>
    <dgm:pt modelId="{D5DB6793-78AA-4BBD-8C47-95C0A1FD7345}" type="pres">
      <dgm:prSet presAssocID="{ECA572D5-1A36-4A5D-9D48-646AF0324BCE}" presName="parentText" presStyleLbl="node1" presStyleIdx="2" presStyleCnt="6" custScaleX="76128">
        <dgm:presLayoutVars>
          <dgm:chMax val="1"/>
          <dgm:bulletEnabled val="1"/>
        </dgm:presLayoutVars>
      </dgm:prSet>
      <dgm:spPr/>
    </dgm:pt>
    <dgm:pt modelId="{CBEF8E18-FC0A-4FB0-96EE-B83686840C11}" type="pres">
      <dgm:prSet presAssocID="{ECA572D5-1A36-4A5D-9D48-646AF0324BCE}" presName="descendantText" presStyleLbl="alignAccFollowNode1" presStyleIdx="2" presStyleCnt="6" custScaleX="107740">
        <dgm:presLayoutVars>
          <dgm:bulletEnabled val="1"/>
        </dgm:presLayoutVars>
      </dgm:prSet>
      <dgm:spPr/>
    </dgm:pt>
    <dgm:pt modelId="{79CB4DAE-A0AD-472D-9FFE-55A54FAFC624}" type="pres">
      <dgm:prSet presAssocID="{E03307A8-A1C9-462D-BA1F-AEFAFF7300C4}" presName="sp" presStyleCnt="0"/>
      <dgm:spPr/>
    </dgm:pt>
    <dgm:pt modelId="{1DBEBDE3-9CCA-4C21-9654-D793EE931BEA}" type="pres">
      <dgm:prSet presAssocID="{FA12EE7D-C120-4A41-AE1E-10E3CBEEF931}" presName="linNode" presStyleCnt="0"/>
      <dgm:spPr/>
    </dgm:pt>
    <dgm:pt modelId="{9E6165CF-6429-4498-82B1-F1871DC7AACE}" type="pres">
      <dgm:prSet presAssocID="{FA12EE7D-C120-4A41-AE1E-10E3CBEEF931}" presName="parentText" presStyleLbl="node1" presStyleIdx="3" presStyleCnt="6" custScaleX="76128">
        <dgm:presLayoutVars>
          <dgm:chMax val="1"/>
          <dgm:bulletEnabled val="1"/>
        </dgm:presLayoutVars>
      </dgm:prSet>
      <dgm:spPr/>
    </dgm:pt>
    <dgm:pt modelId="{D62E9981-C8EA-4FBE-8B50-134BD53B4594}" type="pres">
      <dgm:prSet presAssocID="{FA12EE7D-C120-4A41-AE1E-10E3CBEEF931}" presName="descendantText" presStyleLbl="alignAccFollowNode1" presStyleIdx="3" presStyleCnt="6" custScaleX="107740">
        <dgm:presLayoutVars>
          <dgm:bulletEnabled val="1"/>
        </dgm:presLayoutVars>
      </dgm:prSet>
      <dgm:spPr/>
    </dgm:pt>
    <dgm:pt modelId="{3EE09116-CAD8-4F0B-A74B-DD36AF227C3A}" type="pres">
      <dgm:prSet presAssocID="{BFBFC5F5-9B53-4E6F-B806-1882028B691E}" presName="sp" presStyleCnt="0"/>
      <dgm:spPr/>
    </dgm:pt>
    <dgm:pt modelId="{1D205F7B-C134-4DE0-95B2-2BA05194D096}" type="pres">
      <dgm:prSet presAssocID="{F2BFAD72-00CE-40F8-A326-B0BC3CD2B8CE}" presName="linNode" presStyleCnt="0"/>
      <dgm:spPr/>
    </dgm:pt>
    <dgm:pt modelId="{6D40CA12-FF7B-4E0F-B785-CFA04B1EEBFD}" type="pres">
      <dgm:prSet presAssocID="{F2BFAD72-00CE-40F8-A326-B0BC3CD2B8CE}" presName="parentText" presStyleLbl="node1" presStyleIdx="4" presStyleCnt="6" custScaleX="76128">
        <dgm:presLayoutVars>
          <dgm:chMax val="1"/>
          <dgm:bulletEnabled val="1"/>
        </dgm:presLayoutVars>
      </dgm:prSet>
      <dgm:spPr/>
    </dgm:pt>
    <dgm:pt modelId="{2D7ACF2E-0902-4ED4-959E-4ABAAB81D28F}" type="pres">
      <dgm:prSet presAssocID="{F2BFAD72-00CE-40F8-A326-B0BC3CD2B8CE}" presName="descendantText" presStyleLbl="alignAccFollowNode1" presStyleIdx="4" presStyleCnt="6" custScaleX="107740">
        <dgm:presLayoutVars>
          <dgm:bulletEnabled val="1"/>
        </dgm:presLayoutVars>
      </dgm:prSet>
      <dgm:spPr/>
    </dgm:pt>
    <dgm:pt modelId="{298C8DB7-D094-4ED2-8159-5C2CF8E0C10F}" type="pres">
      <dgm:prSet presAssocID="{178C0315-803B-4407-9141-47F6ADF289AB}" presName="sp" presStyleCnt="0"/>
      <dgm:spPr/>
    </dgm:pt>
    <dgm:pt modelId="{6912A039-63D7-429D-B4C6-1A678D0B4C93}" type="pres">
      <dgm:prSet presAssocID="{3043A99C-F0E6-4F86-B32E-1C16BD32C041}" presName="linNode" presStyleCnt="0"/>
      <dgm:spPr/>
    </dgm:pt>
    <dgm:pt modelId="{FCFFA587-931B-4ADB-A18E-B240CD9F7FB0}" type="pres">
      <dgm:prSet presAssocID="{3043A99C-F0E6-4F86-B32E-1C16BD32C041}" presName="parentText" presStyleLbl="node1" presStyleIdx="5" presStyleCnt="6" custScaleX="76128">
        <dgm:presLayoutVars>
          <dgm:chMax val="1"/>
          <dgm:bulletEnabled val="1"/>
        </dgm:presLayoutVars>
      </dgm:prSet>
      <dgm:spPr/>
    </dgm:pt>
    <dgm:pt modelId="{2CED9024-14BF-45B2-BE03-824726E64CD1}" type="pres">
      <dgm:prSet presAssocID="{3043A99C-F0E6-4F86-B32E-1C16BD32C041}" presName="descendantText" presStyleLbl="alignAccFollowNode1" presStyleIdx="5" presStyleCnt="6" custScaleX="107740">
        <dgm:presLayoutVars>
          <dgm:bulletEnabled val="1"/>
        </dgm:presLayoutVars>
      </dgm:prSet>
      <dgm:spPr/>
    </dgm:pt>
  </dgm:ptLst>
  <dgm:cxnLst>
    <dgm:cxn modelId="{B373B702-76B9-4B0F-AD85-60623946F807}" srcId="{C6D77152-B1EE-4197-A11A-9F348039A0BE}" destId="{C848945E-24FD-479E-B52D-CCB800BADABD}" srcOrd="0" destOrd="0" parTransId="{E30C7105-CA88-47F4-AE2E-F36E78948F04}" sibTransId="{17289366-6F66-4BC4-AA78-B8D8226D22DD}"/>
    <dgm:cxn modelId="{1002610D-BA92-40F5-81FB-E2F25CA09613}" type="presOf" srcId="{60194F44-BC70-4A7C-95F4-4B6F4E48EF89}" destId="{81ACE82B-0B80-4DE1-A947-52F78669B0D1}" srcOrd="0" destOrd="0" presId="urn:microsoft.com/office/officeart/2005/8/layout/vList5"/>
    <dgm:cxn modelId="{6FC95D11-058C-49F2-B121-5C1D703ED832}" srcId="{F2BFAD72-00CE-40F8-A326-B0BC3CD2B8CE}" destId="{685D2F52-D933-4FE3-B2F3-296CA1ABC95D}" srcOrd="1" destOrd="0" parTransId="{DDAB0183-A66C-4F81-A35A-8517D6F01D97}" sibTransId="{480520B3-B500-4937-A226-6B311A0E355E}"/>
    <dgm:cxn modelId="{8030FB11-6E4D-4FB9-A367-50E9C2086CFA}" srcId="{2B7CBF82-9640-457B-898F-44269D539FD6}" destId="{FA12EE7D-C120-4A41-AE1E-10E3CBEEF931}" srcOrd="3" destOrd="0" parTransId="{7B715AD2-DABC-4082-8A92-B2BE65E4FA14}" sibTransId="{BFBFC5F5-9B53-4E6F-B806-1882028B691E}"/>
    <dgm:cxn modelId="{D20AB413-180F-4F62-93D0-62737A1BDF8C}" srcId="{3043A99C-F0E6-4F86-B32E-1C16BD32C041}" destId="{94C5BF62-8043-4C2E-8F27-68550A2650FE}" srcOrd="0" destOrd="0" parTransId="{92F962E3-5A97-47DE-B4CB-9AE20899855A}" sibTransId="{7D46716D-A909-4D63-9E1E-26F49EB20997}"/>
    <dgm:cxn modelId="{E387FC19-E08C-4314-82AF-BBD73CC700F3}" type="presOf" srcId="{4BBE9B9A-8B56-4D59-919C-C83699C7298F}" destId="{CF408C37-24C2-4504-AC56-59BA1E52889C}" srcOrd="0" destOrd="1" presId="urn:microsoft.com/office/officeart/2005/8/layout/vList5"/>
    <dgm:cxn modelId="{9425381B-885B-4517-93C4-9E124C300EDE}" srcId="{F2BFAD72-00CE-40F8-A326-B0BC3CD2B8CE}" destId="{92B5227C-A97A-4A86-8689-878C19279EDE}" srcOrd="0" destOrd="0" parTransId="{35ECC4C3-DC9C-4603-91EE-2139135950F2}" sibTransId="{974171BF-A059-4811-8518-23B83B3BE424}"/>
    <dgm:cxn modelId="{3006701C-C7DE-439D-BB83-03BD6DA5F895}" srcId="{3043A99C-F0E6-4F86-B32E-1C16BD32C041}" destId="{D8068D2E-A585-4A88-942E-A1E93DA38562}" srcOrd="1" destOrd="0" parTransId="{D2AC6444-C830-4ACF-B63B-111B0EB9DE8A}" sibTransId="{74CC2F63-7E5E-4106-99BD-8DFC006B65C8}"/>
    <dgm:cxn modelId="{CA0D422E-1A57-4FBE-85BA-4A137CD18D02}" srcId="{FA12EE7D-C120-4A41-AE1E-10E3CBEEF931}" destId="{613BA2AB-C66B-4AA1-BC25-887A9D7C0E88}" srcOrd="1" destOrd="0" parTransId="{5B981EE5-E35D-4A0A-8C5E-D8847B8FEC6F}" sibTransId="{903140A4-CD36-44EB-A7EF-8694ED5532F1}"/>
    <dgm:cxn modelId="{36DAAF3F-C665-4627-8876-C12996473985}" type="presOf" srcId="{C848945E-24FD-479E-B52D-CCB800BADABD}" destId="{CF408C37-24C2-4504-AC56-59BA1E52889C}" srcOrd="0" destOrd="0" presId="urn:microsoft.com/office/officeart/2005/8/layout/vList5"/>
    <dgm:cxn modelId="{F092005F-AE85-4509-9BCF-8B6B5D3A658D}" srcId="{2B7CBF82-9640-457B-898F-44269D539FD6}" destId="{444C2B8A-8C9B-4988-99F4-139D7C055FF3}" srcOrd="0" destOrd="0" parTransId="{EBF43CDF-BAE9-4C60-B6BA-532FA9029AF4}" sibTransId="{E7F8D7E8-D4D8-4235-A540-5A759D20E798}"/>
    <dgm:cxn modelId="{1C8B2D63-E93D-481F-8DA0-27A12951ED52}" srcId="{444C2B8A-8C9B-4988-99F4-139D7C055FF3}" destId="{BF0B38E6-77C4-4EF8-ABE5-F3C191CC3D67}" srcOrd="1" destOrd="0" parTransId="{38FDBBDC-F38F-4710-AE91-72CA981DB4B0}" sibTransId="{CB0A94D5-9DCF-4011-A5FE-544E5952A0A3}"/>
    <dgm:cxn modelId="{7A46856E-18B1-422F-A887-A82F36734A85}" type="presOf" srcId="{685D2F52-D933-4FE3-B2F3-296CA1ABC95D}" destId="{2D7ACF2E-0902-4ED4-959E-4ABAAB81D28F}" srcOrd="0" destOrd="1" presId="urn:microsoft.com/office/officeart/2005/8/layout/vList5"/>
    <dgm:cxn modelId="{B5174853-9254-4D6A-9BD9-A248AA7355C7}" type="presOf" srcId="{D8068D2E-A585-4A88-942E-A1E93DA38562}" destId="{2CED9024-14BF-45B2-BE03-824726E64CD1}" srcOrd="0" destOrd="1" presId="urn:microsoft.com/office/officeart/2005/8/layout/vList5"/>
    <dgm:cxn modelId="{F21A4376-3347-46A3-B77F-11083A5AF892}" srcId="{ECA572D5-1A36-4A5D-9D48-646AF0324BCE}" destId="{01B7E517-EE58-4CDC-B7DD-8E21BDEA4D01}" srcOrd="0" destOrd="0" parTransId="{3F61911E-A048-4962-A7AD-EC1397797789}" sibTransId="{8C65CE7C-E374-42C7-B616-6F3D97FA04D4}"/>
    <dgm:cxn modelId="{D7950B80-70AA-46C5-AC99-0C3AB3C6F5F3}" type="presOf" srcId="{ECA572D5-1A36-4A5D-9D48-646AF0324BCE}" destId="{D5DB6793-78AA-4BBD-8C47-95C0A1FD7345}" srcOrd="0" destOrd="0" presId="urn:microsoft.com/office/officeart/2005/8/layout/vList5"/>
    <dgm:cxn modelId="{AF62CB86-26AA-4EE7-8CBE-D9A09A0348DE}" type="presOf" srcId="{C6D77152-B1EE-4197-A11A-9F348039A0BE}" destId="{7F17462F-AC59-435B-9105-9464FCEF192D}" srcOrd="0" destOrd="0" presId="urn:microsoft.com/office/officeart/2005/8/layout/vList5"/>
    <dgm:cxn modelId="{445E088A-D144-411D-A21A-A839CFA09FA9}" type="presOf" srcId="{01B7E517-EE58-4CDC-B7DD-8E21BDEA4D01}" destId="{CBEF8E18-FC0A-4FB0-96EE-B83686840C11}" srcOrd="0" destOrd="0" presId="urn:microsoft.com/office/officeart/2005/8/layout/vList5"/>
    <dgm:cxn modelId="{26AB488B-4D3A-467D-A38F-4282636A9099}" srcId="{2B7CBF82-9640-457B-898F-44269D539FD6}" destId="{ECA572D5-1A36-4A5D-9D48-646AF0324BCE}" srcOrd="2" destOrd="0" parTransId="{6E296389-4EF3-463C-9FB4-5D48E4D6D40D}" sibTransId="{E03307A8-A1C9-462D-BA1F-AEFAFF7300C4}"/>
    <dgm:cxn modelId="{23D5958D-D318-4416-AAC0-D22270105972}" srcId="{2B7CBF82-9640-457B-898F-44269D539FD6}" destId="{C6D77152-B1EE-4197-A11A-9F348039A0BE}" srcOrd="1" destOrd="0" parTransId="{15EEE9B0-F2B1-4AD2-8660-F14E0E13D7AC}" sibTransId="{E91445B1-45E2-485D-A531-A5262F14143C}"/>
    <dgm:cxn modelId="{B094D190-6DA5-4CCB-964A-6E5F0B662BAB}" srcId="{FA12EE7D-C120-4A41-AE1E-10E3CBEEF931}" destId="{7E87ECF3-80F4-4FDA-999A-45D11B184D4F}" srcOrd="0" destOrd="0" parTransId="{9A7848C2-69F8-4E73-99A6-EB07115D75EF}" sibTransId="{875A28B5-C009-4429-A04E-F940DD8CAAEC}"/>
    <dgm:cxn modelId="{11194791-2252-4130-A201-A07263825B5B}" srcId="{ECA572D5-1A36-4A5D-9D48-646AF0324BCE}" destId="{E811C363-CAA9-4D79-8B56-5097A7174A41}" srcOrd="1" destOrd="0" parTransId="{5F5573A3-240B-42DC-BCA8-627C9439C9D0}" sibTransId="{EFB3D1F3-7796-4892-91ED-9D3712201755}"/>
    <dgm:cxn modelId="{CE938494-3119-47C0-9485-0976D7A7DBB1}" type="presOf" srcId="{BF0B38E6-77C4-4EF8-ABE5-F3C191CC3D67}" destId="{81ACE82B-0B80-4DE1-A947-52F78669B0D1}" srcOrd="0" destOrd="1" presId="urn:microsoft.com/office/officeart/2005/8/layout/vList5"/>
    <dgm:cxn modelId="{AD9E0DA3-4B5C-4729-AED9-BF4148423540}" srcId="{C6D77152-B1EE-4197-A11A-9F348039A0BE}" destId="{4BBE9B9A-8B56-4D59-919C-C83699C7298F}" srcOrd="1" destOrd="0" parTransId="{0472EDE2-BBA6-4DA8-833E-FBEAB011C0C8}" sibTransId="{FBF81AA6-DDD2-4E91-9FC6-43A276B92A01}"/>
    <dgm:cxn modelId="{4C2903AA-5BE0-44FD-B4AE-EBC9FE598DCB}" type="presOf" srcId="{3043A99C-F0E6-4F86-B32E-1C16BD32C041}" destId="{FCFFA587-931B-4ADB-A18E-B240CD9F7FB0}" srcOrd="0" destOrd="0" presId="urn:microsoft.com/office/officeart/2005/8/layout/vList5"/>
    <dgm:cxn modelId="{B73CE0AC-69EF-49F9-8984-53DE171DEBA9}" type="presOf" srcId="{E811C363-CAA9-4D79-8B56-5097A7174A41}" destId="{CBEF8E18-FC0A-4FB0-96EE-B83686840C11}" srcOrd="0" destOrd="1" presId="urn:microsoft.com/office/officeart/2005/8/layout/vList5"/>
    <dgm:cxn modelId="{3A8EE4AD-560B-4808-9B3E-20620D866A8A}" srcId="{2B7CBF82-9640-457B-898F-44269D539FD6}" destId="{3043A99C-F0E6-4F86-B32E-1C16BD32C041}" srcOrd="5" destOrd="0" parTransId="{FB9165F8-FA39-4042-B78B-7EC7CBB19C45}" sibTransId="{19C569E5-CB4B-4774-BCE4-5C1426B5416E}"/>
    <dgm:cxn modelId="{9AE032BD-6436-4A3F-9921-69833D8F1F35}" type="presOf" srcId="{FA12EE7D-C120-4A41-AE1E-10E3CBEEF931}" destId="{9E6165CF-6429-4498-82B1-F1871DC7AACE}" srcOrd="0" destOrd="0" presId="urn:microsoft.com/office/officeart/2005/8/layout/vList5"/>
    <dgm:cxn modelId="{2E0093BF-67C0-4DA9-96B4-A89E114231E8}" srcId="{2B7CBF82-9640-457B-898F-44269D539FD6}" destId="{F2BFAD72-00CE-40F8-A326-B0BC3CD2B8CE}" srcOrd="4" destOrd="0" parTransId="{77AAD13D-9E36-4066-A0A6-BB15A7AAA153}" sibTransId="{178C0315-803B-4407-9141-47F6ADF289AB}"/>
    <dgm:cxn modelId="{534461C8-B6B1-4EFD-907A-CFC5568BB8F9}" type="presOf" srcId="{92B5227C-A97A-4A86-8689-878C19279EDE}" destId="{2D7ACF2E-0902-4ED4-959E-4ABAAB81D28F}" srcOrd="0" destOrd="0" presId="urn:microsoft.com/office/officeart/2005/8/layout/vList5"/>
    <dgm:cxn modelId="{5DD9B1DF-E7DB-4D69-BF9C-6384ED72EEF0}" type="presOf" srcId="{7E87ECF3-80F4-4FDA-999A-45D11B184D4F}" destId="{D62E9981-C8EA-4FBE-8B50-134BD53B4594}" srcOrd="0" destOrd="0" presId="urn:microsoft.com/office/officeart/2005/8/layout/vList5"/>
    <dgm:cxn modelId="{711A2DE3-4428-44B5-BAF1-4461EB5AD13D}" srcId="{444C2B8A-8C9B-4988-99F4-139D7C055FF3}" destId="{60194F44-BC70-4A7C-95F4-4B6F4E48EF89}" srcOrd="0" destOrd="0" parTransId="{4F61950C-D1AC-48BA-B01B-B108DA8F7623}" sibTransId="{C196A8E9-026B-4353-A616-EB0DDC669910}"/>
    <dgm:cxn modelId="{F534A9E5-1D3B-4743-AAF6-7FEA4EE1C1FF}" type="presOf" srcId="{94C5BF62-8043-4C2E-8F27-68550A2650FE}" destId="{2CED9024-14BF-45B2-BE03-824726E64CD1}" srcOrd="0" destOrd="0" presId="urn:microsoft.com/office/officeart/2005/8/layout/vList5"/>
    <dgm:cxn modelId="{F1236CEA-AE2E-44E2-93D0-ED6EDAF8A5E1}" type="presOf" srcId="{444C2B8A-8C9B-4988-99F4-139D7C055FF3}" destId="{93A86EFA-2D1F-4EF1-8C5A-F09F0A86841F}" srcOrd="0" destOrd="0" presId="urn:microsoft.com/office/officeart/2005/8/layout/vList5"/>
    <dgm:cxn modelId="{B7B54AEC-8516-48EE-94EF-C0D159C8FEE2}" type="presOf" srcId="{F2BFAD72-00CE-40F8-A326-B0BC3CD2B8CE}" destId="{6D40CA12-FF7B-4E0F-B785-CFA04B1EEBFD}" srcOrd="0" destOrd="0" presId="urn:microsoft.com/office/officeart/2005/8/layout/vList5"/>
    <dgm:cxn modelId="{3CC356EE-A495-4428-970F-BF3A7F3C0083}" type="presOf" srcId="{2B7CBF82-9640-457B-898F-44269D539FD6}" destId="{99BE9802-F8FC-4D7C-B77E-70B68E810A85}" srcOrd="0" destOrd="0" presId="urn:microsoft.com/office/officeart/2005/8/layout/vList5"/>
    <dgm:cxn modelId="{C7F569FA-38C7-475E-8277-159C960B9D9D}" type="presOf" srcId="{613BA2AB-C66B-4AA1-BC25-887A9D7C0E88}" destId="{D62E9981-C8EA-4FBE-8B50-134BD53B4594}" srcOrd="0" destOrd="1" presId="urn:microsoft.com/office/officeart/2005/8/layout/vList5"/>
    <dgm:cxn modelId="{E8974796-2CB6-4D5D-A9A5-82F515B40694}" type="presParOf" srcId="{99BE9802-F8FC-4D7C-B77E-70B68E810A85}" destId="{F6626F48-1B0F-4605-BB99-B5D6C921DEBA}" srcOrd="0" destOrd="0" presId="urn:microsoft.com/office/officeart/2005/8/layout/vList5"/>
    <dgm:cxn modelId="{73F2E601-E434-4054-B7C5-64CE1DA65500}" type="presParOf" srcId="{F6626F48-1B0F-4605-BB99-B5D6C921DEBA}" destId="{93A86EFA-2D1F-4EF1-8C5A-F09F0A86841F}" srcOrd="0" destOrd="0" presId="urn:microsoft.com/office/officeart/2005/8/layout/vList5"/>
    <dgm:cxn modelId="{BB20EA53-C431-49B8-A106-DDA4A99C68CD}" type="presParOf" srcId="{F6626F48-1B0F-4605-BB99-B5D6C921DEBA}" destId="{81ACE82B-0B80-4DE1-A947-52F78669B0D1}" srcOrd="1" destOrd="0" presId="urn:microsoft.com/office/officeart/2005/8/layout/vList5"/>
    <dgm:cxn modelId="{967AB818-F62A-49A6-B2E4-5109547B3534}" type="presParOf" srcId="{99BE9802-F8FC-4D7C-B77E-70B68E810A85}" destId="{32A04895-5F5B-4B56-8B2A-72E7DE1C322F}" srcOrd="1" destOrd="0" presId="urn:microsoft.com/office/officeart/2005/8/layout/vList5"/>
    <dgm:cxn modelId="{B271DC52-59E1-4B80-ACB8-70766BA3F633}" type="presParOf" srcId="{99BE9802-F8FC-4D7C-B77E-70B68E810A85}" destId="{E1554C73-54C8-4CD5-833F-BDDE8FD8958A}" srcOrd="2" destOrd="0" presId="urn:microsoft.com/office/officeart/2005/8/layout/vList5"/>
    <dgm:cxn modelId="{0EF2B537-5792-4F15-ACEA-4C9A0F3652B2}" type="presParOf" srcId="{E1554C73-54C8-4CD5-833F-BDDE8FD8958A}" destId="{7F17462F-AC59-435B-9105-9464FCEF192D}" srcOrd="0" destOrd="0" presId="urn:microsoft.com/office/officeart/2005/8/layout/vList5"/>
    <dgm:cxn modelId="{51D4C21E-967C-41E5-BFCA-3A9B6C4FD6FF}" type="presParOf" srcId="{E1554C73-54C8-4CD5-833F-BDDE8FD8958A}" destId="{CF408C37-24C2-4504-AC56-59BA1E52889C}" srcOrd="1" destOrd="0" presId="urn:microsoft.com/office/officeart/2005/8/layout/vList5"/>
    <dgm:cxn modelId="{D4FCE29E-E6BC-481A-815A-328FF5FD4659}" type="presParOf" srcId="{99BE9802-F8FC-4D7C-B77E-70B68E810A85}" destId="{80780BAD-9B30-49D6-96D4-8E9114D58124}" srcOrd="3" destOrd="0" presId="urn:microsoft.com/office/officeart/2005/8/layout/vList5"/>
    <dgm:cxn modelId="{6DB4E481-34EE-4912-B442-29ED720E1E9D}" type="presParOf" srcId="{99BE9802-F8FC-4D7C-B77E-70B68E810A85}" destId="{D96F4EE0-A36D-4AE7-AA72-EBC3F93BE039}" srcOrd="4" destOrd="0" presId="urn:microsoft.com/office/officeart/2005/8/layout/vList5"/>
    <dgm:cxn modelId="{0BADDDF6-08CE-4685-8838-6D2D63F889CE}" type="presParOf" srcId="{D96F4EE0-A36D-4AE7-AA72-EBC3F93BE039}" destId="{D5DB6793-78AA-4BBD-8C47-95C0A1FD7345}" srcOrd="0" destOrd="0" presId="urn:microsoft.com/office/officeart/2005/8/layout/vList5"/>
    <dgm:cxn modelId="{A4B438D1-3462-4A96-89E7-F9AF8D2690D7}" type="presParOf" srcId="{D96F4EE0-A36D-4AE7-AA72-EBC3F93BE039}" destId="{CBEF8E18-FC0A-4FB0-96EE-B83686840C11}" srcOrd="1" destOrd="0" presId="urn:microsoft.com/office/officeart/2005/8/layout/vList5"/>
    <dgm:cxn modelId="{00995980-3C30-40D0-9B87-5C9E8F0014C4}" type="presParOf" srcId="{99BE9802-F8FC-4D7C-B77E-70B68E810A85}" destId="{79CB4DAE-A0AD-472D-9FFE-55A54FAFC624}" srcOrd="5" destOrd="0" presId="urn:microsoft.com/office/officeart/2005/8/layout/vList5"/>
    <dgm:cxn modelId="{A1C0E672-0A65-4883-AF54-318138175317}" type="presParOf" srcId="{99BE9802-F8FC-4D7C-B77E-70B68E810A85}" destId="{1DBEBDE3-9CCA-4C21-9654-D793EE931BEA}" srcOrd="6" destOrd="0" presId="urn:microsoft.com/office/officeart/2005/8/layout/vList5"/>
    <dgm:cxn modelId="{1F8E281B-09D6-4EE9-B840-86E2E6E91BCE}" type="presParOf" srcId="{1DBEBDE3-9CCA-4C21-9654-D793EE931BEA}" destId="{9E6165CF-6429-4498-82B1-F1871DC7AACE}" srcOrd="0" destOrd="0" presId="urn:microsoft.com/office/officeart/2005/8/layout/vList5"/>
    <dgm:cxn modelId="{8431A267-EE33-47A3-81A9-3EFEB63BCD4C}" type="presParOf" srcId="{1DBEBDE3-9CCA-4C21-9654-D793EE931BEA}" destId="{D62E9981-C8EA-4FBE-8B50-134BD53B4594}" srcOrd="1" destOrd="0" presId="urn:microsoft.com/office/officeart/2005/8/layout/vList5"/>
    <dgm:cxn modelId="{C59C9CFF-DDB1-4F61-B6FC-A1910F1F27B3}" type="presParOf" srcId="{99BE9802-F8FC-4D7C-B77E-70B68E810A85}" destId="{3EE09116-CAD8-4F0B-A74B-DD36AF227C3A}" srcOrd="7" destOrd="0" presId="urn:microsoft.com/office/officeart/2005/8/layout/vList5"/>
    <dgm:cxn modelId="{0D2FB4DA-EDE7-4141-BA57-6FE4649CBBF4}" type="presParOf" srcId="{99BE9802-F8FC-4D7C-B77E-70B68E810A85}" destId="{1D205F7B-C134-4DE0-95B2-2BA05194D096}" srcOrd="8" destOrd="0" presId="urn:microsoft.com/office/officeart/2005/8/layout/vList5"/>
    <dgm:cxn modelId="{4690404C-FB16-4A83-BB8E-B1E7FFE58BF9}" type="presParOf" srcId="{1D205F7B-C134-4DE0-95B2-2BA05194D096}" destId="{6D40CA12-FF7B-4E0F-B785-CFA04B1EEBFD}" srcOrd="0" destOrd="0" presId="urn:microsoft.com/office/officeart/2005/8/layout/vList5"/>
    <dgm:cxn modelId="{FE3EDFE8-0B0B-4EF8-8F27-F5561CD85C9F}" type="presParOf" srcId="{1D205F7B-C134-4DE0-95B2-2BA05194D096}" destId="{2D7ACF2E-0902-4ED4-959E-4ABAAB81D28F}" srcOrd="1" destOrd="0" presId="urn:microsoft.com/office/officeart/2005/8/layout/vList5"/>
    <dgm:cxn modelId="{194213DE-1B90-4F73-B3A2-2461BC07A37F}" type="presParOf" srcId="{99BE9802-F8FC-4D7C-B77E-70B68E810A85}" destId="{298C8DB7-D094-4ED2-8159-5C2CF8E0C10F}" srcOrd="9" destOrd="0" presId="urn:microsoft.com/office/officeart/2005/8/layout/vList5"/>
    <dgm:cxn modelId="{55FB7212-EDEC-435A-9C13-3A046690A305}" type="presParOf" srcId="{99BE9802-F8FC-4D7C-B77E-70B68E810A85}" destId="{6912A039-63D7-429D-B4C6-1A678D0B4C93}" srcOrd="10" destOrd="0" presId="urn:microsoft.com/office/officeart/2005/8/layout/vList5"/>
    <dgm:cxn modelId="{83A403E6-CD39-4378-8E07-E8BBA01BFC3D}" type="presParOf" srcId="{6912A039-63D7-429D-B4C6-1A678D0B4C93}" destId="{FCFFA587-931B-4ADB-A18E-B240CD9F7FB0}" srcOrd="0" destOrd="0" presId="urn:microsoft.com/office/officeart/2005/8/layout/vList5"/>
    <dgm:cxn modelId="{7EFBDF27-4AF3-45FD-970C-7C225211843F}" type="presParOf" srcId="{6912A039-63D7-429D-B4C6-1A678D0B4C93}" destId="{2CED9024-14BF-45B2-BE03-824726E64CD1}" srcOrd="1" destOrd="0" presId="urn:microsoft.com/office/officeart/2005/8/layout/vList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ACE82B-0B80-4DE1-A947-52F78669B0D1}">
      <dsp:nvSpPr>
        <dsp:cNvPr id="0" name=""/>
        <dsp:cNvSpPr/>
      </dsp:nvSpPr>
      <dsp:spPr>
        <a:xfrm rot="5400000">
          <a:off x="3381953" y="-1635077"/>
          <a:ext cx="547688" cy="3957118"/>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26670" rIns="53340" bIns="26670" numCol="1" spcCol="1270" anchor="ctr" anchorCtr="0">
          <a:noAutofit/>
        </a:bodyPr>
        <a:lstStyle/>
        <a:p>
          <a:pPr marL="114300" lvl="1" indent="-114300" algn="l" defTabSz="622300">
            <a:lnSpc>
              <a:spcPct val="90000"/>
            </a:lnSpc>
            <a:spcBef>
              <a:spcPct val="0"/>
            </a:spcBef>
            <a:spcAft>
              <a:spcPct val="15000"/>
            </a:spcAft>
            <a:buChar char="•"/>
          </a:pPr>
          <a:r>
            <a:rPr lang="en-GB" sz="1400" kern="1200"/>
            <a:t> </a:t>
          </a:r>
        </a:p>
        <a:p>
          <a:pPr marL="114300" lvl="1" indent="-114300" algn="l" defTabSz="622300">
            <a:lnSpc>
              <a:spcPct val="90000"/>
            </a:lnSpc>
            <a:spcBef>
              <a:spcPct val="0"/>
            </a:spcBef>
            <a:spcAft>
              <a:spcPct val="15000"/>
            </a:spcAft>
            <a:buChar char="•"/>
          </a:pPr>
          <a:r>
            <a:rPr lang="en-GB" sz="1400" kern="1200"/>
            <a:t> </a:t>
          </a:r>
        </a:p>
      </dsp:txBody>
      <dsp:txXfrm rot="-5400000">
        <a:off x="1677238" y="96374"/>
        <a:ext cx="3930382" cy="494216"/>
      </dsp:txXfrm>
    </dsp:sp>
    <dsp:sp modelId="{93A86EFA-2D1F-4EF1-8C5A-F09F0A86841F}">
      <dsp:nvSpPr>
        <dsp:cNvPr id="0" name=""/>
        <dsp:cNvSpPr/>
      </dsp:nvSpPr>
      <dsp:spPr>
        <a:xfrm>
          <a:off x="104455" y="1175"/>
          <a:ext cx="1572783" cy="68461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en-GB" sz="1500" kern="1200"/>
            <a:t>Who is/are the writer(s)?</a:t>
          </a:r>
        </a:p>
      </dsp:txBody>
      <dsp:txXfrm>
        <a:off x="137875" y="34595"/>
        <a:ext cx="1505943" cy="617770"/>
      </dsp:txXfrm>
    </dsp:sp>
    <dsp:sp modelId="{CF408C37-24C2-4504-AC56-59BA1E52889C}">
      <dsp:nvSpPr>
        <dsp:cNvPr id="0" name=""/>
        <dsp:cNvSpPr/>
      </dsp:nvSpPr>
      <dsp:spPr>
        <a:xfrm rot="5400000">
          <a:off x="3381953" y="-916236"/>
          <a:ext cx="547688" cy="3957118"/>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26670" rIns="53340" bIns="26670" numCol="1" spcCol="1270" anchor="ctr" anchorCtr="0">
          <a:noAutofit/>
        </a:bodyPr>
        <a:lstStyle/>
        <a:p>
          <a:pPr marL="114300" lvl="1" indent="-114300" algn="l" defTabSz="622300">
            <a:lnSpc>
              <a:spcPct val="90000"/>
            </a:lnSpc>
            <a:spcBef>
              <a:spcPct val="0"/>
            </a:spcBef>
            <a:spcAft>
              <a:spcPct val="15000"/>
            </a:spcAft>
            <a:buChar char="•"/>
          </a:pPr>
          <a:r>
            <a:rPr lang="en-GB" sz="1400" kern="1200"/>
            <a:t> </a:t>
          </a:r>
        </a:p>
        <a:p>
          <a:pPr marL="114300" lvl="1" indent="-114300" algn="l" defTabSz="622300">
            <a:lnSpc>
              <a:spcPct val="90000"/>
            </a:lnSpc>
            <a:spcBef>
              <a:spcPct val="0"/>
            </a:spcBef>
            <a:spcAft>
              <a:spcPct val="15000"/>
            </a:spcAft>
            <a:buChar char="•"/>
          </a:pPr>
          <a:r>
            <a:rPr lang="en-GB" sz="1400" kern="1200"/>
            <a:t> </a:t>
          </a:r>
        </a:p>
      </dsp:txBody>
      <dsp:txXfrm rot="-5400000">
        <a:off x="1677238" y="815215"/>
        <a:ext cx="3930382" cy="494216"/>
      </dsp:txXfrm>
    </dsp:sp>
    <dsp:sp modelId="{7F17462F-AC59-435B-9105-9464FCEF192D}">
      <dsp:nvSpPr>
        <dsp:cNvPr id="0" name=""/>
        <dsp:cNvSpPr/>
      </dsp:nvSpPr>
      <dsp:spPr>
        <a:xfrm>
          <a:off x="104455" y="720017"/>
          <a:ext cx="1572783" cy="68461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en-GB" sz="1500" kern="1200"/>
            <a:t>In what form is the text written?</a:t>
          </a:r>
        </a:p>
      </dsp:txBody>
      <dsp:txXfrm>
        <a:off x="137875" y="753437"/>
        <a:ext cx="1505943" cy="617770"/>
      </dsp:txXfrm>
    </dsp:sp>
    <dsp:sp modelId="{CBEF8E18-FC0A-4FB0-96EE-B83686840C11}">
      <dsp:nvSpPr>
        <dsp:cNvPr id="0" name=""/>
        <dsp:cNvSpPr/>
      </dsp:nvSpPr>
      <dsp:spPr>
        <a:xfrm rot="5400000">
          <a:off x="3381953" y="-197394"/>
          <a:ext cx="547688" cy="3957118"/>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26670" rIns="53340" bIns="26670" numCol="1" spcCol="1270" anchor="ctr" anchorCtr="0">
          <a:noAutofit/>
        </a:bodyPr>
        <a:lstStyle/>
        <a:p>
          <a:pPr marL="114300" lvl="1" indent="-114300" algn="l" defTabSz="622300">
            <a:lnSpc>
              <a:spcPct val="90000"/>
            </a:lnSpc>
            <a:spcBef>
              <a:spcPct val="0"/>
            </a:spcBef>
            <a:spcAft>
              <a:spcPct val="15000"/>
            </a:spcAft>
            <a:buChar char="•"/>
          </a:pPr>
          <a:r>
            <a:rPr lang="en-GB" sz="1400" kern="1200"/>
            <a:t> </a:t>
          </a:r>
        </a:p>
        <a:p>
          <a:pPr marL="114300" lvl="1" indent="-114300" algn="l" defTabSz="622300">
            <a:lnSpc>
              <a:spcPct val="90000"/>
            </a:lnSpc>
            <a:spcBef>
              <a:spcPct val="0"/>
            </a:spcBef>
            <a:spcAft>
              <a:spcPct val="15000"/>
            </a:spcAft>
            <a:buChar char="•"/>
          </a:pPr>
          <a:r>
            <a:rPr lang="en-GB" sz="1400" kern="1200"/>
            <a:t> </a:t>
          </a:r>
        </a:p>
      </dsp:txBody>
      <dsp:txXfrm rot="-5400000">
        <a:off x="1677238" y="1534057"/>
        <a:ext cx="3930382" cy="494216"/>
      </dsp:txXfrm>
    </dsp:sp>
    <dsp:sp modelId="{D5DB6793-78AA-4BBD-8C47-95C0A1FD7345}">
      <dsp:nvSpPr>
        <dsp:cNvPr id="0" name=""/>
        <dsp:cNvSpPr/>
      </dsp:nvSpPr>
      <dsp:spPr>
        <a:xfrm>
          <a:off x="104455" y="1438858"/>
          <a:ext cx="1572783" cy="68461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en-GB" sz="1500" kern="1200"/>
            <a:t>Who is the target audience?</a:t>
          </a:r>
        </a:p>
      </dsp:txBody>
      <dsp:txXfrm>
        <a:off x="137875" y="1472278"/>
        <a:ext cx="1505943" cy="617770"/>
      </dsp:txXfrm>
    </dsp:sp>
    <dsp:sp modelId="{D62E9981-C8EA-4FBE-8B50-134BD53B4594}">
      <dsp:nvSpPr>
        <dsp:cNvPr id="0" name=""/>
        <dsp:cNvSpPr/>
      </dsp:nvSpPr>
      <dsp:spPr>
        <a:xfrm rot="5400000">
          <a:off x="3381953" y="521446"/>
          <a:ext cx="547688" cy="3957118"/>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26670" rIns="53340" bIns="26670" numCol="1" spcCol="1270" anchor="ctr" anchorCtr="0">
          <a:noAutofit/>
        </a:bodyPr>
        <a:lstStyle/>
        <a:p>
          <a:pPr marL="114300" lvl="1" indent="-114300" algn="l" defTabSz="622300">
            <a:lnSpc>
              <a:spcPct val="90000"/>
            </a:lnSpc>
            <a:spcBef>
              <a:spcPct val="0"/>
            </a:spcBef>
            <a:spcAft>
              <a:spcPct val="15000"/>
            </a:spcAft>
            <a:buChar char="•"/>
          </a:pPr>
          <a:r>
            <a:rPr lang="en-GB" sz="1400" kern="1200"/>
            <a:t> </a:t>
          </a:r>
        </a:p>
        <a:p>
          <a:pPr marL="114300" lvl="1" indent="-114300" algn="l" defTabSz="622300">
            <a:lnSpc>
              <a:spcPct val="90000"/>
            </a:lnSpc>
            <a:spcBef>
              <a:spcPct val="0"/>
            </a:spcBef>
            <a:spcAft>
              <a:spcPct val="15000"/>
            </a:spcAft>
            <a:buChar char="•"/>
          </a:pPr>
          <a:r>
            <a:rPr lang="en-GB" sz="1400" kern="1200"/>
            <a:t> </a:t>
          </a:r>
        </a:p>
      </dsp:txBody>
      <dsp:txXfrm rot="-5400000">
        <a:off x="1677238" y="2252897"/>
        <a:ext cx="3930382" cy="494216"/>
      </dsp:txXfrm>
    </dsp:sp>
    <dsp:sp modelId="{9E6165CF-6429-4498-82B1-F1871DC7AACE}">
      <dsp:nvSpPr>
        <dsp:cNvPr id="0" name=""/>
        <dsp:cNvSpPr/>
      </dsp:nvSpPr>
      <dsp:spPr>
        <a:xfrm>
          <a:off x="104455" y="2157700"/>
          <a:ext cx="1572783" cy="68461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en-GB" sz="1500" kern="1200"/>
            <a:t>Why was the text written?</a:t>
          </a:r>
        </a:p>
      </dsp:txBody>
      <dsp:txXfrm>
        <a:off x="137875" y="2191120"/>
        <a:ext cx="1505943" cy="617770"/>
      </dsp:txXfrm>
    </dsp:sp>
    <dsp:sp modelId="{2D7ACF2E-0902-4ED4-959E-4ABAAB81D28F}">
      <dsp:nvSpPr>
        <dsp:cNvPr id="0" name=""/>
        <dsp:cNvSpPr/>
      </dsp:nvSpPr>
      <dsp:spPr>
        <a:xfrm rot="5400000">
          <a:off x="3381953" y="1240288"/>
          <a:ext cx="547688" cy="3957118"/>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26670" rIns="53340" bIns="26670" numCol="1" spcCol="1270" anchor="ctr" anchorCtr="0">
          <a:noAutofit/>
        </a:bodyPr>
        <a:lstStyle/>
        <a:p>
          <a:pPr marL="114300" lvl="1" indent="-114300" algn="l" defTabSz="622300">
            <a:lnSpc>
              <a:spcPct val="90000"/>
            </a:lnSpc>
            <a:spcBef>
              <a:spcPct val="0"/>
            </a:spcBef>
            <a:spcAft>
              <a:spcPct val="15000"/>
            </a:spcAft>
            <a:buChar char="•"/>
          </a:pPr>
          <a:r>
            <a:rPr lang="en-GB" sz="1400" kern="1200"/>
            <a:t> </a:t>
          </a:r>
        </a:p>
        <a:p>
          <a:pPr marL="114300" lvl="1" indent="-114300" algn="l" defTabSz="622300">
            <a:lnSpc>
              <a:spcPct val="90000"/>
            </a:lnSpc>
            <a:spcBef>
              <a:spcPct val="0"/>
            </a:spcBef>
            <a:spcAft>
              <a:spcPct val="15000"/>
            </a:spcAft>
            <a:buChar char="•"/>
          </a:pPr>
          <a:r>
            <a:rPr lang="en-GB" sz="1400" kern="1200"/>
            <a:t> </a:t>
          </a:r>
        </a:p>
      </dsp:txBody>
      <dsp:txXfrm rot="-5400000">
        <a:off x="1677238" y="2971739"/>
        <a:ext cx="3930382" cy="494216"/>
      </dsp:txXfrm>
    </dsp:sp>
    <dsp:sp modelId="{6D40CA12-FF7B-4E0F-B785-CFA04B1EEBFD}">
      <dsp:nvSpPr>
        <dsp:cNvPr id="0" name=""/>
        <dsp:cNvSpPr/>
      </dsp:nvSpPr>
      <dsp:spPr>
        <a:xfrm>
          <a:off x="104455" y="2876541"/>
          <a:ext cx="1572783" cy="68461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en-GB" sz="1500" kern="1200"/>
            <a:t>What is the text about?</a:t>
          </a:r>
        </a:p>
      </dsp:txBody>
      <dsp:txXfrm>
        <a:off x="137875" y="2909961"/>
        <a:ext cx="1505943" cy="617770"/>
      </dsp:txXfrm>
    </dsp:sp>
    <dsp:sp modelId="{2CED9024-14BF-45B2-BE03-824726E64CD1}">
      <dsp:nvSpPr>
        <dsp:cNvPr id="0" name=""/>
        <dsp:cNvSpPr/>
      </dsp:nvSpPr>
      <dsp:spPr>
        <a:xfrm rot="5400000">
          <a:off x="3381953" y="1959129"/>
          <a:ext cx="547688" cy="3957118"/>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26670" rIns="53340" bIns="26670" numCol="1" spcCol="1270" anchor="ctr" anchorCtr="0">
          <a:noAutofit/>
        </a:bodyPr>
        <a:lstStyle/>
        <a:p>
          <a:pPr marL="114300" lvl="1" indent="-114300" algn="l" defTabSz="622300">
            <a:lnSpc>
              <a:spcPct val="90000"/>
            </a:lnSpc>
            <a:spcBef>
              <a:spcPct val="0"/>
            </a:spcBef>
            <a:spcAft>
              <a:spcPct val="15000"/>
            </a:spcAft>
            <a:buChar char="•"/>
          </a:pPr>
          <a:r>
            <a:rPr lang="en-GB" sz="1400" kern="1200"/>
            <a:t> </a:t>
          </a:r>
        </a:p>
        <a:p>
          <a:pPr marL="114300" lvl="1" indent="-114300" algn="l" defTabSz="622300">
            <a:lnSpc>
              <a:spcPct val="90000"/>
            </a:lnSpc>
            <a:spcBef>
              <a:spcPct val="0"/>
            </a:spcBef>
            <a:spcAft>
              <a:spcPct val="15000"/>
            </a:spcAft>
            <a:buChar char="•"/>
          </a:pPr>
          <a:r>
            <a:rPr lang="en-GB" sz="1400" kern="1200"/>
            <a:t> </a:t>
          </a:r>
        </a:p>
      </dsp:txBody>
      <dsp:txXfrm rot="-5400000">
        <a:off x="1677238" y="3690580"/>
        <a:ext cx="3930382" cy="494216"/>
      </dsp:txXfrm>
    </dsp:sp>
    <dsp:sp modelId="{FCFFA587-931B-4ADB-A18E-B240CD9F7FB0}">
      <dsp:nvSpPr>
        <dsp:cNvPr id="0" name=""/>
        <dsp:cNvSpPr/>
      </dsp:nvSpPr>
      <dsp:spPr>
        <a:xfrm>
          <a:off x="104455" y="3595383"/>
          <a:ext cx="1572783" cy="68461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en-GB" sz="1500" kern="1200"/>
            <a:t>Where is the text found?</a:t>
          </a:r>
        </a:p>
      </dsp:txBody>
      <dsp:txXfrm>
        <a:off x="137875" y="3628803"/>
        <a:ext cx="1505943" cy="617770"/>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1f8176ab-828b-4b08-9471-75b38aa5aee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604CC9A073A3E44A7E0644BA0B2BDEE" ma:contentTypeVersion="13" ma:contentTypeDescription="Create a new document." ma:contentTypeScope="" ma:versionID="88a69f4e75d3d01c10129304f619c2e7">
  <xsd:schema xmlns:xsd="http://www.w3.org/2001/XMLSchema" xmlns:xs="http://www.w3.org/2001/XMLSchema" xmlns:p="http://schemas.microsoft.com/office/2006/metadata/properties" xmlns:ns2="1f8176ab-828b-4b08-9471-75b38aa5aee5" xmlns:ns3="36f98b4f-ba65-4a7d-9a34-48b23de556cb" targetNamespace="http://schemas.microsoft.com/office/2006/metadata/properties" ma:root="true" ma:fieldsID="58eade9642b75786b1d221496cf13670" ns2:_="" ns3:_="">
    <xsd:import namespace="1f8176ab-828b-4b08-9471-75b38aa5aee5"/>
    <xsd:import namespace="36f98b4f-ba65-4a7d-9a34-48b23de556c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8176ab-828b-4b08-9471-75b38aa5ae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f98b4f-ba65-4a7d-9a34-48b23de556c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36375-D562-44E9-B5AE-F2E9F4F6CAE2}">
  <ds:schemaRefs>
    <ds:schemaRef ds:uri="http://schemas.microsoft.com/office/2006/metadata/properties"/>
    <ds:schemaRef ds:uri="http://schemas.microsoft.com/office/infopath/2007/PartnerControls"/>
    <ds:schemaRef ds:uri="1f8176ab-828b-4b08-9471-75b38aa5aee5"/>
  </ds:schemaRefs>
</ds:datastoreItem>
</file>

<file path=customXml/itemProps2.xml><?xml version="1.0" encoding="utf-8"?>
<ds:datastoreItem xmlns:ds="http://schemas.openxmlformats.org/officeDocument/2006/customXml" ds:itemID="{332FDFF8-359C-400D-B3C8-1460466178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8176ab-828b-4b08-9471-75b38aa5aee5"/>
    <ds:schemaRef ds:uri="36f98b4f-ba65-4a7d-9a34-48b23de556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1BB071-6999-4D0E-B418-42B71BA06D2E}">
  <ds:schemaRefs>
    <ds:schemaRef ds:uri="http://schemas.microsoft.com/sharepoint/v3/contenttype/forms"/>
  </ds:schemaRefs>
</ds:datastoreItem>
</file>

<file path=customXml/itemProps4.xml><?xml version="1.0" encoding="utf-8"?>
<ds:datastoreItem xmlns:ds="http://schemas.openxmlformats.org/officeDocument/2006/customXml" ds:itemID="{601DBAA9-137D-4E08-A306-8B0B8478B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3123</TotalTime>
  <Pages>37</Pages>
  <Words>9237</Words>
  <Characters>52652</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WJEC</dc:creator>
  <cp:lastModifiedBy>Wilcock, Kirsten</cp:lastModifiedBy>
  <cp:revision>413</cp:revision>
  <dcterms:created xsi:type="dcterms:W3CDTF">2020-07-14T15:14:00Z</dcterms:created>
  <dcterms:modified xsi:type="dcterms:W3CDTF">2020-09-02T13:25:00Z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0x0101004604CC9A073A3E44A7E0644BA0B2BDEE</vt:lpwstr>
  </property>
  <property fmtid="{D5CDD505-2E9C-101B-9397-08002B2CF9AE}" pid="3" name="WJEC_x0020_Department">
    <vt:lpwstr/>
  </property>
  <property fmtid="{D5CDD505-2E9C-101B-9397-08002B2CF9AE}" pid="4" name="WJEC_x0020_Audiences">
    <vt:lpwstr/>
  </property>
  <property fmtid="{D5CDD505-2E9C-101B-9397-08002B2CF9AE}" pid="5" name="WJEC Department">
    <vt:lpwstr/>
  </property>
  <property fmtid="{D5CDD505-2E9C-101B-9397-08002B2CF9AE}" pid="6" name="WJEC Audiences">
    <vt:lpwstr/>
  </property>
</Properties>
</file>